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C6B" w:rsidRPr="00EA7D7E" w:rsidRDefault="00ED0C6B" w:rsidP="007C5413">
      <w:pPr>
        <w:spacing w:before="100" w:beforeAutospacing="1" w:after="100" w:afterAutospacing="1" w:line="36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EA7D7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Питание взрослого трудоспособного человека</w:t>
      </w:r>
    </w:p>
    <w:p w:rsidR="00150987" w:rsidRPr="007C5413" w:rsidRDefault="00150987" w:rsidP="007C5413">
      <w:pPr>
        <w:spacing w:before="100" w:beforeAutospacing="1" w:after="100" w:afterAutospacing="1" w:line="36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098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46095" cy="2181860"/>
            <wp:effectExtent l="19050" t="0" r="1905" b="0"/>
            <wp:docPr id="4" name="image_article" descr="Рациональное пи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article" descr="Рациональное пит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— это важный внешний фактор, направленный на поддержание и обеспечение основных процессов организма, таких как рост, развитие и способность к активной деятельности.</w:t>
      </w:r>
    </w:p>
    <w:p w:rsidR="00852421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эти процессы могут активно протекать в организме при условии соблюдения рационального питания. </w:t>
      </w:r>
    </w:p>
    <w:p w:rsidR="00852421" w:rsidRPr="007C5413" w:rsidRDefault="00852421" w:rsidP="00852421">
      <w:pPr>
        <w:spacing w:before="100" w:beforeAutospacing="1" w:after="100" w:afterAutospacing="1" w:line="36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Значение питания для организма</w:t>
      </w:r>
    </w:p>
    <w:p w:rsidR="00852421" w:rsidRPr="007C5413" w:rsidRDefault="00852421" w:rsidP="00852421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Биологическое значение питания для организма многогранно:</w:t>
      </w:r>
    </w:p>
    <w:p w:rsidR="00852421" w:rsidRPr="007C5413" w:rsidRDefault="00852421" w:rsidP="00852421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пища </w:t>
      </w:r>
      <w:proofErr w:type="gramStart"/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служит источником энергии идя</w:t>
      </w:r>
      <w:proofErr w:type="gram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всех систем организма. Часть энергии идет на так называемый основной обмен, необходимый для поддержания жизни в состоянии полного покоя. Определенное количество энергии потребляется для переработки пищи в процессе пищеварения. Много энергии сгорает при работе мышечного аппарата;</w:t>
      </w:r>
    </w:p>
    <w:p w:rsidR="00852421" w:rsidRPr="007C5413" w:rsidRDefault="00852421" w:rsidP="00852421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пища поставляет организму «материал для строительства» — 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пластические вещества, из которых строятся новые клетки и внутриклеточные компоненты: ведь организм живет, клетки его постоянно разрушаются, их надо заменять новыми;</w:t>
      </w:r>
    </w:p>
    <w:p w:rsidR="00852421" w:rsidRPr="007C5413" w:rsidRDefault="00852421" w:rsidP="00852421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пища снабжает организм биологически активными веществами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витаминами, нужными, чтобы регулировать процессы жизнедеятельности;</w:t>
      </w:r>
    </w:p>
    <w:p w:rsidR="00852421" w:rsidRPr="00EA7D7E" w:rsidRDefault="00852421" w:rsidP="007C5413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D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пища играет информационную роль</w:t>
      </w:r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она служит для организма химической информацией</w:t>
      </w:r>
      <w:proofErr w:type="gramStart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 говоря, чем шире диапазон питания организма (всеядность), тем более он приспособлен к среде обитания.</w:t>
      </w:r>
    </w:p>
    <w:p w:rsidR="00ED0C6B" w:rsidRPr="007C5413" w:rsidRDefault="00852421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Рациональное питание </w:t>
      </w:r>
      <w:r w:rsidR="00ED0C6B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характеризуется </w:t>
      </w:r>
      <w:r w:rsidR="00ED0C6B" w:rsidRPr="00852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тремя принципами</w:t>
      </w:r>
      <w:r w:rsidR="00ED0C6B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количественным, качественным (или сбалансированным питанием), а также соблюдением режима питания.</w:t>
      </w:r>
    </w:p>
    <w:p w:rsidR="00ED0C6B" w:rsidRPr="008D6670" w:rsidRDefault="00ED0C6B" w:rsidP="00852421">
      <w:pPr>
        <w:spacing w:before="100" w:beforeAutospacing="1" w:after="100" w:afterAutospacing="1" w:line="360" w:lineRule="auto"/>
        <w:contextualSpacing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bookmarkStart w:id="0" w:name="a2"/>
      <w:bookmarkEnd w:id="0"/>
      <w:r w:rsidRPr="008D667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I принцип</w:t>
      </w:r>
      <w:r w:rsidR="00852421" w:rsidRPr="008D667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- </w:t>
      </w:r>
      <w:r w:rsidRPr="008D6670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Pr="008D667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соответствие энергетической ценности (калорийности) пищевого рациона суточным </w:t>
      </w:r>
      <w:proofErr w:type="spellStart"/>
      <w:r w:rsidRPr="008D667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энерготратам</w:t>
      </w:r>
      <w:proofErr w:type="spellEnd"/>
      <w:r w:rsidRPr="008D667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человека.</w:t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Энергетическая ценность рациона обеспечивается за счет количества пищевых веществ в суточном питании — белков, жиров, углеводов, умноженных на их калорический коэффициент.</w:t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Отступления от физиологических норм потребностей в основных пищевых веществах и калорийности приводит к нарушению здоровья человека. Недостаток калорийности и снижение количества пищевых веще</w:t>
      </w:r>
      <w:proofErr w:type="gram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иводит к уменьшению массы тела, нарушению обменных процессов, защитных свойств организма и изменению со стороны многих органов.</w:t>
      </w:r>
    </w:p>
    <w:p w:rsidR="00ED0C6B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Избыточная калорийность с превышением в рационе углеводов и жиров приводит к увеличению массы тела, в некоторых случаях к ожирению — а это фактор риска многих заболеваний, особенно </w:t>
      </w:r>
      <w:proofErr w:type="spellStart"/>
      <w:proofErr w:type="gram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626E" w:rsidRPr="007C5413" w:rsidRDefault="0054626E" w:rsidP="0054626E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целесообразным является распределение калорийности по приемам пищи следующим образом:</w:t>
      </w:r>
    </w:p>
    <w:p w:rsidR="0054626E" w:rsidRPr="007C5413" w:rsidRDefault="0054626E" w:rsidP="0054626E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6400" cy="1193800"/>
            <wp:effectExtent l="19050" t="0" r="0" b="0"/>
            <wp:docPr id="6" name="Рисунок 3" descr="http://www.grandars.ru/images/1/review/id/4078/a43aa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ndars.ru/images/1/review/id/4078/a43aa03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26E" w:rsidRPr="007C5413" w:rsidRDefault="0054626E" w:rsidP="0054626E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Немаловажное значение в обеспечении рационального питания имеет правильное составление меню основных приемов пищи. Так, в </w:t>
      </w:r>
      <w:r w:rsidRPr="00B56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меню завтрака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включать второе горячее блюдо, характер его зависит от пола, возраста и профессиональной группы человека, для которого составляется рацион. Это может быть блюдо из мяса, рыбы, птицы с 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различными гарнирами, творожные, овощные, крупяные блюда. В меню включают хлеб или бутерброды и горячий напиток — чай, кофе, какао.</w:t>
      </w:r>
    </w:p>
    <w:p w:rsidR="0054626E" w:rsidRPr="007C5413" w:rsidRDefault="0054626E" w:rsidP="0054626E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Самый калорийный прием пищи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обед,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состоит из четырех блюд: закуска, 1-е горячее блюдо, 2-е горячее блюдо, сладкий напиток или сладкое блюдо. </w:t>
      </w:r>
    </w:p>
    <w:p w:rsidR="0054626E" w:rsidRPr="007C5413" w:rsidRDefault="0054626E" w:rsidP="0054626E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как и на завтрак, на </w:t>
      </w:r>
      <w:r w:rsidRPr="00613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ужин 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рекомендуют горячее второе блюдо, но продукты, входящие в него, должны быстро покидать желудок, хорошо перевариваться, чтобы не нарушать сон. В связи с этим в ужин исключают из меню блюда из натурального мяса, жирные продукты, жареную рыбу и птицу, блюда из субпродуктов, а также бобовые. Рекомендуют некрепкий чай, кисломолочные напитки, не рекомендуют кофе, какао, крепкий чай, возбуждающие нервную систему. Во все приемы пищи включают хлеб пшеничный или отрубной — в завтрак и ужин, ржаной — в обед.</w:t>
      </w:r>
    </w:p>
    <w:p w:rsidR="0054626E" w:rsidRPr="007C5413" w:rsidRDefault="0054626E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превышении калорийности возникает избыток массы тела, а затем ра</w:t>
      </w:r>
      <w:r w:rsidR="00613DA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r w:rsidR="00613DA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ожирение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2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proofErr w:type="gramStart"/>
      <w:r w:rsidRPr="005462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 за</w:t>
      </w:r>
      <w:proofErr w:type="gramEnd"/>
      <w:r w:rsidRPr="005462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массой тела существует несколько методов. 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Простейший метод — метод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Брока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роста (в </w:t>
      </w:r>
      <w:proofErr w:type="gram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вычитают 100, полученное число — рекомендуемая масса тела в кг. При этом методе иногда вносят поправку на возраст. К найденному весу мужчинам прибавляют 2,5-6 кг, женщинам — 2,5-5 кг.</w:t>
      </w:r>
    </w:p>
    <w:p w:rsidR="00ED0C6B" w:rsidRDefault="00ED0C6B" w:rsidP="007C5413">
      <w:pPr>
        <w:spacing w:before="100" w:beforeAutospacing="1" w:after="100" w:afterAutospacing="1" w:line="36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Индекс </w:t>
      </w:r>
      <w:proofErr w:type="spellStart"/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Кетле</w:t>
      </w:r>
      <w:proofErr w:type="spellEnd"/>
    </w:p>
    <w:p w:rsidR="00150987" w:rsidRPr="007C5413" w:rsidRDefault="00150987" w:rsidP="007C5413">
      <w:pPr>
        <w:spacing w:before="100" w:beforeAutospacing="1" w:after="100" w:afterAutospacing="1" w:line="36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098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46095" cy="2295525"/>
            <wp:effectExtent l="19050" t="0" r="1905" b="0"/>
            <wp:docPr id="11" name="image_article" descr="Профилактика ож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article" descr="Профилактика ожир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Более точным методом, который используется во всем мире, признан метод оценки массы тела по индексу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</w:t>
      </w:r>
      <w:r w:rsidR="001E0AF7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Метод отражает запасы жира в организме. Для этого метода установлены нижний и верхний пределы величины массы, принимаемые за норму (табл. 3). Для вычисления этого индекса необходимо разделить вес, выраженный в килограммах, на рост, выраженный в метрах и возведенный во вторую степень, т.е. помноженный на себя.</w:t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3. Индекс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Кетле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оценки массы тела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010"/>
        <w:gridCol w:w="1995"/>
        <w:gridCol w:w="1995"/>
        <w:gridCol w:w="2025"/>
      </w:tblGrid>
      <w:tr w:rsidR="00ED0C6B" w:rsidRPr="007C5413" w:rsidTr="00ED0C6B">
        <w:trPr>
          <w:tblCellSpacing w:w="0" w:type="dxa"/>
        </w:trPr>
        <w:tc>
          <w:tcPr>
            <w:tcW w:w="2010" w:type="dxa"/>
            <w:hideMark/>
          </w:tcPr>
          <w:p w:rsidR="00ED0C6B" w:rsidRPr="007C5413" w:rsidRDefault="00ED0C6B" w:rsidP="007C541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Минимальное значение</w:t>
            </w:r>
          </w:p>
        </w:tc>
        <w:tc>
          <w:tcPr>
            <w:tcW w:w="1995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значение</w:t>
            </w:r>
          </w:p>
        </w:tc>
        <w:tc>
          <w:tcPr>
            <w:tcW w:w="2025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Максимальное значение</w:t>
            </w:r>
          </w:p>
        </w:tc>
      </w:tr>
      <w:tr w:rsidR="00ED0C6B" w:rsidRPr="007C5413" w:rsidTr="00ED0C6B">
        <w:trPr>
          <w:tblCellSpacing w:w="0" w:type="dxa"/>
        </w:trPr>
        <w:tc>
          <w:tcPr>
            <w:tcW w:w="2010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Мужчины</w:t>
            </w:r>
          </w:p>
        </w:tc>
        <w:tc>
          <w:tcPr>
            <w:tcW w:w="1995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20,1</w:t>
            </w:r>
          </w:p>
        </w:tc>
        <w:tc>
          <w:tcPr>
            <w:tcW w:w="1995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025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25,0</w:t>
            </w:r>
          </w:p>
        </w:tc>
      </w:tr>
      <w:tr w:rsidR="00ED0C6B" w:rsidRPr="007C5413" w:rsidTr="00ED0C6B">
        <w:trPr>
          <w:tblCellSpacing w:w="0" w:type="dxa"/>
        </w:trPr>
        <w:tc>
          <w:tcPr>
            <w:tcW w:w="2010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Женщины</w:t>
            </w:r>
          </w:p>
        </w:tc>
        <w:tc>
          <w:tcPr>
            <w:tcW w:w="1995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18,2</w:t>
            </w:r>
          </w:p>
        </w:tc>
        <w:tc>
          <w:tcPr>
            <w:tcW w:w="1995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20,8</w:t>
            </w:r>
          </w:p>
        </w:tc>
        <w:tc>
          <w:tcPr>
            <w:tcW w:w="2025" w:type="dxa"/>
            <w:hideMark/>
          </w:tcPr>
          <w:p w:rsidR="00ED0C6B" w:rsidRPr="007C5413" w:rsidRDefault="00ED0C6B" w:rsidP="007C5413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5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23,3</w:t>
            </w:r>
          </w:p>
        </w:tc>
      </w:tr>
    </w:tbl>
    <w:p w:rsidR="00613DA5" w:rsidRDefault="00613DA5" w:rsidP="007C5413">
      <w:pPr>
        <w:spacing w:before="100" w:beforeAutospacing="1" w:after="100" w:afterAutospacing="1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bookmarkStart w:id="1" w:name="a3"/>
      <w:bookmarkEnd w:id="1"/>
      <w:r w:rsidRPr="00406DF2">
        <w:rPr>
          <w:rFonts w:ascii="Times New Roman" w:hAnsi="Times New Roman" w:cs="Times New Roman"/>
          <w:sz w:val="28"/>
          <w:szCs w:val="28"/>
        </w:rPr>
        <w:t>ИМТ 18,5 — 24,9 — идеальный вес.</w:t>
      </w:r>
      <w:r w:rsidRPr="00406DF2">
        <w:rPr>
          <w:rFonts w:ascii="Times New Roman" w:hAnsi="Times New Roman" w:cs="Times New Roman"/>
          <w:sz w:val="28"/>
          <w:szCs w:val="28"/>
        </w:rPr>
        <w:br/>
        <w:t>ИМТ 25 – 29,9 – избыточный вес.</w:t>
      </w:r>
      <w:r w:rsidRPr="00406DF2">
        <w:rPr>
          <w:rFonts w:ascii="Times New Roman" w:hAnsi="Times New Roman" w:cs="Times New Roman"/>
          <w:sz w:val="28"/>
          <w:szCs w:val="28"/>
        </w:rPr>
        <w:br/>
        <w:t>ИМТ 30,0 — 34,9 — Ожирение I степени</w:t>
      </w:r>
      <w:r w:rsidRPr="00406DF2">
        <w:rPr>
          <w:rFonts w:ascii="Times New Roman" w:hAnsi="Times New Roman" w:cs="Times New Roman"/>
          <w:sz w:val="28"/>
          <w:szCs w:val="28"/>
        </w:rPr>
        <w:br/>
        <w:t>ИМТ 35,0 — 39,9 — Ожирение II степени</w:t>
      </w:r>
      <w:r w:rsidRPr="00406DF2">
        <w:rPr>
          <w:rFonts w:ascii="Times New Roman" w:hAnsi="Times New Roman" w:cs="Times New Roman"/>
          <w:sz w:val="28"/>
          <w:szCs w:val="28"/>
        </w:rPr>
        <w:br/>
        <w:t>ИМТ больше 40 — Ожирение III степени</w:t>
      </w:r>
    </w:p>
    <w:p w:rsidR="00ED0C6B" w:rsidRPr="008D6670" w:rsidRDefault="00ED0C6B" w:rsidP="007C5413">
      <w:pPr>
        <w:spacing w:before="100" w:beforeAutospacing="1" w:after="100" w:afterAutospacing="1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8D667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II принцип качественный (или сбалансирование питания)</w:t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термином сбалансированного питания подразумевается обеспечение организма всеми незаменимыми компонентами пищи.</w:t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незаменимым компонентам пищи 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относятся незаменимые аминокислоты, полиненасыщенные жирные кислоты, витамины (13),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микроэлементы (8).</w:t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 качества пищевого рацион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а:</w:t>
      </w:r>
    </w:p>
    <w:p w:rsidR="00ED0C6B" w:rsidRPr="007C5413" w:rsidRDefault="00ED0C6B" w:rsidP="007C541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Соотношение в рационе белков, жиров, углеводов как 1:1,2:4,5 (в среднем для мужчины средних лет, средних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энерготрат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D0C6B" w:rsidRPr="007C5413" w:rsidRDefault="00ED0C6B" w:rsidP="007C541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белков животного происхождения, которая должна составлять 55 % от общего количества белка в сутки. При этом организм обеспечивается полным набором незаменимых аминокислот.</w:t>
      </w:r>
    </w:p>
    <w:p w:rsidR="00ED0C6B" w:rsidRPr="007C5413" w:rsidRDefault="00ED0C6B" w:rsidP="007C541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Доля жиров растительного происхождения должна составлять 30 % от общего количества жира, тем самым обеспечивается организм полиненасыщенными жирными кислотами.</w:t>
      </w:r>
    </w:p>
    <w:p w:rsidR="00ED0C6B" w:rsidRPr="007C5413" w:rsidRDefault="00ED0C6B" w:rsidP="007C541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всеми основными витаминами.</w:t>
      </w:r>
    </w:p>
    <w:p w:rsidR="00852421" w:rsidRPr="00EA7D7E" w:rsidRDefault="00ED0C6B" w:rsidP="00852421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7D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</w:t>
      </w:r>
      <w:proofErr w:type="spellEnd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proofErr w:type="spellStart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плохоусвояемым</w:t>
      </w:r>
      <w:proofErr w:type="spellEnd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минеральным веществом, а присутствие его в организме является обязательным условием сбалансированности рациона. Учитывается формула оптимального соотношения </w:t>
      </w:r>
      <w:proofErr w:type="spellStart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proofErr w:type="spellEnd"/>
      <w:proofErr w:type="gramStart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proofErr w:type="spellStart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>Mg</w:t>
      </w:r>
      <w:proofErr w:type="spellEnd"/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1:1,3 (1,5) : 0,5 (0,7).</w:t>
      </w:r>
    </w:p>
    <w:p w:rsidR="00852421" w:rsidRPr="007C5413" w:rsidRDefault="00852421" w:rsidP="00852421">
      <w:pPr>
        <w:spacing w:before="100" w:beforeAutospacing="1" w:after="100" w:afterAutospacing="1" w:line="36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Значение основных питательных веществ, их энергетическая ценность</w:t>
      </w:r>
    </w:p>
    <w:p w:rsidR="00852421" w:rsidRDefault="00E078CF" w:rsidP="00852421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ooltip="Белки" w:history="1">
        <w:r w:rsidR="00852421" w:rsidRPr="007C541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Белки</w:t>
        </w:r>
      </w:hyperlink>
      <w:r w:rsidR="00852421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жизненно необходимые вещества в организме. Они используются в качестве источника энергии (окисление 1 г белка в организме дает 4 ккал энергии), строительного материала для регенерации (восстановления) клеток, образования ферментов и гормонов. </w:t>
      </w:r>
    </w:p>
    <w:p w:rsidR="00852421" w:rsidRPr="007C5413" w:rsidRDefault="00E078CF" w:rsidP="00852421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ooltip="Жиры" w:history="1">
        <w:r w:rsidR="00852421" w:rsidRPr="007C541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Жиры</w:t>
        </w:r>
      </w:hyperlink>
      <w:r w:rsidR="00852421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основным источником энергии в организме (окисление 1 г жиров дает 9 ккал). Жиры содержат ценные для организма вещества: ненасыщенные жирные кислоты, </w:t>
      </w:r>
      <w:proofErr w:type="spellStart"/>
      <w:r w:rsidR="00852421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фосфатиды</w:t>
      </w:r>
      <w:proofErr w:type="spellEnd"/>
      <w:r w:rsidR="00852421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жирорастворимые витамины</w:t>
      </w:r>
      <w:proofErr w:type="gramStart"/>
      <w:r w:rsidR="00852421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852421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, Е, К. Наибольшую ценность для организма представляют жиры, содержащие ненасыщенные жирные кислоты, т. е. жиры растительного происхождения.</w:t>
      </w:r>
    </w:p>
    <w:p w:rsidR="00852421" w:rsidRPr="0027468A" w:rsidRDefault="00E078CF" w:rsidP="00852421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1" w:tooltip="Углеводы" w:history="1">
        <w:r w:rsidR="00852421" w:rsidRPr="007C541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Углеводы</w:t>
        </w:r>
      </w:hyperlink>
      <w:r w:rsidR="00852421"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одним из основных источников энергии (окисление 1 г углеводов дает 3,75 ккал). Углеводы должны обеспечивать примерно 50 % калорийности суточного рациона. </w:t>
      </w:r>
      <w:r w:rsidR="00852421" w:rsidRPr="0027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углеводов в организме избыток, то они переходят в жиры, т. е. избыточное количество углеводов способствует ожирению.</w:t>
      </w:r>
    </w:p>
    <w:p w:rsidR="00852421" w:rsidRPr="007C5413" w:rsidRDefault="00852421" w:rsidP="00852421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белков, жиров и углеводов важнейшей составляющей рационального питания являются</w:t>
      </w: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12" w:tooltip="Витамины" w:history="1">
        <w:r w:rsidRPr="007C541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витамины</w:t>
        </w:r>
      </w:hyperlink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биологически активные органические соединения, необходимые для нормальной жизнедеятельности. Недостаток витаминов приводит к г</w:t>
      </w:r>
      <w:r w:rsidRPr="0027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иповитаминозу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(недостаток витаминов в организме) и </w:t>
      </w:r>
      <w:r w:rsidRPr="0027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авитаминозу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(отсутствие витаминов в организме). Витамины в организме не образуются, а поступают в него с продуктами. Различают</w:t>
      </w: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водо</w:t>
      </w:r>
      <w:proofErr w:type="spellEnd"/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жирорастворимые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витамины.</w:t>
      </w:r>
    </w:p>
    <w:p w:rsidR="00852421" w:rsidRPr="007C5413" w:rsidRDefault="00852421" w:rsidP="00852421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Кроме белков, жиров, углеводов и витаминов организму необходимы</w:t>
      </w: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13" w:tooltip="Минеральные вещества" w:history="1">
        <w:r w:rsidRPr="007C541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минеральные вещества</w:t>
        </w:r>
      </w:hyperlink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используются в качестве пластического материала и для синтеза ферментов. Различают макроэлементы (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Mg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Na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К,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Fe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микроэлементы (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Сu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Zn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Мn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Со,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Сr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Ni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I, F, </w:t>
      </w:r>
      <w:proofErr w:type="spell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52421" w:rsidRDefault="00852421" w:rsidP="00852421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Соотношение белков, жиров и углеводов для людей среднего возраста должно быть (по массе) 1</w:t>
      </w:r>
      <w:proofErr w:type="gram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: 4 (при тяжелой физической работе 1 : 1 : 5), для молодых — 1 : 0,9 : 3,2.</w:t>
      </w:r>
    </w:p>
    <w:p w:rsidR="007874CF" w:rsidRDefault="007874CF" w:rsidP="007874CF">
      <w:pPr>
        <w:pStyle w:val="a3"/>
        <w:spacing w:line="360" w:lineRule="auto"/>
        <w:contextualSpacing/>
        <w:jc w:val="both"/>
        <w:rPr>
          <w:sz w:val="28"/>
          <w:szCs w:val="28"/>
        </w:rPr>
      </w:pPr>
      <w:r w:rsidRPr="007C5413">
        <w:rPr>
          <w:sz w:val="28"/>
          <w:szCs w:val="28"/>
        </w:rPr>
        <w:t>При рациональном питании диетологи советуют употреблять 70% животных белков и 30% растительных. А вот соотношение жиров обратное: 30% животных жиров должно приходиться на 70% растительных.</w:t>
      </w:r>
    </w:p>
    <w:p w:rsidR="00852421" w:rsidRPr="007C5413" w:rsidRDefault="00852421" w:rsidP="00852421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вещества организм получает только в том случае, если потребляется разнообразная пища, включающая </w:t>
      </w:r>
      <w:r w:rsidRPr="0027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шесть основных групп продуктов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молочные; мясо, птица, рыба; яйца; хлебобулочные, крупяные, макаронные и кондитерские изделия; жиры; овощи и фрукты.</w:t>
      </w:r>
      <w:proofErr w:type="gramEnd"/>
    </w:p>
    <w:p w:rsidR="00ED0C6B" w:rsidRPr="008D6670" w:rsidRDefault="00ED0C6B" w:rsidP="007C5413">
      <w:pPr>
        <w:spacing w:before="100" w:beforeAutospacing="1" w:after="100" w:afterAutospacing="1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bookmarkStart w:id="2" w:name="a4"/>
      <w:bookmarkEnd w:id="2"/>
      <w:r w:rsidRPr="008D667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III принцип — соблюдение режима питания</w:t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Характеризуется четырьмя показателями:</w:t>
      </w:r>
    </w:p>
    <w:p w:rsidR="00ED0C6B" w:rsidRPr="007C5413" w:rsidRDefault="00ED0C6B" w:rsidP="007C5413">
      <w:pPr>
        <w:numPr>
          <w:ilvl w:val="0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кратность питания;</w:t>
      </w:r>
    </w:p>
    <w:p w:rsidR="00ED0C6B" w:rsidRPr="007C5413" w:rsidRDefault="00ED0C6B" w:rsidP="007C5413">
      <w:pPr>
        <w:numPr>
          <w:ilvl w:val="0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интервалы между приемами пищи;</w:t>
      </w:r>
    </w:p>
    <w:p w:rsidR="00ED0C6B" w:rsidRPr="007C5413" w:rsidRDefault="00ED0C6B" w:rsidP="007C5413">
      <w:pPr>
        <w:numPr>
          <w:ilvl w:val="0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приема пиши;</w:t>
      </w:r>
    </w:p>
    <w:p w:rsidR="0054626E" w:rsidRPr="00EA7D7E" w:rsidRDefault="00ED0C6B" w:rsidP="0054626E">
      <w:pPr>
        <w:numPr>
          <w:ilvl w:val="0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калорийности по приемам пищи.</w:t>
      </w:r>
    </w:p>
    <w:p w:rsidR="0054626E" w:rsidRPr="007C5413" w:rsidRDefault="0054626E" w:rsidP="00EA7D7E">
      <w:pPr>
        <w:spacing w:before="100" w:beforeAutospacing="1" w:after="100" w:afterAutospacing="1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здорового человека </w:t>
      </w:r>
      <w:r w:rsidRPr="005462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оптимально четырехразовое питание</w:t>
      </w:r>
      <w:r w:rsidRPr="00546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более редкое питание приводит к накоплению жира в организме, уменьшению активности щитовидной железы и тканевых ферментов. Частая еда в одно и то же время способствует лучшему оттоку желчи. Нарушение режима питания является одной из основных причин возникновения хронических заболеваний желудка и кишечника. </w:t>
      </w:r>
    </w:p>
    <w:p w:rsidR="00ED0C6B" w:rsidRPr="007C5413" w:rsidRDefault="00ED0C6B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Интервалы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приемами пи</w:t>
      </w:r>
      <w:r w:rsidR="00B5640F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B56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должны превышать 5,5 ч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за это время обычная пи</w:t>
      </w:r>
      <w:r w:rsidR="00B5640F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покидает желудок и появляется голодная перистальтика желудка.</w:t>
      </w:r>
      <w:r w:rsid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Желательно, чтобы основные приемы пи</w:t>
      </w:r>
      <w:r w:rsidR="00B5640F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проходили </w:t>
      </w:r>
      <w:r w:rsidRPr="00B56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одно и то же вре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мя. Тогда вырабатывается условный </w:t>
      </w:r>
      <w:r w:rsidRPr="00B56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пищевой рефле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5640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влияющий на выделение желудочного сока, повышается аппетит.</w:t>
      </w:r>
    </w:p>
    <w:p w:rsidR="00A905AD" w:rsidRPr="007C5413" w:rsidRDefault="00A905AD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Продукты, богатые животными белками (мясо, рыба), полезнее употреблять утром и днем, так как они повышают работоспособность. Второй завтрак может включать кисломолочные продукты, овощные блюда, бутерброды, фрукты. Обед должен быть самым значительным по объему пищи. Ужин должен быть небольшим по объему и состоять из легкоусвояемых блюд. Последний прием пиши должен быть за 2-3 ч до сна.</w:t>
      </w:r>
    </w:p>
    <w:p w:rsidR="00A905AD" w:rsidRPr="008D6670" w:rsidRDefault="00A905AD" w:rsidP="007C5413">
      <w:pPr>
        <w:spacing w:before="100" w:beforeAutospacing="1" w:after="100" w:afterAutospacing="1" w:line="360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D667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Принципы рационального питания в повседневной жизни</w:t>
      </w:r>
    </w:p>
    <w:p w:rsidR="00EA7D7E" w:rsidRDefault="00A905AD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дать правильные советы относительно рациона и режима питания, следует говорить не столько о химических компонентах, сколько о наборе</w:t>
      </w:r>
    </w:p>
    <w:p w:rsidR="00EA7D7E" w:rsidRDefault="008D6670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A7D7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родуктов.</w:t>
      </w:r>
    </w:p>
    <w:p w:rsidR="00150987" w:rsidRDefault="00EA7D7E" w:rsidP="007C5413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D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14" o:title=""/>
          </v:shape>
          <o:OLEObject Type="Embed" ProgID="PowerPoint.Slide.12" ShapeID="_x0000_i1025" DrawAspect="Content" ObjectID="_1518260771" r:id="rId15"/>
        </w:object>
      </w:r>
    </w:p>
    <w:p w:rsidR="00150987" w:rsidRDefault="00A905AD" w:rsidP="00D61886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Необходимое для здорового питания соотношение продуктов американские ученые представляют в виде </w:t>
      </w:r>
      <w:r w:rsidRPr="00D6188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пирамиды</w:t>
      </w:r>
      <w:proofErr w:type="gramStart"/>
      <w:r w:rsidRPr="00852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разделенной на четыре равные по высоте части. </w:t>
      </w:r>
      <w:proofErr w:type="gramStart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Нижняя, наиболее широкая, часть пирамиды — зерновые продукты (хлеб, каши и т. д.), следующая — овощи и фрукты, затем молочные продукты, мясо и рыба.</w:t>
      </w:r>
      <w:proofErr w:type="gramEnd"/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Самая маленькая часть пирамиды — сахар и жир. В рационе современного человека часто оказывается слишком </w:t>
      </w:r>
      <w:r w:rsidRPr="007C54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много животного жира и сахара, мало овощей и фруктов, мало растительных жиров. </w:t>
      </w:r>
    </w:p>
    <w:p w:rsidR="00D61886" w:rsidRDefault="00130E6B" w:rsidP="00D6188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61886">
        <w:rPr>
          <w:rFonts w:ascii="Times New Roman" w:hAnsi="Times New Roman" w:cs="Times New Roman"/>
          <w:b/>
          <w:iCs/>
          <w:color w:val="FF0000"/>
          <w:sz w:val="28"/>
          <w:szCs w:val="28"/>
        </w:rPr>
        <w:t>«Правило тарелки»</w:t>
      </w:r>
      <w:r w:rsidRPr="0054626E">
        <w:rPr>
          <w:rFonts w:ascii="Times New Roman" w:hAnsi="Times New Roman" w:cs="Times New Roman"/>
          <w:iCs/>
          <w:sz w:val="28"/>
          <w:szCs w:val="28"/>
        </w:rPr>
        <w:t xml:space="preserve"> - и есть сбалансированное питание, которое позволяет не набрать лишних килограммов.</w:t>
      </w:r>
      <w:r w:rsidRPr="0054626E">
        <w:rPr>
          <w:rFonts w:ascii="Times New Roman" w:hAnsi="Times New Roman" w:cs="Times New Roman"/>
          <w:sz w:val="28"/>
          <w:szCs w:val="28"/>
        </w:rPr>
        <w:t xml:space="preserve"> </w:t>
      </w:r>
      <w:r>
        <w:br/>
      </w:r>
      <w:r w:rsidRPr="0054626E">
        <w:rPr>
          <w:rFonts w:ascii="Times New Roman" w:hAnsi="Times New Roman" w:cs="Times New Roman"/>
          <w:sz w:val="28"/>
          <w:szCs w:val="28"/>
        </w:rPr>
        <w:t xml:space="preserve">Идея этого правила в том, что можно есть все, что нравиться, но, обязательно поделив тарелку при этом на две части, а затем одну половину еще пополам (выбирайте небольшую тарелку, так мозг будет считать, что съедена полная тарелка, но при этом Вы сможете избежать 100 лишних калорий в день). Половина тарелки всегда должна быть заполнена фруктами или овощами. Одна четверть тарелки – белковой пищей, а другая – углеводной. Соблюдать этот принцип питания необходимо при каждом приеме пищи. </w:t>
      </w:r>
    </w:p>
    <w:p w:rsidR="00D61886" w:rsidRPr="00D61886" w:rsidRDefault="00D61886" w:rsidP="00D6188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0E6B" w:rsidRPr="0054626E">
        <w:rPr>
          <w:rFonts w:ascii="Times New Roman" w:hAnsi="Times New Roman" w:cs="Times New Roman"/>
          <w:sz w:val="28"/>
          <w:szCs w:val="28"/>
        </w:rPr>
        <w:t xml:space="preserve">ридерживайтесь правила – никогда не добавляйте пищу в тарелку, один раз положили – и все. Кроме того, не забывайте </w:t>
      </w:r>
      <w:r w:rsidR="00130E6B" w:rsidRPr="0054626E">
        <w:rPr>
          <w:rFonts w:ascii="Times New Roman" w:hAnsi="Times New Roman" w:cs="Times New Roman"/>
          <w:b/>
          <w:sz w:val="28"/>
          <w:szCs w:val="28"/>
        </w:rPr>
        <w:t>пить два литра воды в день</w:t>
      </w:r>
      <w:r w:rsidR="00130E6B" w:rsidRPr="0054626E">
        <w:rPr>
          <w:rFonts w:ascii="Times New Roman" w:hAnsi="Times New Roman" w:cs="Times New Roman"/>
          <w:sz w:val="28"/>
          <w:szCs w:val="28"/>
        </w:rPr>
        <w:t xml:space="preserve">, и </w:t>
      </w:r>
      <w:r w:rsidR="00130E6B" w:rsidRPr="00D6188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откажитесь от колбасных изделий и </w:t>
      </w:r>
      <w:proofErr w:type="spellStart"/>
      <w:r w:rsidR="00130E6B" w:rsidRPr="00D61886">
        <w:rPr>
          <w:rFonts w:ascii="Times New Roman" w:hAnsi="Times New Roman" w:cs="Times New Roman"/>
          <w:b/>
          <w:color w:val="FF0000"/>
          <w:sz w:val="32"/>
          <w:szCs w:val="32"/>
        </w:rPr>
        <w:t>фаст-фуда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>!!!</w:t>
      </w:r>
      <w:r w:rsidR="00130E6B" w:rsidRPr="00D6188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9833A7" w:rsidRDefault="00D61886" w:rsidP="00150987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83905"/>
            <wp:effectExtent l="19050" t="0" r="3175" b="0"/>
            <wp:docPr id="1" name="Рисунок 1" descr="C:\Users\man6\Pictures\профилактика\health-womens-magazine-weight-gain-788x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6\Pictures\профилактика\health-womens-magazine-weight-gain-788x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E6B" w:rsidRPr="0054626E">
        <w:rPr>
          <w:rFonts w:ascii="Times New Roman" w:hAnsi="Times New Roman" w:cs="Times New Roman"/>
          <w:sz w:val="28"/>
          <w:szCs w:val="28"/>
        </w:rPr>
        <w:br/>
      </w:r>
      <w:r w:rsidR="00130E6B" w:rsidRPr="0054626E">
        <w:rPr>
          <w:rFonts w:ascii="Times New Roman" w:hAnsi="Times New Roman" w:cs="Times New Roman"/>
          <w:sz w:val="28"/>
          <w:szCs w:val="28"/>
        </w:rPr>
        <w:lastRenderedPageBreak/>
        <w:br/>
        <w:t xml:space="preserve">Овощи и фрукты, а также ягоды можете употреблять любые. Овощи можно тушить, варить. Что касается белковой пищи – отдайте </w:t>
      </w:r>
      <w:r w:rsidR="00130E6B" w:rsidRPr="009833A7">
        <w:rPr>
          <w:rFonts w:ascii="Times New Roman" w:hAnsi="Times New Roman" w:cs="Times New Roman"/>
          <w:b/>
          <w:sz w:val="28"/>
          <w:szCs w:val="28"/>
        </w:rPr>
        <w:t xml:space="preserve">предпочтение рыбе, птице и нежирному мясу, а также морепродуктам, грибам. И, конечно, лучше, если белковая пища будет в запеченном, тушеном или отварном виде. </w:t>
      </w:r>
      <w:r w:rsidR="00130E6B" w:rsidRPr="0054626E">
        <w:rPr>
          <w:rFonts w:ascii="Times New Roman" w:hAnsi="Times New Roman" w:cs="Times New Roman"/>
          <w:sz w:val="28"/>
          <w:szCs w:val="28"/>
        </w:rPr>
        <w:t xml:space="preserve">Углеводная часть должна состоять из макаронных изделий, круп. Не забывайте использовать именно сложные углеводы. </w:t>
      </w:r>
    </w:p>
    <w:p w:rsidR="0091598B" w:rsidRPr="007C5413" w:rsidRDefault="00130E6B" w:rsidP="00150987">
      <w:pPr>
        <w:spacing w:before="100" w:beforeAutospacing="1" w:after="100" w:afterAutospacing="1" w:line="360" w:lineRule="auto"/>
        <w:contextualSpacing/>
        <w:rPr>
          <w:sz w:val="28"/>
          <w:szCs w:val="28"/>
        </w:rPr>
      </w:pPr>
      <w:r w:rsidRPr="0054626E">
        <w:rPr>
          <w:rFonts w:ascii="Times New Roman" w:hAnsi="Times New Roman" w:cs="Times New Roman"/>
          <w:sz w:val="28"/>
          <w:szCs w:val="28"/>
        </w:rPr>
        <w:t xml:space="preserve">Если Вы придерживаетесь </w:t>
      </w:r>
      <w:r w:rsidRPr="009833A7">
        <w:rPr>
          <w:rFonts w:ascii="Times New Roman" w:hAnsi="Times New Roman" w:cs="Times New Roman"/>
          <w:b/>
          <w:sz w:val="28"/>
          <w:szCs w:val="28"/>
        </w:rPr>
        <w:t>раздельного питания</w:t>
      </w:r>
      <w:r w:rsidRPr="0054626E">
        <w:rPr>
          <w:rFonts w:ascii="Times New Roman" w:hAnsi="Times New Roman" w:cs="Times New Roman"/>
          <w:sz w:val="28"/>
          <w:szCs w:val="28"/>
        </w:rPr>
        <w:t xml:space="preserve">, то в какие-то приемы пищи можно пропускать белковый или углеводный компонент. Овощи хорошо сочетаются и с углеводной, и с белковой пищей. </w:t>
      </w:r>
      <w:r w:rsidRPr="0054626E">
        <w:rPr>
          <w:rFonts w:ascii="Times New Roman" w:hAnsi="Times New Roman" w:cs="Times New Roman"/>
          <w:sz w:val="28"/>
          <w:szCs w:val="28"/>
        </w:rPr>
        <w:br/>
      </w:r>
      <w:r w:rsidR="00150987" w:rsidRPr="0015098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Питайтесь правильно и будьте здоровы!!!</w:t>
      </w:r>
      <w:r w:rsidRPr="0015098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br/>
      </w:r>
      <w:r w:rsidRPr="0054626E">
        <w:rPr>
          <w:rFonts w:ascii="Times New Roman" w:hAnsi="Times New Roman" w:cs="Times New Roman"/>
          <w:sz w:val="28"/>
          <w:szCs w:val="28"/>
        </w:rPr>
        <w:br/>
      </w:r>
      <w:r w:rsidRPr="0054626E">
        <w:rPr>
          <w:rFonts w:ascii="Times New Roman" w:hAnsi="Times New Roman" w:cs="Times New Roman"/>
          <w:sz w:val="28"/>
          <w:szCs w:val="28"/>
        </w:rPr>
        <w:br/>
      </w:r>
    </w:p>
    <w:p w:rsidR="0091598B" w:rsidRPr="007C5413" w:rsidRDefault="0091598B" w:rsidP="007C5413">
      <w:pPr>
        <w:pStyle w:val="m"/>
        <w:spacing w:line="360" w:lineRule="auto"/>
        <w:contextualSpacing/>
        <w:rPr>
          <w:sz w:val="28"/>
          <w:szCs w:val="28"/>
        </w:rPr>
      </w:pPr>
    </w:p>
    <w:sectPr w:rsidR="0091598B" w:rsidRPr="007C5413" w:rsidSect="00347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142F"/>
    <w:multiLevelType w:val="multilevel"/>
    <w:tmpl w:val="91EC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FA5129"/>
    <w:multiLevelType w:val="multilevel"/>
    <w:tmpl w:val="8B4A0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3770B"/>
    <w:multiLevelType w:val="multilevel"/>
    <w:tmpl w:val="897CC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B84C32"/>
    <w:multiLevelType w:val="multilevel"/>
    <w:tmpl w:val="9E94F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906A9B"/>
    <w:multiLevelType w:val="multilevel"/>
    <w:tmpl w:val="2F92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5E6760"/>
    <w:multiLevelType w:val="multilevel"/>
    <w:tmpl w:val="44248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5A04EC"/>
    <w:multiLevelType w:val="multilevel"/>
    <w:tmpl w:val="E722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933C64"/>
    <w:multiLevelType w:val="multilevel"/>
    <w:tmpl w:val="F6A8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3D001C"/>
    <w:multiLevelType w:val="multilevel"/>
    <w:tmpl w:val="B136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A90C78"/>
    <w:multiLevelType w:val="multilevel"/>
    <w:tmpl w:val="FCFC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F91531"/>
    <w:multiLevelType w:val="multilevel"/>
    <w:tmpl w:val="5476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A56FAD"/>
    <w:multiLevelType w:val="multilevel"/>
    <w:tmpl w:val="090EC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876199"/>
    <w:multiLevelType w:val="multilevel"/>
    <w:tmpl w:val="C6B0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12"/>
  </w:num>
  <w:num w:numId="8">
    <w:abstractNumId w:val="5"/>
  </w:num>
  <w:num w:numId="9">
    <w:abstractNumId w:val="4"/>
  </w:num>
  <w:num w:numId="10">
    <w:abstractNumId w:val="8"/>
  </w:num>
  <w:num w:numId="11">
    <w:abstractNumId w:val="11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C6B"/>
    <w:rsid w:val="001213C7"/>
    <w:rsid w:val="00130E6B"/>
    <w:rsid w:val="00150987"/>
    <w:rsid w:val="001E0AF7"/>
    <w:rsid w:val="0027468A"/>
    <w:rsid w:val="002C6867"/>
    <w:rsid w:val="00302534"/>
    <w:rsid w:val="00326F56"/>
    <w:rsid w:val="0034797D"/>
    <w:rsid w:val="00406DF2"/>
    <w:rsid w:val="0054626E"/>
    <w:rsid w:val="005D15B6"/>
    <w:rsid w:val="00613DA5"/>
    <w:rsid w:val="00626DA5"/>
    <w:rsid w:val="007874CF"/>
    <w:rsid w:val="007C5413"/>
    <w:rsid w:val="00812A79"/>
    <w:rsid w:val="00845C8F"/>
    <w:rsid w:val="00852421"/>
    <w:rsid w:val="008A6FB2"/>
    <w:rsid w:val="008D6670"/>
    <w:rsid w:val="008E375E"/>
    <w:rsid w:val="00914ED7"/>
    <w:rsid w:val="0091598B"/>
    <w:rsid w:val="0097556D"/>
    <w:rsid w:val="009833A7"/>
    <w:rsid w:val="00A905AD"/>
    <w:rsid w:val="00B121D8"/>
    <w:rsid w:val="00B24359"/>
    <w:rsid w:val="00B5640F"/>
    <w:rsid w:val="00C8080F"/>
    <w:rsid w:val="00CF77C2"/>
    <w:rsid w:val="00D61886"/>
    <w:rsid w:val="00E078CF"/>
    <w:rsid w:val="00EA7D7E"/>
    <w:rsid w:val="00ED0C6B"/>
    <w:rsid w:val="00F7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97D"/>
  </w:style>
  <w:style w:type="paragraph" w:styleId="1">
    <w:name w:val="heading 1"/>
    <w:basedOn w:val="a"/>
    <w:next w:val="a"/>
    <w:link w:val="10"/>
    <w:uiPriority w:val="9"/>
    <w:qFormat/>
    <w:rsid w:val="00A905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0C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0C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D0C6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0C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0C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D0C6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D0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0C6B"/>
    <w:rPr>
      <w:b/>
      <w:bCs/>
    </w:rPr>
  </w:style>
  <w:style w:type="character" w:styleId="a5">
    <w:name w:val="Hyperlink"/>
    <w:basedOn w:val="a0"/>
    <w:uiPriority w:val="99"/>
    <w:semiHidden/>
    <w:unhideWhenUsed/>
    <w:rsid w:val="00A905AD"/>
    <w:rPr>
      <w:color w:val="0000FF"/>
      <w:u w:val="single"/>
    </w:rPr>
  </w:style>
  <w:style w:type="character" w:customStyle="1" w:styleId="review-h5">
    <w:name w:val="review-h5"/>
    <w:basedOn w:val="a0"/>
    <w:rsid w:val="00A905AD"/>
  </w:style>
  <w:style w:type="character" w:customStyle="1" w:styleId="10">
    <w:name w:val="Заголовок 1 Знак"/>
    <w:basedOn w:val="a0"/>
    <w:link w:val="1"/>
    <w:uiPriority w:val="9"/>
    <w:rsid w:val="00A90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p-caption-text">
    <w:name w:val="wp-caption-text"/>
    <w:basedOn w:val="a"/>
    <w:rsid w:val="00A90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8A6FB2"/>
  </w:style>
  <w:style w:type="paragraph" w:customStyle="1" w:styleId="m">
    <w:name w:val="m"/>
    <w:basedOn w:val="a"/>
    <w:rsid w:val="00121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4626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0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6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0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8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0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8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1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79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9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80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1013">
          <w:marLeft w:val="99"/>
          <w:marRight w:val="99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1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randars.ru/college/tovarovedenie/vitaminy-i-mineralnye-veshchestva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grandars.ru/college/tovarovedenie/vitaminy-i-mineralnye-veshchestva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randars.ru/college/tovarovedenie/belki-zhiry-uglevody.html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10" Type="http://schemas.openxmlformats.org/officeDocument/2006/relationships/hyperlink" Target="http://www.grandars.ru/college/tovarovedenie/belki-zhiry-uglevody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randars.ru/college/tovarovedenie/belki-zhiry-uglevody.html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E319B-1F28-4791-B6A1-1FCECCF2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1775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man6</cp:lastModifiedBy>
  <cp:revision>8</cp:revision>
  <dcterms:created xsi:type="dcterms:W3CDTF">2014-10-26T14:46:00Z</dcterms:created>
  <dcterms:modified xsi:type="dcterms:W3CDTF">2016-02-29T11:20:00Z</dcterms:modified>
</cp:coreProperties>
</file>