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D5" w:rsidRPr="00E03284" w:rsidRDefault="005C22D5" w:rsidP="00E03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284">
        <w:rPr>
          <w:rFonts w:ascii="Times New Roman" w:hAnsi="Times New Roman" w:cs="Times New Roman"/>
          <w:b/>
          <w:bCs/>
          <w:sz w:val="32"/>
          <w:szCs w:val="32"/>
        </w:rPr>
        <w:t>Лечебное питание при хроническом гастрите с нормальной и повышенной желудочной секрецией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Одна из причин развития хронического гастрита -это нарушения принципов здорового правильного питания. К таким нарушениям относятся: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-излишнее употребление острой, грубой, пряной пищи, алкоголя;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-еда в сухомятку;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-поспешный прием пищи и недостаточное ее пережевывание;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-употребление недоброкачественных пищевых продуктов;</w:t>
      </w:r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-нерегулярное питание;</w:t>
      </w:r>
      <w:bookmarkStart w:id="0" w:name="_GoBack"/>
      <w:bookmarkEnd w:id="0"/>
    </w:p>
    <w:p w:rsidR="005C22D5" w:rsidRPr="00540541" w:rsidRDefault="005C22D5" w:rsidP="00E032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-переедание.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При хроническом гастрите лечебное питание с нормальной и повышенной желудочной секрецией выстроено так, чтобы ликвидировать воспалительные изменения в слизистой оболочке желудк</w:t>
      </w:r>
      <w:r w:rsidRPr="00820D6D">
        <w:rPr>
          <w:rFonts w:ascii="Times New Roman" w:hAnsi="Times New Roman" w:cs="Times New Roman"/>
          <w:sz w:val="24"/>
          <w:szCs w:val="24"/>
        </w:rPr>
        <w:t>а.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обострении заболевания необходимо соблюдение 3-х принципов: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1.механического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2.химического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3.термического щажения желудка с постепенным переходом (по мере устранения симптомов) к расширенному рациону питания.</w:t>
      </w:r>
    </w:p>
    <w:p w:rsidR="005C22D5" w:rsidRPr="00540541" w:rsidRDefault="005C22D5" w:rsidP="00E03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механического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щажения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Диеты №1а, №1б,1 обеспечивают дробное питание 5-6 раз, что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41">
        <w:rPr>
          <w:rFonts w:ascii="Times New Roman" w:hAnsi="Times New Roman" w:cs="Times New Roman"/>
          <w:sz w:val="24"/>
          <w:szCs w:val="24"/>
        </w:rPr>
        <w:t>условия для механического щажения. 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541">
        <w:rPr>
          <w:rFonts w:ascii="Times New Roman" w:hAnsi="Times New Roman" w:cs="Times New Roman"/>
          <w:sz w:val="24"/>
          <w:szCs w:val="24"/>
        </w:rPr>
        <w:t>основано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уменьшении </w:t>
      </w:r>
      <w:r w:rsidRPr="00540541">
        <w:rPr>
          <w:rFonts w:ascii="Times New Roman" w:hAnsi="Times New Roman" w:cs="Times New Roman"/>
          <w:sz w:val="24"/>
          <w:szCs w:val="24"/>
        </w:rPr>
        <w:t xml:space="preserve">количества грубой клетчатки, которая содержится в неочищенных и незрелых фруктах, капусте, огурцах, фасоли, горохе, ягодах с грубой кожицей (крыжовник, смородина).  Пищу </w:t>
      </w:r>
      <w:r w:rsidRPr="00820D6D">
        <w:rPr>
          <w:rFonts w:ascii="Times New Roman" w:hAnsi="Times New Roman" w:cs="Times New Roman"/>
          <w:sz w:val="24"/>
          <w:szCs w:val="24"/>
        </w:rPr>
        <w:t xml:space="preserve">подают теплой в жидком, кашицеобразном или протертом виде. Вне обострения  может быть </w:t>
      </w:r>
      <w:r w:rsidRPr="00540541">
        <w:rPr>
          <w:rFonts w:ascii="Times New Roman" w:hAnsi="Times New Roman" w:cs="Times New Roman"/>
          <w:sz w:val="24"/>
          <w:szCs w:val="24"/>
        </w:rPr>
        <w:t>приготовлена на пару или сварена.</w:t>
      </w:r>
    </w:p>
    <w:p w:rsidR="005C22D5" w:rsidRPr="00540541" w:rsidRDefault="005C22D5" w:rsidP="00E03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химического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щажения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химического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щажения</w:t>
      </w:r>
      <w:r w:rsidRPr="00540541">
        <w:rPr>
          <w:rFonts w:ascii="Times New Roman" w:hAnsi="Times New Roman" w:cs="Times New Roman"/>
          <w:sz w:val="24"/>
          <w:szCs w:val="24"/>
        </w:rPr>
        <w:t xml:space="preserve"> основан на включении в  рацион продуктов, которые </w:t>
      </w:r>
      <w:r w:rsidRPr="00540541">
        <w:rPr>
          <w:rFonts w:ascii="Times New Roman" w:hAnsi="Times New Roman" w:cs="Times New Roman"/>
          <w:b/>
          <w:bCs/>
          <w:sz w:val="32"/>
          <w:szCs w:val="32"/>
        </w:rPr>
        <w:t xml:space="preserve">связывают </w:t>
      </w:r>
      <w:r w:rsidRPr="00540541">
        <w:rPr>
          <w:rFonts w:ascii="Times New Roman" w:hAnsi="Times New Roman" w:cs="Times New Roman"/>
          <w:sz w:val="24"/>
          <w:szCs w:val="24"/>
        </w:rPr>
        <w:t>избыточное количество кислоты  в желудке. Это отварное мясо и рыба, белый хлеб, большинство ягод (без грубой кожицы) и фруктов (их нужно очищать). Рекомендуются такие продукты как: яйца всмятку, каши, белые сухари, сладкие фруктовые и овощные соки. Тормозят желудочную секрецию жиры (например, сливочное или растительное масло). Слизистые отвары из круп и сладкие блюда способствуют обволакиванию слизью и тем самым препятствуют раздражающему действию желудочного сока на слизистую оболочку желудка.</w:t>
      </w:r>
    </w:p>
    <w:p w:rsidR="005C22D5" w:rsidRPr="00540541" w:rsidRDefault="005C22D5" w:rsidP="00E032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541">
        <w:rPr>
          <w:rFonts w:ascii="Times New Roman" w:hAnsi="Times New Roman" w:cs="Times New Roman"/>
          <w:b/>
          <w:bCs/>
          <w:sz w:val="28"/>
          <w:szCs w:val="28"/>
        </w:rPr>
        <w:t>Исключаются:</w:t>
      </w:r>
    </w:p>
    <w:p w:rsidR="005C22D5" w:rsidRPr="00540541" w:rsidRDefault="005C22D5" w:rsidP="00E03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Такие сильные химические раздражители как мясные бульоны, уха, крепкие овощные навары, острые, пряные, соленные, жареные блюда, крепкий чай, кофе, какао</w:t>
      </w:r>
      <w:r>
        <w:rPr>
          <w:rFonts w:ascii="Times New Roman" w:hAnsi="Times New Roman" w:cs="Times New Roman"/>
          <w:sz w:val="24"/>
          <w:szCs w:val="24"/>
        </w:rPr>
        <w:t>, копчености, маринады, алкогольные напитки и курение</w:t>
      </w:r>
      <w:r w:rsidRPr="00540541">
        <w:rPr>
          <w:rFonts w:ascii="Times New Roman" w:hAnsi="Times New Roman" w:cs="Times New Roman"/>
          <w:sz w:val="24"/>
          <w:szCs w:val="24"/>
        </w:rPr>
        <w:t>, газированные напитки, консервы, фруктовые и овощные соки.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0541">
        <w:rPr>
          <w:rFonts w:ascii="Times New Roman" w:hAnsi="Times New Roman" w:cs="Times New Roman"/>
          <w:sz w:val="24"/>
          <w:szCs w:val="24"/>
        </w:rPr>
        <w:tab/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термического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40541">
        <w:rPr>
          <w:rFonts w:ascii="Times New Roman" w:hAnsi="Times New Roman" w:cs="Times New Roman"/>
          <w:b/>
          <w:bCs/>
          <w:sz w:val="24"/>
          <w:szCs w:val="24"/>
          <w:u w:val="single"/>
        </w:rPr>
        <w:t>щажения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 xml:space="preserve">   Важную роль в щажении слизистой оболочки желудка имеет температура принимаемой пищи, так как секреция желудочного сока в значительной степени зависит от кровоснабжения слизистой оболочки желудка.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Установлено, что холодная пища угнетает образование кислоты в желудке, одновременно вызывая замедление процессов восстановления  слизистой оболочки желудка. Горячая пища расширяет кровеносные сосуды, вызывает прилив крови к желудку и повышенное выделение желудочного сока. Поэтому при гастрите с повышенной секрецией рекомендуются блюда слегка теплые или комнатной температуры.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</w:rPr>
        <w:t>Витамины при гастрите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Важны при лечении гастрита витамины С, РР, или никотиновая кислота, В1, В2, А.Витаминами группы В особенно богаты отруби. Богатым источником витамина С является отвар шиповника.Для восполнения</w:t>
      </w:r>
      <w:r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540541">
        <w:rPr>
          <w:rFonts w:ascii="Times New Roman" w:hAnsi="Times New Roman" w:cs="Times New Roman"/>
          <w:sz w:val="24"/>
          <w:szCs w:val="24"/>
        </w:rPr>
        <w:t xml:space="preserve"> в витамине  А необходимо включить в рацион говяжью печень, морковь с растительным маслом, курагу, желток. Витамин В1 встречается в мясе и крупах. Витамин В2 содержится преимущественно в продуктах животного происхождения. Витамин РР можно получить из очень многих продуктов: мяса, рыбы, мучных изделий, круп, особенно гречневой.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sz w:val="24"/>
          <w:szCs w:val="24"/>
        </w:rPr>
        <w:t>Таким образом, в период обострения заболевания происходит постепенное расширение рациона   №1а (до 5-7 дней)</w:t>
      </w:r>
      <w:r>
        <w:rPr>
          <w:rFonts w:ascii="Times New Roman" w:hAnsi="Times New Roman" w:cs="Times New Roman"/>
          <w:sz w:val="24"/>
          <w:szCs w:val="24"/>
        </w:rPr>
        <w:t xml:space="preserve"> диета</w:t>
      </w:r>
      <w:r w:rsidRPr="00540541">
        <w:rPr>
          <w:rFonts w:ascii="Times New Roman" w:hAnsi="Times New Roman" w:cs="Times New Roman"/>
          <w:sz w:val="24"/>
          <w:szCs w:val="24"/>
        </w:rPr>
        <w:t xml:space="preserve"> протертая, далее №1б (до 10-15 дней) не протёртая с переходом на №1.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540541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540541">
        <w:rPr>
          <w:rFonts w:ascii="Times New Roman" w:hAnsi="Times New Roman" w:cs="Times New Roman"/>
          <w:sz w:val="24"/>
          <w:szCs w:val="24"/>
        </w:rPr>
        <w:t>Часто гастрит с повышенной кислотностью характеризуется выраженной изжогой, болью, гипогликемией  (снижение уровня сахара крови). В этом случае необходимо уменьшить количество легкоусвояемых  углеводов (бананы, мед, изюм, виноград, сахар, пиво, финики, вареная морковь, белый хлеб, печенье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0541">
        <w:rPr>
          <w:rFonts w:ascii="Times New Roman" w:hAnsi="Times New Roman" w:cs="Times New Roman"/>
          <w:sz w:val="24"/>
          <w:szCs w:val="24"/>
        </w:rPr>
        <w:t>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540541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540541">
        <w:rPr>
          <w:rFonts w:ascii="Times New Roman" w:hAnsi="Times New Roman" w:cs="Times New Roman"/>
          <w:sz w:val="24"/>
          <w:szCs w:val="24"/>
        </w:rPr>
        <w:t>При сопутствующем поражение желчных путей показано назначение диеты №5.</w:t>
      </w:r>
    </w:p>
    <w:p w:rsidR="005C22D5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41"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540541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540541">
        <w:rPr>
          <w:rFonts w:ascii="Times New Roman" w:hAnsi="Times New Roman" w:cs="Times New Roman"/>
          <w:sz w:val="24"/>
          <w:szCs w:val="24"/>
        </w:rPr>
        <w:t>Для борьбы с запорами  при гастрите целесообразно включать в рацион протертые и варенные овощи (морковь, свеклу, цветную капусту, а также молочнокислые про</w:t>
      </w:r>
      <w:r>
        <w:rPr>
          <w:rFonts w:ascii="Times New Roman" w:hAnsi="Times New Roman" w:cs="Times New Roman"/>
          <w:sz w:val="24"/>
          <w:szCs w:val="24"/>
        </w:rPr>
        <w:t>дукты (однодневный кефир, просто</w:t>
      </w:r>
      <w:r w:rsidRPr="00540541">
        <w:rPr>
          <w:rFonts w:ascii="Times New Roman" w:hAnsi="Times New Roman" w:cs="Times New Roman"/>
          <w:sz w:val="24"/>
          <w:szCs w:val="24"/>
        </w:rPr>
        <w:t>квашу).</w:t>
      </w:r>
    </w:p>
    <w:p w:rsidR="005C22D5" w:rsidRPr="00540541" w:rsidRDefault="005C22D5" w:rsidP="00E03284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 гастроэнтеролог Ворсина А.Д,</w:t>
      </w:r>
    </w:p>
    <w:sectPr w:rsidR="005C22D5" w:rsidRPr="00540541" w:rsidSect="0007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B5F"/>
    <w:rsid w:val="00070E9D"/>
    <w:rsid w:val="0007536B"/>
    <w:rsid w:val="000E5E91"/>
    <w:rsid w:val="001716FC"/>
    <w:rsid w:val="001F1E76"/>
    <w:rsid w:val="00305315"/>
    <w:rsid w:val="0036238A"/>
    <w:rsid w:val="003835D3"/>
    <w:rsid w:val="0039518F"/>
    <w:rsid w:val="0049003A"/>
    <w:rsid w:val="00540541"/>
    <w:rsid w:val="005C22D5"/>
    <w:rsid w:val="00601B5F"/>
    <w:rsid w:val="006D09E2"/>
    <w:rsid w:val="0078701F"/>
    <w:rsid w:val="007C02CB"/>
    <w:rsid w:val="00820D6D"/>
    <w:rsid w:val="00856191"/>
    <w:rsid w:val="00890BA2"/>
    <w:rsid w:val="008C473F"/>
    <w:rsid w:val="009B105A"/>
    <w:rsid w:val="009B16A2"/>
    <w:rsid w:val="009B16CD"/>
    <w:rsid w:val="00A1290D"/>
    <w:rsid w:val="00AD0065"/>
    <w:rsid w:val="00B1020F"/>
    <w:rsid w:val="00B70A85"/>
    <w:rsid w:val="00B80FAE"/>
    <w:rsid w:val="00C5296E"/>
    <w:rsid w:val="00D95EE2"/>
    <w:rsid w:val="00DD4B1B"/>
    <w:rsid w:val="00E03284"/>
    <w:rsid w:val="00E170B3"/>
    <w:rsid w:val="00EE6173"/>
    <w:rsid w:val="00F6368F"/>
    <w:rsid w:val="00FA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6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0B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0B3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FA2FA8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D95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0328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897</TotalTime>
  <Pages>2</Pages>
  <Words>615</Words>
  <Characters>3511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-</cp:lastModifiedBy>
  <cp:revision>10</cp:revision>
  <dcterms:created xsi:type="dcterms:W3CDTF">2016-07-20T17:48:00Z</dcterms:created>
  <dcterms:modified xsi:type="dcterms:W3CDTF">2016-07-22T09:11:00Z</dcterms:modified>
</cp:coreProperties>
</file>