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7C" w:rsidRPr="00B63AB4" w:rsidRDefault="00211F7C" w:rsidP="002F1145">
      <w:pPr>
        <w:pStyle w:val="NormalWeb"/>
        <w:shd w:val="clear" w:color="auto" w:fill="FAF9F9"/>
        <w:spacing w:before="0" w:beforeAutospacing="0" w:after="0" w:afterAutospacing="0"/>
        <w:jc w:val="center"/>
        <w:rPr>
          <w:sz w:val="28"/>
          <w:szCs w:val="28"/>
          <w:shd w:val="clear" w:color="auto" w:fill="FFFFFF"/>
        </w:rPr>
      </w:pPr>
      <w:r w:rsidRPr="00B63AB4">
        <w:rPr>
          <w:b/>
          <w:bCs/>
          <w:sz w:val="28"/>
          <w:szCs w:val="28"/>
          <w:shd w:val="clear" w:color="auto" w:fill="FFFFFF"/>
        </w:rPr>
        <w:t>«Сибирская язва</w:t>
      </w:r>
      <w:r w:rsidRPr="00B63AB4">
        <w:rPr>
          <w:sz w:val="28"/>
          <w:szCs w:val="28"/>
          <w:shd w:val="clear" w:color="auto" w:fill="FFFFFF"/>
        </w:rPr>
        <w:t>».</w:t>
      </w:r>
    </w:p>
    <w:p w:rsidR="00211F7C" w:rsidRPr="00B63AB4" w:rsidRDefault="00211F7C" w:rsidP="002F1145">
      <w:pPr>
        <w:pStyle w:val="NormalWeb"/>
        <w:shd w:val="clear" w:color="auto" w:fill="FAF9F9"/>
        <w:spacing w:before="0" w:beforeAutospacing="0" w:after="0" w:afterAutospacing="0"/>
        <w:jc w:val="center"/>
        <w:rPr>
          <w:rStyle w:val="Strong"/>
          <w:bCs/>
        </w:rPr>
      </w:pPr>
    </w:p>
    <w:p w:rsidR="00211F7C" w:rsidRPr="00B63AB4" w:rsidRDefault="00211F7C" w:rsidP="002F1145">
      <w:pPr>
        <w:pStyle w:val="NormalWeb"/>
        <w:shd w:val="clear" w:color="auto" w:fill="FAF9F9"/>
        <w:spacing w:before="0" w:beforeAutospacing="0" w:after="0" w:afterAutospacing="0"/>
        <w:jc w:val="center"/>
        <w:rPr>
          <w:rStyle w:val="Strong"/>
          <w:bCs/>
        </w:rPr>
      </w:pPr>
      <w:r w:rsidRPr="00B63AB4">
        <w:rPr>
          <w:rStyle w:val="Strong"/>
          <w:rFonts w:ascii="Roboto Condensed" w:hAnsi="Roboto Condensed"/>
          <w:bCs/>
        </w:rPr>
        <w:t>Детское поликлиническое отделение №12 СПб ГБУЗ ГП №37</w:t>
      </w:r>
    </w:p>
    <w:p w:rsidR="00211F7C" w:rsidRPr="00B63AB4" w:rsidRDefault="00211F7C" w:rsidP="002F1145">
      <w:pPr>
        <w:pStyle w:val="NormalWeb"/>
        <w:shd w:val="clear" w:color="auto" w:fill="FAF9F9"/>
        <w:spacing w:before="0" w:beforeAutospacing="0" w:after="0" w:afterAutospacing="0"/>
        <w:jc w:val="center"/>
        <w:rPr>
          <w:rStyle w:val="Strong"/>
          <w:bCs/>
        </w:rPr>
      </w:pPr>
    </w:p>
    <w:p w:rsidR="00211F7C" w:rsidRPr="00B63AB4" w:rsidRDefault="00211F7C" w:rsidP="007A4142">
      <w:pPr>
        <w:spacing w:after="0"/>
        <w:jc w:val="both"/>
        <w:rPr>
          <w:rFonts w:ascii="Times New Roman" w:hAnsi="Times New Roman"/>
          <w:sz w:val="24"/>
          <w:szCs w:val="24"/>
          <w:shd w:val="clear" w:color="auto" w:fill="FFFFFF"/>
        </w:rPr>
      </w:pPr>
      <w:r w:rsidRPr="00B63AB4">
        <w:rPr>
          <w:rFonts w:ascii="Times New Roman" w:hAnsi="Times New Roman"/>
          <w:b/>
          <w:bCs/>
          <w:sz w:val="24"/>
          <w:szCs w:val="24"/>
          <w:shd w:val="clear" w:color="auto" w:fill="FFFFFF"/>
        </w:rPr>
        <w:t>Сибирская язва</w:t>
      </w:r>
      <w:r w:rsidRPr="00B63AB4">
        <w:rPr>
          <w:rFonts w:ascii="Times New Roman" w:hAnsi="Times New Roman"/>
          <w:sz w:val="24"/>
          <w:szCs w:val="24"/>
          <w:shd w:val="clear" w:color="auto" w:fill="FFFFFF"/>
        </w:rPr>
        <w:t> – </w:t>
      </w:r>
      <w:r w:rsidRPr="00B63AB4">
        <w:rPr>
          <w:rFonts w:ascii="Times New Roman" w:hAnsi="Times New Roman"/>
          <w:bCs/>
          <w:sz w:val="24"/>
          <w:szCs w:val="24"/>
          <w:shd w:val="clear" w:color="auto" w:fill="FFFFFF"/>
        </w:rPr>
        <w:t>это</w:t>
      </w:r>
      <w:r w:rsidRPr="00B63AB4">
        <w:rPr>
          <w:rFonts w:ascii="Times New Roman" w:hAnsi="Times New Roman"/>
          <w:sz w:val="24"/>
          <w:szCs w:val="24"/>
          <w:shd w:val="clear" w:color="auto" w:fill="FFFFFF"/>
        </w:rPr>
        <w:t> инфекционная болезнь, возбудителем которой является спорообразующая бактерия Bacillus anthracis. </w:t>
      </w:r>
      <w:r w:rsidRPr="00B63AB4">
        <w:rPr>
          <w:rFonts w:ascii="Times New Roman" w:hAnsi="Times New Roman"/>
          <w:bCs/>
          <w:sz w:val="24"/>
          <w:szCs w:val="24"/>
          <w:shd w:val="clear" w:color="auto" w:fill="FFFFFF"/>
        </w:rPr>
        <w:t>Это</w:t>
      </w:r>
      <w:r w:rsidRPr="00B63AB4">
        <w:rPr>
          <w:rFonts w:ascii="Times New Roman" w:hAnsi="Times New Roman"/>
          <w:sz w:val="24"/>
          <w:szCs w:val="24"/>
          <w:shd w:val="clear" w:color="auto" w:fill="FFFFFF"/>
        </w:rPr>
        <w:t> зоонозная инфекция (заболевание, передаваемое от животных человеку), которая, как правило, поражает травоядных животных (таких как коровы, овцы и козы).</w:t>
      </w:r>
    </w:p>
    <w:p w:rsidR="00211F7C" w:rsidRPr="00B63AB4" w:rsidRDefault="00211F7C" w:rsidP="007A4142">
      <w:pPr>
        <w:spacing w:after="0"/>
        <w:jc w:val="both"/>
        <w:rPr>
          <w:rFonts w:ascii="Times New Roman" w:hAnsi="Times New Roman"/>
          <w:sz w:val="24"/>
          <w:szCs w:val="24"/>
        </w:rPr>
      </w:pPr>
      <w:r w:rsidRPr="00B63AB4">
        <w:rPr>
          <w:rFonts w:ascii="Times New Roman" w:hAnsi="Times New Roman"/>
          <w:sz w:val="24"/>
          <w:szCs w:val="24"/>
        </w:rPr>
        <w:t>Домашние и дикие животные, такие как крупный рогатый скот, овцы, козы, антилопы и олени, могут заразиться при вдыхании или употреблении спор, находящихся в зараженной почве, растениях или воде. На территориях, где домашние животные в прошлом страдали от сибирской язвы, регулярная вакцинация может помочь предотвратить повторные вспышки. Люди заражаются сибирской язвой, когда споры попадают внутрь организма. Когда споры сибирской язвы попадают внутрь, они могут «активироваться». Как только они станут активными, бактерии могут размножаться, распространяться по организму, производить токсины (яды) и вызывать тяжелое заболевание. Это может произойти, если человек вдохнет споры, употребит пищу или выпьет воду, зараженную спорами, либо же споры попадут в порез или царапину на коже. Тип заболевания, проявляющегося у человека, зависит от способа попадания сибирской язвы в организм. Все виды сибирской язвы могут в итоге распространиться по организму и вызвать смерть, если не будет проведено лечение антибиотиками.</w:t>
      </w:r>
    </w:p>
    <w:p w:rsidR="00211F7C" w:rsidRPr="00B63AB4" w:rsidRDefault="00211F7C" w:rsidP="007A4142">
      <w:pPr>
        <w:spacing w:after="0"/>
        <w:jc w:val="both"/>
        <w:rPr>
          <w:rFonts w:ascii="Times New Roman" w:hAnsi="Times New Roman"/>
          <w:sz w:val="24"/>
          <w:szCs w:val="24"/>
        </w:rPr>
      </w:pPr>
      <w:r w:rsidRPr="00B63AB4">
        <w:rPr>
          <w:rFonts w:ascii="Times New Roman" w:hAnsi="Times New Roman"/>
          <w:sz w:val="24"/>
          <w:szCs w:val="24"/>
        </w:rPr>
        <w:t xml:space="preserve">Когда споры сибирской язвы попадают на кожу, обычно через порез или царапину, у человека может развиться кожная форма сибирской язвы. Это может произойти, когда человек контактирует с зараженными животными или продуктами, например шерстью или шкурой. Кожная форма сибирской язвы обычно проявляется на голове, шее, предплечьях и кистях. Она поражает кожу и ткань возле места заражения. Кожная форма сибирской язвы — самая распространенная форма заболевания, которая считается наименее опасной. Инфекция обычно развивается через 1–7 дней после заражения. Отсутствие лечения людей с кожной формой сибирской язвы может привести к летальным исходам в количестве равном или меньше 20%. Однако при соответствующем лечении практически все пациенты с кожной формой сибирской язвы выживают.  Когда человек вдыхает споры сибирской язвы, то у него может развиться легочная форма этого заболевания. Люди, работающие на производстве шерсти, бойнях и кожевенных заводах, могут вдохнуть споры при работе с зараженными животными или их продуктами. Легочная форма сибирской язвы начинается преимущественно в грудных лимфоузлах, прежде чем распространиться по всему организму, в итоге вызывая серьезные проблемы с дыханием и шок. Легочная форма сибирской язвы считается самой опасной. Инфекция обычно развивается в течение недели после заражения, но инкубационный период может длиться до двух месяцев. Без лечения выживает только около 10–15% пациентов с легочной формой сибирской язвы. Однако при агрессивном лечении уровень выживания составляет около 55%. </w:t>
      </w:r>
    </w:p>
    <w:p w:rsidR="00211F7C" w:rsidRPr="00B63AB4" w:rsidRDefault="00211F7C" w:rsidP="007A4142">
      <w:pPr>
        <w:spacing w:after="0"/>
        <w:jc w:val="both"/>
        <w:rPr>
          <w:rFonts w:ascii="Times New Roman" w:hAnsi="Times New Roman"/>
          <w:sz w:val="24"/>
          <w:szCs w:val="24"/>
        </w:rPr>
      </w:pPr>
      <w:r w:rsidRPr="00B63AB4">
        <w:rPr>
          <w:rFonts w:ascii="Times New Roman" w:hAnsi="Times New Roman"/>
          <w:sz w:val="24"/>
          <w:szCs w:val="24"/>
        </w:rPr>
        <w:t xml:space="preserve">Если человек съест сырое или недостаточно приготовленное мясо животного, зараженного сибирской язвой, у него может развиться желудочно-кишечная форма заболевания. Оказавшись в желудке, споры сибирской язвы поражают верхний ЖКТ (глотку и пищевод), желудок и кишечник. Инфекция обычно развивается через 1–7 дней после заражения. Без лечения более половины пациентов с желудочно-кишечной формой сибирской язвы умирает.Но при надлежащем лечении 60% пациентов выживает. </w:t>
      </w:r>
    </w:p>
    <w:p w:rsidR="00211F7C" w:rsidRPr="00B63AB4" w:rsidRDefault="00211F7C" w:rsidP="00B95A42">
      <w:pPr>
        <w:shd w:val="clear" w:color="auto" w:fill="FFFFFF"/>
        <w:spacing w:after="0" w:line="240" w:lineRule="auto"/>
        <w:jc w:val="both"/>
        <w:rPr>
          <w:rFonts w:ascii="Times New Roman" w:hAnsi="Times New Roman"/>
          <w:sz w:val="24"/>
          <w:szCs w:val="24"/>
          <w:lang w:eastAsia="ru-RU"/>
        </w:rPr>
      </w:pPr>
      <w:r w:rsidRPr="00B63AB4">
        <w:rPr>
          <w:rFonts w:ascii="Times New Roman" w:hAnsi="Times New Roman"/>
          <w:sz w:val="24"/>
          <w:szCs w:val="24"/>
        </w:rPr>
        <w:t>Сибирской язвой нельзя заразиться от другого человека как простудой или гриппом. В редких случаях сообщается о передаче кожной формы сибирской язвы от человека к человеку, поскольку выделения из поражений на коже могут быть заразными.</w:t>
      </w:r>
      <w:r w:rsidRPr="00B63AB4">
        <w:rPr>
          <w:rFonts w:ascii="Times New Roman" w:hAnsi="Times New Roman"/>
          <w:sz w:val="24"/>
          <w:szCs w:val="24"/>
          <w:lang w:eastAsia="ru-RU"/>
        </w:rPr>
        <w:t xml:space="preserve"> У переболевших остается стойкий иммунитет, повторные случаи заболеваний крайне редки.</w:t>
      </w:r>
    </w:p>
    <w:p w:rsidR="00211F7C" w:rsidRPr="00B63AB4" w:rsidRDefault="00211F7C" w:rsidP="00B95A42">
      <w:pPr>
        <w:shd w:val="clear" w:color="auto" w:fill="FFFFFF"/>
        <w:spacing w:after="0" w:line="240" w:lineRule="auto"/>
        <w:jc w:val="both"/>
        <w:rPr>
          <w:rFonts w:ascii="Times New Roman" w:hAnsi="Times New Roman"/>
          <w:sz w:val="24"/>
          <w:szCs w:val="24"/>
          <w:lang w:eastAsia="ru-RU"/>
        </w:rPr>
      </w:pPr>
    </w:p>
    <w:p w:rsidR="00211F7C" w:rsidRPr="00B63AB4" w:rsidRDefault="00211F7C" w:rsidP="00B95A42">
      <w:pPr>
        <w:shd w:val="clear" w:color="auto" w:fill="FFFFFF"/>
        <w:spacing w:after="0" w:line="240" w:lineRule="auto"/>
        <w:jc w:val="both"/>
        <w:rPr>
          <w:rFonts w:ascii="Times New Roman" w:hAnsi="Times New Roman"/>
          <w:sz w:val="24"/>
          <w:szCs w:val="24"/>
          <w:lang w:eastAsia="ru-RU"/>
        </w:rPr>
      </w:pPr>
      <w:r w:rsidRPr="00B63AB4">
        <w:rPr>
          <w:rFonts w:ascii="Times New Roman" w:hAnsi="Times New Roman"/>
          <w:b/>
          <w:bCs/>
          <w:sz w:val="24"/>
          <w:szCs w:val="24"/>
          <w:u w:val="single"/>
          <w:lang w:eastAsia="ru-RU"/>
        </w:rPr>
        <w:t>Профилактика сибирской язвы</w:t>
      </w:r>
    </w:p>
    <w:p w:rsidR="00211F7C" w:rsidRPr="00B63AB4" w:rsidRDefault="00211F7C" w:rsidP="00B95A42">
      <w:pPr>
        <w:shd w:val="clear" w:color="auto" w:fill="FFFFFF"/>
        <w:spacing w:after="0" w:line="240" w:lineRule="auto"/>
        <w:jc w:val="both"/>
        <w:rPr>
          <w:rFonts w:ascii="Times New Roman" w:hAnsi="Times New Roman"/>
          <w:sz w:val="24"/>
          <w:szCs w:val="24"/>
          <w:lang w:eastAsia="ru-RU"/>
        </w:rPr>
      </w:pPr>
      <w:r w:rsidRPr="00B63AB4">
        <w:rPr>
          <w:rFonts w:ascii="Times New Roman" w:hAnsi="Times New Roman"/>
          <w:sz w:val="24"/>
          <w:szCs w:val="24"/>
          <w:lang w:eastAsia="ru-RU"/>
        </w:rPr>
        <w:t>Профилактика сибирской язвы складывается из общественных мероприятий, контролируемых государством:</w:t>
      </w:r>
    </w:p>
    <w:p w:rsidR="00211F7C" w:rsidRPr="00B63AB4" w:rsidRDefault="00211F7C" w:rsidP="00B95A42">
      <w:pPr>
        <w:shd w:val="clear" w:color="auto" w:fill="FFFFFF"/>
        <w:spacing w:after="0" w:line="240" w:lineRule="auto"/>
        <w:jc w:val="both"/>
        <w:rPr>
          <w:rFonts w:ascii="Times New Roman" w:hAnsi="Times New Roman"/>
          <w:sz w:val="24"/>
          <w:szCs w:val="24"/>
          <w:lang w:eastAsia="ru-RU"/>
        </w:rPr>
      </w:pPr>
      <w:r w:rsidRPr="00B63AB4">
        <w:rPr>
          <w:rFonts w:ascii="Times New Roman" w:hAnsi="Times New Roman"/>
          <w:sz w:val="24"/>
          <w:szCs w:val="24"/>
          <w:lang w:eastAsia="ru-RU"/>
        </w:rPr>
        <w:t>- ветеринарная служба осуществляет выявление, учет, наблюдение неблагополучных по возможности заражения сибирской язвой жилых районов, а также плановую проверку животных, контроль за состоянием пастбищ, животноводческих объектов;</w:t>
      </w:r>
    </w:p>
    <w:p w:rsidR="00211F7C" w:rsidRPr="00B63AB4" w:rsidRDefault="00211F7C" w:rsidP="00B95A42">
      <w:pPr>
        <w:shd w:val="clear" w:color="auto" w:fill="FFFFFF"/>
        <w:spacing w:after="0" w:line="240" w:lineRule="auto"/>
        <w:jc w:val="both"/>
        <w:rPr>
          <w:rFonts w:ascii="Times New Roman" w:hAnsi="Times New Roman"/>
          <w:sz w:val="24"/>
          <w:szCs w:val="24"/>
          <w:lang w:eastAsia="ru-RU"/>
        </w:rPr>
      </w:pPr>
      <w:r w:rsidRPr="00B63AB4">
        <w:rPr>
          <w:rFonts w:ascii="Times New Roman" w:hAnsi="Times New Roman"/>
          <w:sz w:val="24"/>
          <w:szCs w:val="24"/>
          <w:lang w:eastAsia="ru-RU"/>
        </w:rPr>
        <w:t> - медико-санитарные мероприятия включают контроль за общей санитарной обстановкой в неблагополучных по возможности заражения сибирской язвой населенных пунктах, а также контроль при заготовке, хранении, транспортировке и обработке сырья животного происхождения;</w:t>
      </w:r>
    </w:p>
    <w:p w:rsidR="00211F7C" w:rsidRPr="00B63AB4" w:rsidRDefault="00211F7C" w:rsidP="00B95A42">
      <w:pPr>
        <w:shd w:val="clear" w:color="auto" w:fill="FFFFFF"/>
        <w:spacing w:after="0" w:line="240" w:lineRule="auto"/>
        <w:jc w:val="both"/>
        <w:rPr>
          <w:rFonts w:ascii="Times New Roman" w:hAnsi="Times New Roman"/>
          <w:sz w:val="24"/>
          <w:szCs w:val="24"/>
          <w:lang w:eastAsia="ru-RU"/>
        </w:rPr>
      </w:pPr>
      <w:r w:rsidRPr="00B63AB4">
        <w:rPr>
          <w:rFonts w:ascii="Times New Roman" w:hAnsi="Times New Roman"/>
          <w:sz w:val="24"/>
          <w:szCs w:val="24"/>
          <w:lang w:eastAsia="ru-RU"/>
        </w:rPr>
        <w:t>- выявление людей, больных сибирской язвой, их госпитализация;</w:t>
      </w:r>
    </w:p>
    <w:p w:rsidR="00211F7C" w:rsidRPr="00B63AB4" w:rsidRDefault="00211F7C" w:rsidP="00B95A42">
      <w:pPr>
        <w:shd w:val="clear" w:color="auto" w:fill="FFFFFF"/>
        <w:spacing w:after="0" w:line="240" w:lineRule="auto"/>
        <w:jc w:val="both"/>
        <w:rPr>
          <w:rFonts w:ascii="Times New Roman" w:hAnsi="Times New Roman"/>
          <w:sz w:val="24"/>
          <w:szCs w:val="24"/>
          <w:lang w:eastAsia="ru-RU"/>
        </w:rPr>
      </w:pPr>
      <w:r w:rsidRPr="00B63AB4">
        <w:rPr>
          <w:rFonts w:ascii="Times New Roman" w:hAnsi="Times New Roman"/>
          <w:sz w:val="24"/>
          <w:szCs w:val="24"/>
          <w:lang w:eastAsia="ru-RU"/>
        </w:rPr>
        <w:t> - проведение лечебно-профилактических мероприятий по выявлению и наблюдению случаев заболевания в очагах инфекции осуществляет медицинская служба;</w:t>
      </w:r>
    </w:p>
    <w:p w:rsidR="00211F7C" w:rsidRPr="00B63AB4" w:rsidRDefault="00211F7C" w:rsidP="00B95A42">
      <w:pPr>
        <w:shd w:val="clear" w:color="auto" w:fill="FFFFFF"/>
        <w:spacing w:after="0" w:line="240" w:lineRule="auto"/>
        <w:jc w:val="both"/>
        <w:rPr>
          <w:rFonts w:ascii="Times New Roman" w:hAnsi="Times New Roman"/>
          <w:sz w:val="24"/>
          <w:szCs w:val="24"/>
          <w:lang w:eastAsia="ru-RU"/>
        </w:rPr>
      </w:pPr>
      <w:r w:rsidRPr="00B63AB4">
        <w:rPr>
          <w:rFonts w:ascii="Times New Roman" w:hAnsi="Times New Roman"/>
          <w:sz w:val="24"/>
          <w:szCs w:val="24"/>
          <w:lang w:eastAsia="ru-RU"/>
        </w:rPr>
        <w:t>- лицам, чья работа сопряжена с опасностью заражения, вводят вакцину (медицинский препарат, предназначенный для создания иммунитета к болезни).</w:t>
      </w:r>
    </w:p>
    <w:p w:rsidR="00211F7C" w:rsidRPr="00B63AB4" w:rsidRDefault="00211F7C" w:rsidP="002F1145">
      <w:pPr>
        <w:spacing w:after="0" w:line="240" w:lineRule="auto"/>
        <w:jc w:val="center"/>
        <w:rPr>
          <w:rFonts w:ascii="Times New Roman" w:hAnsi="Times New Roman"/>
          <w:b/>
          <w:sz w:val="24"/>
          <w:szCs w:val="24"/>
        </w:rPr>
      </w:pPr>
    </w:p>
    <w:p w:rsidR="00211F7C" w:rsidRPr="00B63AB4" w:rsidRDefault="00211F7C" w:rsidP="007A4142">
      <w:pPr>
        <w:jc w:val="both"/>
        <w:rPr>
          <w:rFonts w:ascii="Times New Roman" w:hAnsi="Times New Roman"/>
          <w:sz w:val="28"/>
          <w:szCs w:val="28"/>
        </w:rPr>
      </w:pPr>
    </w:p>
    <w:sectPr w:rsidR="00211F7C" w:rsidRPr="00B63AB4" w:rsidSect="00435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Condense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86280"/>
    <w:multiLevelType w:val="multilevel"/>
    <w:tmpl w:val="3CE4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034850"/>
    <w:multiLevelType w:val="multilevel"/>
    <w:tmpl w:val="E1F2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142"/>
    <w:rsid w:val="0002528E"/>
    <w:rsid w:val="00211F7C"/>
    <w:rsid w:val="002F1145"/>
    <w:rsid w:val="00435750"/>
    <w:rsid w:val="006071CC"/>
    <w:rsid w:val="007A4142"/>
    <w:rsid w:val="00910A25"/>
    <w:rsid w:val="009E489B"/>
    <w:rsid w:val="00A1739B"/>
    <w:rsid w:val="00B63AB4"/>
    <w:rsid w:val="00B95A42"/>
    <w:rsid w:val="00E00008"/>
    <w:rsid w:val="00E24831"/>
    <w:rsid w:val="00FF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4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F114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locked/>
    <w:rsid w:val="002F114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697</Words>
  <Characters>3976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язва»</dc:title>
  <dc:subject/>
  <dc:creator>Пользователь Windows</dc:creator>
  <cp:keywords/>
  <dc:description/>
  <cp:lastModifiedBy>DVT</cp:lastModifiedBy>
  <cp:revision>3</cp:revision>
  <dcterms:created xsi:type="dcterms:W3CDTF">2021-06-23T06:43:00Z</dcterms:created>
  <dcterms:modified xsi:type="dcterms:W3CDTF">2021-07-15T11:24:00Z</dcterms:modified>
</cp:coreProperties>
</file>