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0B31"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b/>
          <w:bCs/>
          <w:color w:val="000000"/>
          <w:sz w:val="28"/>
          <w:szCs w:val="28"/>
          <w:lang w:eastAsia="ru-RU"/>
        </w:rPr>
        <w:t>1. Коррупция в здравоохранении и ее виды</w:t>
      </w:r>
    </w:p>
    <w:p w14:paraId="027E24F4"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Коррупция в здравоохранении - это повторяющееся и находящееся в постоянном развитии комплексное негативное социально-правовое явление, которое выражается в корыстном использовании медицинскими работниками своего служебного положения в государственной (муниципальной) и частной системах здравоохранения с целью неправомерного получения материальных, нематериальных благ и преимуществ, а также в незаконном предоставлении таких преимуществ физическим или юридическим лицам, причинившее или способное причинить существенный вред интересам общества и государства в области охраны здоровья населения, а также разрушающее нормальные общественные отношения в сфере реализации прав граждан на охрану здоровья и получение медицинской помощи.</w:t>
      </w:r>
    </w:p>
    <w:p w14:paraId="3C5C696D"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Уровень совершения коррупционных правонарушений в данной области может варьировать от исключительно высокого (уровень правительств государств), до низкого (система «врач-пациент»).</w:t>
      </w:r>
    </w:p>
    <w:p w14:paraId="40454AB3"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Можно выделить несколько наиболее типичных видов коррупции в здравоохранении:</w:t>
      </w:r>
    </w:p>
    <w:p w14:paraId="3D4F862D"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1. Растрата и расхищение средств, выделенных на здравоохранение, или доходов, полученных за счет платежей со стороны потребителей. Это может происходить как на государственном и местном уровнях, так и непосредственно в медицинских учреждениях, получающих такие средства. Лекарства, другие ресурсы и оборудование медицинского назначения расхищаются для личного пользования, использования в частной практике или в целях дальнейшей перепродажи.</w:t>
      </w:r>
    </w:p>
    <w:p w14:paraId="2EDB3B53"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 xml:space="preserve">2. Коррупция в сфере государственных закупок. Вовлеченность в различные сговоры, взяточничество и получение «откатов» в сфере государственных закупок приводит к переплатам за получаемые товары и услуги или к невозможности </w:t>
      </w:r>
      <w:r w:rsidRPr="004719C6">
        <w:rPr>
          <w:rFonts w:ascii="Times New Roman" w:eastAsia="Times New Roman" w:hAnsi="Times New Roman" w:cs="Times New Roman"/>
          <w:color w:val="000000"/>
          <w:sz w:val="28"/>
          <w:szCs w:val="28"/>
          <w:lang w:eastAsia="ru-RU"/>
        </w:rPr>
        <w:lastRenderedPageBreak/>
        <w:t>обеспечения качества, обусловленного контрактами для таких товаров и услуг. Также расходы больниц могут включать значительные затраты на капитальное строительство и приобретение дорогостоящего оборудования.</w:t>
      </w:r>
    </w:p>
    <w:p w14:paraId="2B7FA3DD"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3. Коррупция в платежных системах. Здесь коррупционные действия могут включать бесплатное обслуживание, подделку страховых документов или использование средств медицинских учреждений в интересах тех или иных привилегированных пациентов; выставление незаконных счетов страховым компаниям, государственным органам или пациентам в отношении не входящих в соответствующие перечни или вовсе не оказанных услуг в целях максимизации доходов; подделка счетов, квитанций, расходных документов или учет фиктивных пациентов. Кроме того, возможны и такие формы коррупции, как: развитие собственного бизнеса за счет создания финансовых стимулов или выплаты «откатов» врачам за направление пациентов в ту или иную организацию; неправомерное направление врачами пациентов государственных медицинских учреждений на обслуживание в собственные частные структуры; проведение неоправданного медицинского вмешательства в целях увеличения собственных доходов.</w:t>
      </w:r>
    </w:p>
    <w:p w14:paraId="5ABE1E6A"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 xml:space="preserve">4. Коррупция в системе поставок лекарственных препаратов. Препараты могут расхищаться на различных уровнях системы распределения. Государственные чиновники могут требовать «вознаграждение» за выдачу разрешений на продажу продукции или работу тех или иных структур, за проведение таможенной очистки или установление выгодных цен. Нарушение кодексов поведения на рынке приводит к тому, что врачи вынуждены отдавать предпочтение определенным лекарствам при выписке рецептов. У поставщиков могут вымогаться различные уступки при условии выписки рецептов на их продукцию. Еще одной возможной формой коррупционных действий является выдача разрешений на торговлю поддельными или некачественными лекарственными препаратами. Проблема борьбы с коррупцией в сфере поставок лекарств наиболее остро встала в конце 2009 года, когда в связи с эпидемией </w:t>
      </w:r>
      <w:r w:rsidRPr="004719C6">
        <w:rPr>
          <w:rFonts w:ascii="Times New Roman" w:eastAsia="Times New Roman" w:hAnsi="Times New Roman" w:cs="Times New Roman"/>
          <w:color w:val="000000"/>
          <w:sz w:val="28"/>
          <w:szCs w:val="28"/>
          <w:lang w:eastAsia="ru-RU"/>
        </w:rPr>
        <w:lastRenderedPageBreak/>
        <w:t>«свиного» гриппа искусственно завышались цены на лекарства и на рынке лекарств преимущество имели препараты отдельно взятых производителей.</w:t>
      </w:r>
    </w:p>
    <w:p w14:paraId="4AA1AD23"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Кроме того, коррупция в учреждениях, предоставляющих медицинские услуги, может принимать и другие формы. Так, например, самыми распространенными видами «взяток» являются следующие:</w:t>
      </w:r>
    </w:p>
    <w:p w14:paraId="377BEF62"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 за получение листка временной нетрудоспособности и разнообразных справок: о негодности к военной службе, о годности к управлению транспортными средствами, о допуске к выполнению тех либо иных работ, о разрешении заниматься тем или иным видом спорта, об освобождении от физкультуры;</w:t>
      </w:r>
    </w:p>
    <w:p w14:paraId="289B4A03"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 за качественное проведение операции пациенту (т.е. не «как всем», а с индивидуальным подходом). В этом случае пациенту гарантируется качественный дооперационный и послеоперационный уход, применение лучших медицинских препаратов, шовных и перевязочных материалов;</w:t>
      </w:r>
    </w:p>
    <w:p w14:paraId="68730C89"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 xml:space="preserve">- за подтверждение либо сокрытие </w:t>
      </w:r>
      <w:proofErr w:type="gramStart"/>
      <w:r w:rsidRPr="004719C6">
        <w:rPr>
          <w:rFonts w:ascii="Times New Roman" w:eastAsia="Times New Roman" w:hAnsi="Times New Roman" w:cs="Times New Roman"/>
          <w:color w:val="000000"/>
          <w:sz w:val="28"/>
          <w:szCs w:val="28"/>
          <w:lang w:eastAsia="ru-RU"/>
        </w:rPr>
        <w:t>тех</w:t>
      </w:r>
      <w:proofErr w:type="gramEnd"/>
      <w:r w:rsidRPr="004719C6">
        <w:rPr>
          <w:rFonts w:ascii="Times New Roman" w:eastAsia="Times New Roman" w:hAnsi="Times New Roman" w:cs="Times New Roman"/>
          <w:color w:val="000000"/>
          <w:sz w:val="28"/>
          <w:szCs w:val="28"/>
          <w:lang w:eastAsia="ru-RU"/>
        </w:rPr>
        <w:t xml:space="preserve"> либо иных медицинских фактов (чаще всего - побоев и иных телесных повреждений);</w:t>
      </w:r>
    </w:p>
    <w:p w14:paraId="20B4CD7F"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 за выписку «нужного» рецепта;</w:t>
      </w:r>
    </w:p>
    <w:p w14:paraId="533C3FED"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 за искажение истинной причины смерти (размеры подобных взяток являются одними из самых крупных в медицине, поскольку во многих случаях имеют непосредственное отношение к совершению преступлений);</w:t>
      </w:r>
    </w:p>
    <w:p w14:paraId="496D492E" w14:textId="6027B032"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 xml:space="preserve">- за досрочную выписку пациента из больницы либо, наоборот, - за продление нахождения пациента в больнице и </w:t>
      </w:r>
      <w:proofErr w:type="gramStart"/>
      <w:r w:rsidRPr="004719C6">
        <w:rPr>
          <w:rFonts w:ascii="Times New Roman" w:eastAsia="Times New Roman" w:hAnsi="Times New Roman" w:cs="Times New Roman"/>
          <w:color w:val="000000"/>
          <w:sz w:val="28"/>
          <w:szCs w:val="28"/>
          <w:lang w:eastAsia="ru-RU"/>
        </w:rPr>
        <w:t>т.п..</w:t>
      </w:r>
      <w:proofErr w:type="gramEnd"/>
    </w:p>
    <w:p w14:paraId="009D3AA3"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При этом речь идет не столько о мелких взятках в виде «подношений» врачам за лечение, сколько об участившихся в последние годы более опасных коррупционных проявлениях:</w:t>
      </w:r>
    </w:p>
    <w:p w14:paraId="2ADF3949"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lastRenderedPageBreak/>
        <w:t>- искусственном создании «дефицита» оказания медицинских услуг, когда люди, остро нуждающиеся в определенных медицинских исследованиях, вынуждены ждать их месяцами. В то же время за определенную плату эти исследования проводятся более оперативно. При этом вынужденная оплата медицинских услуг далеко не всегда гарантирует их качество;</w:t>
      </w:r>
    </w:p>
    <w:p w14:paraId="50A57698" w14:textId="27B6A4B4"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 постепенном превращении лечебных заведений в «торговые», в которых происходит замена честных квалифицированных врачей на коммерсантов от медицины.</w:t>
      </w:r>
    </w:p>
    <w:p w14:paraId="76C378B9"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Коррупция в здравоохранении, подрывает доверие граждан к представителям медицинского сообщества, ведь изначально в сознании людей медицинский работник - это человек, призванный помогать людям, нередко дающий последнюю надежду, когда жизнь и здоровье висят на волоске. Однако в реальности все обстоит иначе: грубость, халатность, неверно поставленные диагнозы и зачастую прямой намек на дачу взятки. Такое отношение вызывает отвращение к людям в белых халатах.</w:t>
      </w:r>
    </w:p>
    <w:p w14:paraId="43FB4F16"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Несомненно, существуют врачи, работающие «за идею», и их немало, но именно взяточники составляют предвзятое мнение людей о медиках. Это приводит к снижению моральных устоев населения. Многие перестали верить в то, что борьба с коррупцией принесет видимые результаты, и само ее проявление стало обычной нормой жизни.</w:t>
      </w:r>
    </w:p>
    <w:p w14:paraId="1B15DED4"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31122AB5"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20FD245E" w14:textId="77777777" w:rsidR="00DB6CCF" w:rsidRDefault="00DB6CCF" w:rsidP="00A11358">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14:paraId="2A68EFFC" w14:textId="77777777" w:rsidR="00A11358" w:rsidRDefault="00A11358"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16CB551D" w14:textId="77777777" w:rsidR="00A11358" w:rsidRDefault="00A11358"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118D06B7"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b/>
          <w:bCs/>
          <w:color w:val="000000"/>
          <w:sz w:val="28"/>
          <w:szCs w:val="28"/>
          <w:lang w:eastAsia="ru-RU"/>
        </w:rPr>
        <w:lastRenderedPageBreak/>
        <w:t>2. Причины коррупции в здравоохранении</w:t>
      </w:r>
    </w:p>
    <w:p w14:paraId="6A475167"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Причины и условия, порождающие коррупционные проявления в здравоохранении можно разделить на следующие группы:</w:t>
      </w:r>
    </w:p>
    <w:p w14:paraId="4D0ABBBA"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1.Экономические (резкая дифференциация населения по имущественному признаку, экономическая нестабильность и др.).</w:t>
      </w:r>
    </w:p>
    <w:p w14:paraId="2FD0AA35"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2. Политические: неразвитость института общественного контроля, недостаточно высокий уровень подготовки управленческих кадров, коррупция при обучении в медицинских ВУЗах и др.</w:t>
      </w:r>
    </w:p>
    <w:p w14:paraId="731E92B6"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3. Социальные: несоответствие роста потребностей и возможностей их удовлетворения, неравенство трудовых и бытовых условий различных категорий медицинских работников, недовольство общества состоянием здравоохранения в стране и др.</w:t>
      </w:r>
    </w:p>
    <w:p w14:paraId="76EF39B0"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4. Организационные: недостатки контрольно-ревизионных мероприятий, недостаточная регламентация служебной деятельности медицинских работников, недостатки кадровой политики при назначении на руководящие должности в здравоохранении.</w:t>
      </w:r>
    </w:p>
    <w:p w14:paraId="52851297"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5. Правовые: наличие в текстах официальных документов коррупциогенных положений, дающих возможность должностным лицам для злоупотребления полномочиями, а также недостаточная правовая защищенность и гарантированность прав граждан на оказание медицинской помощи. Примерами коррупциогенных факторов могут служить нормативные положения, содержащие указание на широту дискреционных полномочий, то есть отсутствие или неопределенность сроков, условий или оснований принятия решения, наличие дублирующих полномочий органов государственной власти или органов местного самоуправления (их должностных лиц).</w:t>
      </w:r>
    </w:p>
    <w:p w14:paraId="56271C39"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lastRenderedPageBreak/>
        <w:t>6. Нравственно-духовные - преломление норм морали. Оказавшись в роли пациента, человек готов дать взятку. И наоборот, оказавшись в роли должностного лица, медицинский работник готов к получению взятки. Таким образом, мы видим наметившуюся деградацию нравственности, причем с обеих сторон коррупционной связи «врач - пациент»: пациент может своим активным поведением провоцировать врача на взяточничество, а в свою очередь, врач может провоцировать пациента на дачу взятки.</w:t>
      </w:r>
    </w:p>
    <w:p w14:paraId="357289BB"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Плата больным врачу за медицинскую помощь имеет глубокие исторические корни. Психология пациента, что не заплатив врачу, не получишь качественную медицинскую помощь, весьма устойчива. Именно этим и объясняется широкое распространение частной, платной медицины, даже в странах с неплохой государственной. В самих же государственных больницах эта практика трансформировалась в «благодарность» больного своему лечащему врачу в форме денег или подарка.</w:t>
      </w:r>
    </w:p>
    <w:p w14:paraId="061A884E"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7. Диспропорция в распределении информации. Медицинские работники в любом случае знают о болезнях больше, чем их пациенты, а компании, занятые в производстве лекарственных средств и медицинского оборудования, знают о своей продукции больше, чем государственные чиновники, отвечающие за расходование средств на эти цели. Именно поэтому, предоставление соответствующей информации может привести к снижению уровня коррупции.</w:t>
      </w:r>
    </w:p>
    <w:p w14:paraId="42EBC2BF" w14:textId="77777777" w:rsid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8. Неопределённость в анализе и прогнозировании медико-санитарного состояния населения. Отсутствие такой информации затрудняет управление ресурсами, включая выбор, мониторинг, измерение и предоставление медицинских услуг, а также разработку планов медицинского страхования. Ещё более риск коррупции возрастает в случаях широкомасштабных катастроф, когда необходимость оказания экстренной медицинской помощи заставляет обходить существующие надзорные механизмы.</w:t>
      </w:r>
    </w:p>
    <w:p w14:paraId="699AEBE1"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lastRenderedPageBreak/>
        <w:t>Некоторые специалисты считают, что коррупция в здравоохранении выгодна и для государства. Рассмотрим почему? Государство - это структуры и люди, которые отвечают за уровень и само наличие медицинской помощи в стране. Обеспечить адекватную медицинскую помощь при текущих зарплатах (и/или организации) нельзя. Врачи, получающие дополнительный доход, держатся за свое место. Они согласны и выполняют лечение части больных без взяток, за одну зарплату. Это одно из условий получения большого общего дохода. Плюс они поддерживают какой-то более или менее уровень работы у своих более младших коллег, работающих за гроши.</w:t>
      </w:r>
    </w:p>
    <w:p w14:paraId="7758166A"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0960CE22"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61D097EF"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1A61A4C3"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2EFA86C3"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5C10A9F9"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0655AC13"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1FB6F69F"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4920018F"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6BE8B5F2"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5998ED70"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5AD9CA83"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703AE1D9"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1DF72F01"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b/>
          <w:bCs/>
          <w:color w:val="000000"/>
          <w:sz w:val="28"/>
          <w:szCs w:val="28"/>
          <w:lang w:eastAsia="ru-RU"/>
        </w:rPr>
        <w:lastRenderedPageBreak/>
        <w:t>3. Коррупция в системе здравоохранения России</w:t>
      </w:r>
    </w:p>
    <w:p w14:paraId="2ED305DE" w14:textId="74DE0703"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В России коррупция в системе здравоохранения приняла масштабный характер. Несмотря на то, что средства в здравоохранение выделяются (за последние 4 года расходы федерального бюджета увеличились в два раза - с 202,8 млрд руб. до 413 млрд руб.), бесплатно получить эффективную медицинскую помощь гражданам либо затруднительно, либо невозможно, по причине коррупции.</w:t>
      </w:r>
    </w:p>
    <w:p w14:paraId="7094DA94" w14:textId="0154576F"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В течение ряда последних лет сфера здравоохранения входит в тройку самых коррумпированных. Г. Ширшов, озвучил, что россияне - кто добровольно, а кто вынужденно - доплачивают за бесплатную по закону медицину около 1,5 млрд дол. США в год.</w:t>
      </w:r>
    </w:p>
    <w:p w14:paraId="1992642B" w14:textId="2B6CD871"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По данным, приведенным Председателем Верховного Суда РФ В.М. Лебедевым в январе 2009 г.: из 1300 человек, осужденных в 2008 г. за взяточничество, 20,3 % - работники здравоохранения, а в 2013 г. он констатировал, что «22 % из 1300 человек были осуждены за получение взятки, и каждый пятый - работник здравоохранения».</w:t>
      </w:r>
    </w:p>
    <w:p w14:paraId="2019779A" w14:textId="287B6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 xml:space="preserve">По данным Генеральной прокуратуры РФ, в 2012 г. только в сфере реализации приоритетного национального проекта «Здоровье» прокурорами выявлено свыше 46 тысяч нарушений, возбуждено свыше 130 уголовных дел. Следственный Комитет России сообщает, что за 9 месяцев 2012 г. за совершение коррупционных преступлений привлечено к ответственности свыше 714 лиц из сферы здравоохранения и социального обеспечения за совершение более 3,3 тысяч преступлений, в суд направлены уголовные дела в отношении 4636 должностных лиц, совершивших коррупционные преступления. С 2010 года велась работа по расследованию нарушений при закупках дорогостоящих компьютерных томографов, за 2 года возбуждено 138 уголовных дел, предъявлено обвинение 111 лицам, из которых 70 - бывшие или действующие </w:t>
      </w:r>
      <w:r w:rsidRPr="004719C6">
        <w:rPr>
          <w:rFonts w:ascii="Times New Roman" w:eastAsia="Times New Roman" w:hAnsi="Times New Roman" w:cs="Times New Roman"/>
          <w:color w:val="000000"/>
          <w:sz w:val="28"/>
          <w:szCs w:val="28"/>
          <w:lang w:eastAsia="ru-RU"/>
        </w:rPr>
        <w:lastRenderedPageBreak/>
        <w:t>чиновники, в том числе 32 руководителя департаментов или министерств здравоохранения субъектов РФ. Ущерб по этим уголовным делам составил 4 млрд 794 млн руб., арестовано имущество на 483 млн руб., а также доли в уставном капитале коммерческих организаций.</w:t>
      </w:r>
    </w:p>
    <w:p w14:paraId="0C0E0858"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Несмотря на такую ужасающую статистику, в России не существует специальных нормативных актов по борьбе с коррупцией в сфере здравоохранения. Все антикоррупционные меры основаны на Конституции РФ и Федеральном законе РФ от 25 декабря 2008 г. № 273-ФЗ «О противодействии коррупции». Единственным законом в сфере здравоохранения, который содержит меры по борьбе с коррупцией, является ФЗ 21.11.2011 №323-ФЗ «Об основах охраны здоровья граждан в РФ». Рассмотрим самое основное.</w:t>
      </w:r>
    </w:p>
    <w:p w14:paraId="1162D0B1" w14:textId="208482F9"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В статье 41 Конституции РФ предусмотрено, что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16ECDD09"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В статье 80 ФЗ «Об основах охраны здоровья граждан в РФ» указано, что при оказании медицинской помощи не подлежат оплате за счет личных средств граждан:</w:t>
      </w:r>
    </w:p>
    <w:p w14:paraId="17E867BB"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14:paraId="49E03305"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14:paraId="39122899"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lastRenderedPageBreak/>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14:paraId="08AC5100"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14:paraId="55AC1130"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451C5460"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6ADDBCF7"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Статья 51 ФЗ закрепляет право одного из родителей (члена семьи или законного представителя)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w:t>
      </w:r>
    </w:p>
    <w:p w14:paraId="57A7449E" w14:textId="4E09DFD4"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 xml:space="preserve">С 1 июля 2011 года в России данным законом были введены больничные листы с повышенной степенью защиты от подделок с целью предотвращения их фальсификаций. В качестве дополнительных мер, способствующих повышению профессионального уровня медицинских работников Федеральный закон в ст. 69 </w:t>
      </w:r>
      <w:r w:rsidRPr="004719C6">
        <w:rPr>
          <w:rFonts w:ascii="Times New Roman" w:eastAsia="Times New Roman" w:hAnsi="Times New Roman" w:cs="Times New Roman"/>
          <w:color w:val="000000"/>
          <w:sz w:val="28"/>
          <w:szCs w:val="28"/>
          <w:lang w:eastAsia="ru-RU"/>
        </w:rPr>
        <w:lastRenderedPageBreak/>
        <w:t>предусмотрел с 1 января 2016 г. режим аккредитации медицинских и фармацевтических работников.</w:t>
      </w:r>
    </w:p>
    <w:p w14:paraId="47004906"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 xml:space="preserve">Работники </w:t>
      </w:r>
      <w:proofErr w:type="gramStart"/>
      <w:r w:rsidRPr="004719C6">
        <w:rPr>
          <w:rFonts w:ascii="Times New Roman" w:eastAsia="Times New Roman" w:hAnsi="Times New Roman" w:cs="Times New Roman"/>
          <w:color w:val="000000"/>
          <w:sz w:val="28"/>
          <w:szCs w:val="28"/>
          <w:lang w:eastAsia="ru-RU"/>
        </w:rPr>
        <w:t>здравоохранения</w:t>
      </w:r>
      <w:proofErr w:type="gramEnd"/>
      <w:r w:rsidRPr="004719C6">
        <w:rPr>
          <w:rFonts w:ascii="Times New Roman" w:eastAsia="Times New Roman" w:hAnsi="Times New Roman" w:cs="Times New Roman"/>
          <w:color w:val="000000"/>
          <w:sz w:val="28"/>
          <w:szCs w:val="28"/>
          <w:lang w:eastAsia="ru-RU"/>
        </w:rPr>
        <w:t xml:space="preserve"> как и все остальные несут ответственность за свою деятельность, в том числе за коррупционные преступления.</w:t>
      </w:r>
    </w:p>
    <w:p w14:paraId="70FE4D09"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Согласно УК РФ возможно привлечение работников здравоохранения к уголовной ответственности за совершение преступлений, которые можно назвать должностными: злоупотребление должностными полномочиями (ст.285), превышение должностных полномочий (ст.286), получение взятки (ст.290), служебный подлог (ст.292).</w:t>
      </w:r>
    </w:p>
    <w:p w14:paraId="66DE34A6"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В практике встречаются случаи привлечения медицинских работников к уголовной ответственности за преступления против правосудия, например, за ведомо ложное заключение эксперта (ст.307), а также за преступления в сфере экономики (например, за вымогательство по ст. 163).</w:t>
      </w:r>
    </w:p>
    <w:p w14:paraId="7596B12C"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К медицинским работникам, совершившим профессиональные преступления, могут применяться различные виды наказаний - от штрафа до лишения свободы. В качестве основного или дополнительного наказания медицинские работники могут быть лишены права заниматься пр</w:t>
      </w:r>
      <w:r w:rsidR="00A11358">
        <w:rPr>
          <w:rFonts w:ascii="Times New Roman" w:eastAsia="Times New Roman" w:hAnsi="Times New Roman" w:cs="Times New Roman"/>
          <w:color w:val="000000"/>
          <w:sz w:val="28"/>
          <w:szCs w:val="28"/>
          <w:lang w:eastAsia="ru-RU"/>
        </w:rPr>
        <w:t>офессиональной деятельностью</w:t>
      </w:r>
      <w:r w:rsidRPr="004719C6">
        <w:rPr>
          <w:rFonts w:ascii="Times New Roman" w:eastAsia="Times New Roman" w:hAnsi="Times New Roman" w:cs="Times New Roman"/>
          <w:color w:val="000000"/>
          <w:sz w:val="28"/>
          <w:szCs w:val="28"/>
          <w:lang w:eastAsia="ru-RU"/>
        </w:rPr>
        <w:t>.</w:t>
      </w:r>
    </w:p>
    <w:p w14:paraId="3117E244" w14:textId="1F492EB5"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 xml:space="preserve">Часто государственными органами принимаются негативные решения в сфере здравоохранения. Так, например, 16 июня 2013 года государство сделало поистине царский подарок отечественным эскулапам, </w:t>
      </w:r>
      <w:proofErr w:type="gramStart"/>
      <w:r w:rsidRPr="004719C6">
        <w:rPr>
          <w:rFonts w:ascii="Times New Roman" w:eastAsia="Times New Roman" w:hAnsi="Times New Roman" w:cs="Times New Roman"/>
          <w:color w:val="000000"/>
          <w:sz w:val="28"/>
          <w:szCs w:val="28"/>
          <w:lang w:eastAsia="ru-RU"/>
        </w:rPr>
        <w:t>по сути</w:t>
      </w:r>
      <w:proofErr w:type="gramEnd"/>
      <w:r w:rsidRPr="004719C6">
        <w:rPr>
          <w:rFonts w:ascii="Times New Roman" w:eastAsia="Times New Roman" w:hAnsi="Times New Roman" w:cs="Times New Roman"/>
          <w:color w:val="000000"/>
          <w:sz w:val="28"/>
          <w:szCs w:val="28"/>
          <w:lang w:eastAsia="ru-RU"/>
        </w:rPr>
        <w:t xml:space="preserve"> узаконив практику поборов, которые лукаво именуются «благодарностью» пациентов. Верховный суд РФ рассмотрел проект постановления о коррупционных преступлениях и постановил не считать взяткой плату за реализацию профессиональных навыков, например, за лечение пациента. Отныне под определение взятки будут попадать только деньги, полученные в обмен на осуществление властных и административно-хозяйственных полномочий. Таким образом, выписывается </w:t>
      </w:r>
      <w:r w:rsidRPr="004719C6">
        <w:rPr>
          <w:rFonts w:ascii="Times New Roman" w:eastAsia="Times New Roman" w:hAnsi="Times New Roman" w:cs="Times New Roman"/>
          <w:color w:val="000000"/>
          <w:sz w:val="28"/>
          <w:szCs w:val="28"/>
          <w:lang w:eastAsia="ru-RU"/>
        </w:rPr>
        <w:lastRenderedPageBreak/>
        <w:t>индульгенция и предоставляется уголовный иммунитет сотням тысяч, если не миллионам медработников, которые имеют обыкновение принимать «подарки в конвертах». К сожалению, этот пример является не единственным.</w:t>
      </w:r>
    </w:p>
    <w:p w14:paraId="7C501926"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Таким образом ни существующее законодательство, ни правоприменительная практика пока не могут эффективно противостоять коррупции в сфере здравоохранения. Поэтому необходимо тщательное изучение проблем квалификации коррупционных преступлений в сфере здравоохранения, причин и условий, способствующих им.</w:t>
      </w:r>
    </w:p>
    <w:p w14:paraId="27E1CDD4" w14:textId="77777777" w:rsid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1CA1FDC8" w14:textId="77777777" w:rsid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0D91AB3D" w14:textId="77777777" w:rsid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286304E0" w14:textId="77777777" w:rsid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79BEC450"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267E2115"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4FC7EB62"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439DF6C1"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1E101006"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69437BB6" w14:textId="77777777" w:rsidR="00DB6CCF" w:rsidRDefault="00DB6CCF"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5CEDE489" w14:textId="77777777" w:rsidR="00DB6CCF" w:rsidRDefault="00DB6CCF" w:rsidP="00A11358">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14:paraId="2D65396E" w14:textId="77777777" w:rsidR="00A11358" w:rsidRDefault="00A11358"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1F590CC0" w14:textId="77777777" w:rsidR="00A11358" w:rsidRDefault="00A11358"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p>
    <w:p w14:paraId="364AE8C8" w14:textId="77777777" w:rsid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Заключение</w:t>
      </w:r>
    </w:p>
    <w:p w14:paraId="72D121FC"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b/>
          <w:bCs/>
          <w:color w:val="000000"/>
          <w:sz w:val="28"/>
          <w:szCs w:val="28"/>
          <w:lang w:eastAsia="ru-RU"/>
        </w:rPr>
      </w:pPr>
      <w:r w:rsidRPr="004719C6">
        <w:rPr>
          <w:rFonts w:ascii="Times New Roman" w:eastAsia="Times New Roman" w:hAnsi="Times New Roman" w:cs="Times New Roman"/>
          <w:color w:val="000000"/>
          <w:sz w:val="28"/>
          <w:szCs w:val="28"/>
          <w:lang w:eastAsia="ru-RU"/>
        </w:rPr>
        <w:t>В РФ по-прежнему остается стабильно высокий уровень коррупции в сфере здравоохранения. В качестве обвиняемых чаще всего привлекаются высокопоставленные должностные лица. В суды ежегодно направляется более тысячи дел, возбужденных в связи с совершением коррупционных преступлений и проступков в медучреждениях.</w:t>
      </w:r>
    </w:p>
    <w:p w14:paraId="5C11BEE0"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По данным международных сообществ, прослеживается прямая зависимость уровня детской смертности от коррупции в стране. Отсутствие лекарств и распространение поддельных, не соответствующих стандартам лекарств приводят к страданиям пациентов и представляют прямую угрозу для их жизни. Коррупция напрямую подрывает доверие общественности к государственным институтам.</w:t>
      </w:r>
    </w:p>
    <w:p w14:paraId="2FD47ACE"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Обнаружение преступлений коррупционной направленности, в том числе в сфере здравоохранения, представляет определенную сложность, поскольку большинство из них относится к так называемым «двусторонним», то есть таким, где нет потерпевшего - стороны, заинтересованной в выявлении такого преступления и наказании виновных.</w:t>
      </w:r>
    </w:p>
    <w:p w14:paraId="05780C1A" w14:textId="77777777" w:rsidR="004719C6" w:rsidRPr="004719C6" w:rsidRDefault="004719C6" w:rsidP="004719C6">
      <w:pPr>
        <w:shd w:val="clear" w:color="auto" w:fill="FFFFFF"/>
        <w:spacing w:before="100" w:beforeAutospacing="1" w:after="100" w:afterAutospacing="1" w:line="360" w:lineRule="auto"/>
        <w:ind w:left="-567" w:firstLine="709"/>
        <w:jc w:val="both"/>
        <w:rPr>
          <w:rFonts w:ascii="Times New Roman" w:eastAsia="Times New Roman" w:hAnsi="Times New Roman" w:cs="Times New Roman"/>
          <w:color w:val="000000"/>
          <w:sz w:val="28"/>
          <w:szCs w:val="28"/>
          <w:lang w:eastAsia="ru-RU"/>
        </w:rPr>
      </w:pPr>
      <w:r w:rsidRPr="004719C6">
        <w:rPr>
          <w:rFonts w:ascii="Times New Roman" w:eastAsia="Times New Roman" w:hAnsi="Times New Roman" w:cs="Times New Roman"/>
          <w:color w:val="000000"/>
          <w:sz w:val="28"/>
          <w:szCs w:val="28"/>
          <w:lang w:eastAsia="ru-RU"/>
        </w:rPr>
        <w:t>Государственные органы России принимают ряд важных актов, призванных противодействовать коррупции в целом. Однако актов по противодействию коррупции именно в сфере здравоохранения очень мало. Поэтому, ни существующее законодательство, ни правоприменительная практика пока не могут эффективно противостоять коррупции в сфере здравоохранения.</w:t>
      </w:r>
    </w:p>
    <w:p w14:paraId="484383A1" w14:textId="77777777" w:rsidR="00A11358" w:rsidRDefault="00A11358" w:rsidP="004719C6">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14:paraId="611D8CD4" w14:textId="77777777" w:rsidR="00A11358" w:rsidRDefault="00A11358" w:rsidP="004719C6">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28"/>
          <w:szCs w:val="28"/>
          <w:lang w:eastAsia="ru-RU"/>
        </w:rPr>
      </w:pPr>
    </w:p>
    <w:p w14:paraId="79B354C3" w14:textId="77777777" w:rsidR="00A62441" w:rsidRPr="004719C6" w:rsidRDefault="00A62441" w:rsidP="004719C6">
      <w:pPr>
        <w:spacing w:line="360" w:lineRule="auto"/>
        <w:ind w:left="-567" w:firstLine="709"/>
        <w:jc w:val="both"/>
        <w:rPr>
          <w:rFonts w:ascii="Times New Roman" w:hAnsi="Times New Roman" w:cs="Times New Roman"/>
          <w:sz w:val="28"/>
          <w:szCs w:val="28"/>
        </w:rPr>
      </w:pPr>
    </w:p>
    <w:sectPr w:rsidR="00A62441" w:rsidRPr="004719C6" w:rsidSect="00A11358">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822C" w14:textId="77777777" w:rsidR="00A24F1B" w:rsidRDefault="00A24F1B" w:rsidP="00A11358">
      <w:pPr>
        <w:spacing w:after="0" w:line="240" w:lineRule="auto"/>
      </w:pPr>
      <w:r>
        <w:separator/>
      </w:r>
    </w:p>
  </w:endnote>
  <w:endnote w:type="continuationSeparator" w:id="0">
    <w:p w14:paraId="612D4AED" w14:textId="77777777" w:rsidR="00A24F1B" w:rsidRDefault="00A24F1B" w:rsidP="00A11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1994"/>
      <w:docPartObj>
        <w:docPartGallery w:val="Page Numbers (Bottom of Page)"/>
        <w:docPartUnique/>
      </w:docPartObj>
    </w:sdtPr>
    <w:sdtContent>
      <w:p w14:paraId="186842E5" w14:textId="77777777" w:rsidR="00A11358" w:rsidRDefault="00000000">
        <w:pPr>
          <w:pStyle w:val="a7"/>
          <w:jc w:val="right"/>
        </w:pPr>
        <w:r>
          <w:fldChar w:fldCharType="begin"/>
        </w:r>
        <w:r>
          <w:instrText xml:space="preserve"> PAGE   \* MERGEFORMAT </w:instrText>
        </w:r>
        <w:r>
          <w:fldChar w:fldCharType="separate"/>
        </w:r>
        <w:r w:rsidR="00A635A1">
          <w:rPr>
            <w:noProof/>
          </w:rPr>
          <w:t>17</w:t>
        </w:r>
        <w:r>
          <w:rPr>
            <w:noProof/>
          </w:rPr>
          <w:fldChar w:fldCharType="end"/>
        </w:r>
      </w:p>
    </w:sdtContent>
  </w:sdt>
  <w:p w14:paraId="72DB19DD" w14:textId="77777777" w:rsidR="00A11358" w:rsidRDefault="00A113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0E64" w14:textId="77777777" w:rsidR="00A24F1B" w:rsidRDefault="00A24F1B" w:rsidP="00A11358">
      <w:pPr>
        <w:spacing w:after="0" w:line="240" w:lineRule="auto"/>
      </w:pPr>
      <w:r>
        <w:separator/>
      </w:r>
    </w:p>
  </w:footnote>
  <w:footnote w:type="continuationSeparator" w:id="0">
    <w:p w14:paraId="0F397137" w14:textId="77777777" w:rsidR="00A24F1B" w:rsidRDefault="00A24F1B" w:rsidP="00A11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05B4"/>
    <w:multiLevelType w:val="hybridMultilevel"/>
    <w:tmpl w:val="F2E0362E"/>
    <w:lvl w:ilvl="0" w:tplc="ADA660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FD4125E"/>
    <w:multiLevelType w:val="hybridMultilevel"/>
    <w:tmpl w:val="6314592E"/>
    <w:lvl w:ilvl="0" w:tplc="2B385B3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335770184">
    <w:abstractNumId w:val="0"/>
  </w:num>
  <w:num w:numId="2" w16cid:durableId="438113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9C6"/>
    <w:rsid w:val="00153B91"/>
    <w:rsid w:val="003C7A38"/>
    <w:rsid w:val="004719C6"/>
    <w:rsid w:val="005238C6"/>
    <w:rsid w:val="005865E8"/>
    <w:rsid w:val="00805388"/>
    <w:rsid w:val="00875B05"/>
    <w:rsid w:val="008A2B4D"/>
    <w:rsid w:val="00A11358"/>
    <w:rsid w:val="00A24F1B"/>
    <w:rsid w:val="00A62441"/>
    <w:rsid w:val="00A635A1"/>
    <w:rsid w:val="00C14E39"/>
    <w:rsid w:val="00DB6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D225"/>
  <w15:docId w15:val="{6852796F-775D-468F-BAF1-2AAD16CD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441"/>
  </w:style>
  <w:style w:type="paragraph" w:styleId="2">
    <w:name w:val="heading 2"/>
    <w:basedOn w:val="a"/>
    <w:link w:val="20"/>
    <w:uiPriority w:val="9"/>
    <w:qFormat/>
    <w:rsid w:val="004719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19C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71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19C6"/>
  </w:style>
  <w:style w:type="paragraph" w:styleId="a4">
    <w:name w:val="List Paragraph"/>
    <w:basedOn w:val="a"/>
    <w:uiPriority w:val="34"/>
    <w:qFormat/>
    <w:rsid w:val="00DB6CCF"/>
    <w:pPr>
      <w:ind w:left="720"/>
      <w:contextualSpacing/>
    </w:pPr>
  </w:style>
  <w:style w:type="paragraph" w:styleId="a5">
    <w:name w:val="header"/>
    <w:basedOn w:val="a"/>
    <w:link w:val="a6"/>
    <w:uiPriority w:val="99"/>
    <w:semiHidden/>
    <w:unhideWhenUsed/>
    <w:rsid w:val="00A1135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11358"/>
  </w:style>
  <w:style w:type="paragraph" w:styleId="a7">
    <w:name w:val="footer"/>
    <w:basedOn w:val="a"/>
    <w:link w:val="a8"/>
    <w:uiPriority w:val="99"/>
    <w:unhideWhenUsed/>
    <w:rsid w:val="00A113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1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660561">
      <w:bodyDiv w:val="1"/>
      <w:marLeft w:val="0"/>
      <w:marRight w:val="0"/>
      <w:marTop w:val="0"/>
      <w:marBottom w:val="0"/>
      <w:divBdr>
        <w:top w:val="none" w:sz="0" w:space="0" w:color="auto"/>
        <w:left w:val="none" w:sz="0" w:space="0" w:color="auto"/>
        <w:bottom w:val="none" w:sz="0" w:space="0" w:color="auto"/>
        <w:right w:val="none" w:sz="0" w:space="0" w:color="auto"/>
      </w:divBdr>
    </w:div>
    <w:div w:id="18618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2861</Words>
  <Characters>16309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 Хайнацкая</cp:lastModifiedBy>
  <cp:revision>2</cp:revision>
  <dcterms:created xsi:type="dcterms:W3CDTF">2022-12-09T11:48:00Z</dcterms:created>
  <dcterms:modified xsi:type="dcterms:W3CDTF">2022-12-09T11:48:00Z</dcterms:modified>
</cp:coreProperties>
</file>