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center"/>
        <w:rPr>
          <w:rFonts w:asciiTheme="majorHAnsi" w:hAnsiTheme="majorHAnsi"/>
          <w:b/>
        </w:rPr>
      </w:pPr>
      <w:r w:rsidRPr="00F327FD">
        <w:rPr>
          <w:rFonts w:asciiTheme="majorHAnsi" w:hAnsiTheme="majorHAnsi"/>
          <w:b/>
        </w:rPr>
        <w:t xml:space="preserve">Лекция </w:t>
      </w:r>
      <w:r w:rsidR="00F327FD">
        <w:rPr>
          <w:rFonts w:asciiTheme="majorHAnsi" w:hAnsiTheme="majorHAnsi"/>
          <w:b/>
        </w:rPr>
        <w:t xml:space="preserve"> </w:t>
      </w:r>
      <w:bookmarkStart w:id="0" w:name="_GoBack"/>
      <w:bookmarkEnd w:id="0"/>
      <w:r w:rsidRPr="00F327FD">
        <w:rPr>
          <w:rFonts w:asciiTheme="majorHAnsi" w:hAnsiTheme="majorHAnsi"/>
          <w:b/>
        </w:rPr>
        <w:t>«Характеристика коррупционной преступности»</w:t>
      </w:r>
    </w:p>
    <w:p w:rsidR="006507D5" w:rsidRPr="00F327FD" w:rsidRDefault="006507D5" w:rsidP="00F327FD">
      <w:pPr>
        <w:ind w:firstLine="709"/>
        <w:jc w:val="both"/>
        <w:rPr>
          <w:rFonts w:asciiTheme="majorHAnsi" w:hAnsiTheme="majorHAnsi"/>
        </w:rPr>
      </w:pPr>
      <w:r w:rsidRPr="00F327FD">
        <w:rPr>
          <w:rFonts w:asciiTheme="majorHAnsi" w:hAnsiTheme="majorHAnsi"/>
        </w:rPr>
        <w:t>1. Понятие и сущность коррупционных преступлений</w:t>
      </w:r>
    </w:p>
    <w:p w:rsidR="006507D5" w:rsidRPr="00F327FD" w:rsidRDefault="006507D5" w:rsidP="00F327FD">
      <w:pPr>
        <w:ind w:firstLine="709"/>
        <w:jc w:val="both"/>
        <w:rPr>
          <w:rFonts w:asciiTheme="majorHAnsi" w:hAnsiTheme="majorHAnsi"/>
        </w:rPr>
      </w:pPr>
      <w:proofErr w:type="gramStart"/>
      <w:r w:rsidRPr="00F327FD">
        <w:rPr>
          <w:rFonts w:asciiTheme="majorHAnsi" w:hAnsiTheme="majorHAnsi"/>
        </w:rPr>
        <w:t>Российский законодатель официально установил, что коррупцией следует считать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w:t>
      </w:r>
      <w:proofErr w:type="gramEnd"/>
      <w:r w:rsidRPr="00F327FD">
        <w:rPr>
          <w:rFonts w:asciiTheme="majorHAnsi" w:hAnsiTheme="majorHAnsi"/>
        </w:rPr>
        <w:t xml:space="preserve"> такой выгоды указанному лицу другими физическими лицами. Кроме того, коррупцией признается совершение перечисленных выше деяний от имени или в интересах юридического лица</w:t>
      </w:r>
      <w:proofErr w:type="gramStart"/>
      <w:r w:rsidRPr="00F327FD">
        <w:rPr>
          <w:rFonts w:asciiTheme="majorHAnsi" w:hAnsiTheme="majorHAnsi"/>
        </w:rPr>
        <w:t>1</w:t>
      </w:r>
      <w:proofErr w:type="gramEnd"/>
      <w:r w:rsidRPr="00F327FD">
        <w:rPr>
          <w:rFonts w:asciiTheme="majorHAnsi" w:hAnsiTheme="majorHAnsi"/>
        </w:rPr>
        <w:t>.</w:t>
      </w:r>
    </w:p>
    <w:p w:rsidR="006507D5" w:rsidRPr="00F327FD" w:rsidRDefault="006507D5" w:rsidP="00F327FD">
      <w:pPr>
        <w:ind w:firstLine="709"/>
        <w:jc w:val="both"/>
        <w:rPr>
          <w:rFonts w:asciiTheme="majorHAnsi" w:hAnsiTheme="majorHAnsi"/>
        </w:rPr>
      </w:pPr>
      <w:r w:rsidRPr="00F327FD">
        <w:rPr>
          <w:rFonts w:asciiTheme="majorHAnsi" w:hAnsiTheme="majorHAnsi"/>
        </w:rPr>
        <w:t>Криминологи нередко используют собирательное понятие «коррупционная преступность» как синоним термина «коррупция». В общем виде коррупционная преступность представляет собой «совокупность преступлений коррупционного характера, характеризующихся подкупом–продажностью государственных, иных служащих и на этой основе корыстным использованием ими в личных либо узкогрупповых, корпоративных интересах официальных служебных полномочий, связанных с ними авторитета и возможностей»</w:t>
      </w:r>
      <w:r w:rsidR="00F327FD">
        <w:rPr>
          <w:rFonts w:asciiTheme="majorHAnsi" w:hAnsiTheme="majorHAnsi"/>
        </w:rPr>
        <w:t>.</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Таким образом, коррупция представляет собой мощный фактор дестабилизации нормальной деятельности всего государственно-властного механизма. Своеобразной «питательной средой» коррупции являются острые социально-экономические и политические противоречия, несовершенство правовой системы, ослабление восприятия в общественном сознании традиционных нравственных принципов, неэффективность внешнего </w:t>
      </w:r>
      <w:proofErr w:type="gramStart"/>
      <w:r w:rsidRPr="00F327FD">
        <w:rPr>
          <w:rFonts w:asciiTheme="majorHAnsi" w:hAnsiTheme="majorHAnsi"/>
        </w:rPr>
        <w:t>контроля за</w:t>
      </w:r>
      <w:proofErr w:type="gramEnd"/>
      <w:r w:rsidRPr="00F327FD">
        <w:rPr>
          <w:rFonts w:asciiTheme="majorHAnsi" w:hAnsiTheme="majorHAnsi"/>
        </w:rPr>
        <w:t xml:space="preserve"> субъектами публичного управления. Продолжающееся перераспределение собственности, реформирование экономики, возникновение инновационных сфер экономической деятельности повлекли за собой качественную трансформацию преступного мира. Как показывают криминологические исследования, преступность в России становится все более организованной и профессиональной. Лидеры организованных преступных формирований широко применяют методы </w:t>
      </w:r>
      <w:proofErr w:type="spellStart"/>
      <w:r w:rsidRPr="00F327FD">
        <w:rPr>
          <w:rFonts w:asciiTheme="majorHAnsi" w:hAnsiTheme="majorHAnsi"/>
        </w:rPr>
        <w:t>коррупционно</w:t>
      </w:r>
      <w:proofErr w:type="spellEnd"/>
      <w:r w:rsidRPr="00F327FD">
        <w:rPr>
          <w:rFonts w:asciiTheme="majorHAnsi" w:hAnsiTheme="majorHAnsi"/>
        </w:rPr>
        <w:t>-кадрового, финансового, силового и информационного влияния на экономическую и социально-политическую сферы жизни общества. Весьма тревожным обстоятельством является тенденция очевидного взаимодействия («сращивания») некоторых представителей государственного аппарата с криминальными элементами. В результате внедрения коррупционных отношений в деятельность правоохранительных органов происходят грубые нарушения законности, подрывается вера граждан в справедливость правосудия.</w:t>
      </w:r>
    </w:p>
    <w:p w:rsidR="006507D5" w:rsidRPr="00F327FD" w:rsidRDefault="006507D5" w:rsidP="00F327FD">
      <w:pPr>
        <w:ind w:firstLine="709"/>
        <w:jc w:val="both"/>
        <w:rPr>
          <w:rFonts w:asciiTheme="majorHAnsi" w:hAnsiTheme="majorHAnsi"/>
        </w:rPr>
      </w:pPr>
      <w:r w:rsidRPr="00F327FD">
        <w:rPr>
          <w:rFonts w:asciiTheme="majorHAnsi" w:hAnsiTheme="majorHAnsi"/>
        </w:rPr>
        <w:t>Общепризнано, что противодействие коррупционной преступности должно носить научно обоснованный системный характер и выступать неотъемлемой частью правовой политики государства.</w:t>
      </w:r>
    </w:p>
    <w:p w:rsidR="006507D5" w:rsidRPr="00F327FD" w:rsidRDefault="006507D5" w:rsidP="00F327FD">
      <w:pPr>
        <w:ind w:firstLine="709"/>
        <w:jc w:val="both"/>
        <w:rPr>
          <w:rFonts w:asciiTheme="majorHAnsi" w:hAnsiTheme="majorHAnsi"/>
        </w:rPr>
      </w:pPr>
      <w:r w:rsidRPr="00F327FD">
        <w:rPr>
          <w:rFonts w:asciiTheme="majorHAnsi" w:hAnsiTheme="majorHAnsi"/>
        </w:rPr>
        <w:t>2. Злоупотребление должностными полномочиями (ст. 285 УК РФ). Превышение должностных полномочий (ст. 286 УК РФ)</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Преступления против государственной власти, интересов государственной службы и службы в органах местного самоуправления относятся к должностным преступлениям, представляют собой, в основном, проявление коррупционной преступности. </w:t>
      </w:r>
      <w:proofErr w:type="gramStart"/>
      <w:r w:rsidRPr="00F327FD">
        <w:rPr>
          <w:rFonts w:asciiTheme="majorHAnsi" w:hAnsiTheme="majorHAnsi"/>
        </w:rPr>
        <w:t xml:space="preserve">Это предусмотренные гл. 30 УК РФ общественно опасные деяния, совершаемые вопреки интересам публичной службы с использованием занимаемого виновным служебного </w:t>
      </w:r>
      <w:r w:rsidRPr="00F327FD">
        <w:rPr>
          <w:rFonts w:asciiTheme="majorHAnsi" w:hAnsiTheme="majorHAnsi"/>
        </w:rPr>
        <w:lastRenderedPageBreak/>
        <w:t>положения и причиняющие либо создающие непосредственную угрозу причинения существенного вреда правам и законным интересам граждан и организаций, общества и государства.</w:t>
      </w:r>
      <w:proofErr w:type="gramEnd"/>
    </w:p>
    <w:p w:rsidR="006507D5" w:rsidRPr="00F327FD" w:rsidRDefault="006507D5" w:rsidP="00F327FD">
      <w:pPr>
        <w:ind w:firstLine="709"/>
        <w:jc w:val="both"/>
        <w:rPr>
          <w:rFonts w:asciiTheme="majorHAnsi" w:hAnsiTheme="majorHAnsi"/>
        </w:rPr>
      </w:pPr>
      <w:r w:rsidRPr="00F327FD">
        <w:rPr>
          <w:rFonts w:asciiTheme="majorHAnsi" w:hAnsiTheme="majorHAnsi"/>
        </w:rPr>
        <w:t>Родовой объект этих преступлений – государственная власть. Видовой объект – общественные отношения, обеспечивающие законную деятельность властного публичного аппарата – органов государственной власти, местного самоуправления, государственных и муниципальных учреждений, а также органов управления в Вооруженных Силах, других войсках и воинских формированиях.</w:t>
      </w:r>
    </w:p>
    <w:p w:rsidR="006507D5" w:rsidRPr="00F327FD" w:rsidRDefault="006507D5" w:rsidP="00F327FD">
      <w:pPr>
        <w:ind w:firstLine="709"/>
        <w:jc w:val="both"/>
        <w:rPr>
          <w:rFonts w:asciiTheme="majorHAnsi" w:hAnsiTheme="majorHAnsi"/>
        </w:rPr>
      </w:pPr>
      <w:r w:rsidRPr="00F327FD">
        <w:rPr>
          <w:rFonts w:asciiTheme="majorHAnsi" w:hAnsiTheme="majorHAnsi"/>
        </w:rPr>
        <w:t>Непосредственные объекты – общественные отношения, обеспечивающие нормальное функционирование отдельных звеньев властного публичного аппарата (нормальная деятельность конкретных органов государственной власти, государственной службы или органов местного самоуправления).</w:t>
      </w:r>
    </w:p>
    <w:p w:rsidR="006507D5" w:rsidRPr="00F327FD" w:rsidRDefault="006507D5" w:rsidP="00F327FD">
      <w:pPr>
        <w:ind w:firstLine="709"/>
        <w:jc w:val="both"/>
        <w:rPr>
          <w:rFonts w:asciiTheme="majorHAnsi" w:hAnsiTheme="majorHAnsi"/>
        </w:rPr>
      </w:pPr>
      <w:r w:rsidRPr="00F327FD">
        <w:rPr>
          <w:rFonts w:asciiTheme="majorHAnsi" w:hAnsiTheme="majorHAnsi"/>
        </w:rPr>
        <w:t>Злоупотребление должностными полномочиями (ст. 285 УК РФ).</w:t>
      </w:r>
    </w:p>
    <w:p w:rsidR="006507D5" w:rsidRPr="00F327FD" w:rsidRDefault="006507D5" w:rsidP="00F327FD">
      <w:pPr>
        <w:ind w:firstLine="709"/>
        <w:jc w:val="both"/>
        <w:rPr>
          <w:rFonts w:asciiTheme="majorHAnsi" w:hAnsiTheme="majorHAnsi"/>
        </w:rPr>
      </w:pPr>
      <w:r w:rsidRPr="00F327FD">
        <w:rPr>
          <w:rFonts w:asciiTheme="majorHAnsi" w:hAnsiTheme="majorHAnsi"/>
        </w:rPr>
        <w:t>Непосредственный объект – законная деятельность властного публичного аппарата (органов государственной власти, органов местного самоуправления, государственных и муниципальных учреждений, а также органов управления в Вооруженных Силах, других войсках и иных воинских формированиях РФ).</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Объективная сторона злоупотребления должностными полномочиями состоит из трех обязательных признаков: 1) использования должностных полномочий вопреки интересам службы, </w:t>
      </w:r>
      <w:proofErr w:type="gramStart"/>
      <w:r w:rsidRPr="00F327FD">
        <w:rPr>
          <w:rFonts w:asciiTheme="majorHAnsi" w:hAnsiTheme="majorHAnsi"/>
        </w:rPr>
        <w:t>которое</w:t>
      </w:r>
      <w:proofErr w:type="gramEnd"/>
      <w:r w:rsidRPr="00F327FD">
        <w:rPr>
          <w:rFonts w:asciiTheme="majorHAnsi" w:hAnsiTheme="majorHAnsi"/>
        </w:rPr>
        <w:t xml:space="preserve"> может быть выражено как в действии, так и в бездействии; 2) общественно опасных последствий в виде существенного нарушения прав и охраняемых законом интересов; 3) причинной связи между деянием и последствиями.</w:t>
      </w:r>
    </w:p>
    <w:p w:rsidR="006507D5" w:rsidRPr="00F327FD" w:rsidRDefault="006507D5" w:rsidP="00F327FD">
      <w:pPr>
        <w:ind w:firstLine="709"/>
        <w:jc w:val="both"/>
        <w:rPr>
          <w:rFonts w:asciiTheme="majorHAnsi" w:hAnsiTheme="majorHAnsi"/>
        </w:rPr>
      </w:pPr>
      <w:r w:rsidRPr="00F327FD">
        <w:rPr>
          <w:rFonts w:asciiTheme="majorHAnsi" w:hAnsiTheme="majorHAnsi"/>
        </w:rPr>
        <w:t>Использование служебных полномочий представляет собой совершение (</w:t>
      </w:r>
      <w:proofErr w:type="spellStart"/>
      <w:r w:rsidRPr="00F327FD">
        <w:rPr>
          <w:rFonts w:asciiTheme="majorHAnsi" w:hAnsiTheme="majorHAnsi"/>
        </w:rPr>
        <w:t>несовершение</w:t>
      </w:r>
      <w:proofErr w:type="spellEnd"/>
      <w:r w:rsidRPr="00F327FD">
        <w:rPr>
          <w:rFonts w:asciiTheme="majorHAnsi" w:hAnsiTheme="majorHAnsi"/>
        </w:rPr>
        <w:t xml:space="preserve">) действий, формально правомерных, входящих в служебную компетенцию должностного лица, связанных с осуществлением прав и обязанностей, которыми оно наделено исключительно в силу занимаемой им должности. Необходимо установление круга и </w:t>
      </w:r>
      <w:proofErr w:type="gramStart"/>
      <w:r w:rsidRPr="00F327FD">
        <w:rPr>
          <w:rFonts w:asciiTheme="majorHAnsi" w:hAnsiTheme="majorHAnsi"/>
        </w:rPr>
        <w:t>характера</w:t>
      </w:r>
      <w:proofErr w:type="gramEnd"/>
      <w:r w:rsidRPr="00F327FD">
        <w:rPr>
          <w:rFonts w:asciiTheme="majorHAnsi" w:hAnsiTheme="majorHAnsi"/>
        </w:rPr>
        <w:t xml:space="preserve"> служебных прав и обязанностей должностного лица, а также нормативных актов, их регламентирующих.</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Преступление следует считать оконченным в момент наступления указанных в законе последствий. Состав материальный.</w:t>
      </w:r>
    </w:p>
    <w:p w:rsidR="006507D5" w:rsidRPr="00F327FD" w:rsidRDefault="006507D5" w:rsidP="00F327FD">
      <w:pPr>
        <w:ind w:firstLine="709"/>
        <w:jc w:val="both"/>
        <w:rPr>
          <w:rFonts w:asciiTheme="majorHAnsi" w:hAnsiTheme="majorHAnsi"/>
        </w:rPr>
      </w:pPr>
      <w:r w:rsidRPr="00F327FD">
        <w:rPr>
          <w:rFonts w:asciiTheme="majorHAnsi" w:hAnsiTheme="majorHAnsi"/>
        </w:rPr>
        <w:t>С субъективной стороны должностное злоупотребление совершается умышленно. Умысел может быть как прямым, так и косвенным, хотя в большинстве случаев злоупотребление совершается с прямым умыслом. Преступление характеризуется специальными мотивами и целями (корыстная или иная личная заинтересованность). Корыстная заинтересованность означает стремление виновного получить имущественную выгоду без незаконного безвозмездного обращения чужого имущества в свою пользу или уклониться от неизбежных материальных затрат (например, сокрытие путем запутывания учета образовавшейся в результате халатности недостачи с целью избежать материальной ответственности). Иная личная заинтересованность может выражаться в стремлении извлечь выгоду нематериального характера. Такое стремление может быть обусловлено карьеризмом, протекционизмом, семейственностью, желанием приукрасить действительное положение, в том числе улучшить показатели своей работы, получить взаимную услугу, заручиться поддержкой в решении какого-либо вопроса, скрыть собственную некомпетентность и т.п.</w:t>
      </w:r>
    </w:p>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Субъект специальный – должностное лицо.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РФ, других войсках и воинских формированиях РФ.</w:t>
      </w:r>
    </w:p>
    <w:p w:rsidR="006507D5" w:rsidRPr="00F327FD" w:rsidRDefault="006507D5" w:rsidP="00F327FD">
      <w:pPr>
        <w:ind w:firstLine="709"/>
        <w:jc w:val="both"/>
        <w:rPr>
          <w:rFonts w:asciiTheme="majorHAnsi" w:hAnsiTheme="majorHAnsi"/>
        </w:rPr>
      </w:pPr>
      <w:r w:rsidRPr="00F327FD">
        <w:rPr>
          <w:rFonts w:asciiTheme="majorHAnsi" w:hAnsiTheme="majorHAnsi"/>
        </w:rPr>
        <w:t>Ч. 2 ст. 285 УК РФ. То же деяние, совершенное лицом, занимающим государственную должность РФ или государственную должность субъекта РФ, а равно главой органа местного самоуправления.</w:t>
      </w:r>
    </w:p>
    <w:p w:rsidR="006507D5" w:rsidRPr="00F327FD" w:rsidRDefault="006507D5" w:rsidP="00F327FD">
      <w:pPr>
        <w:ind w:firstLine="709"/>
        <w:jc w:val="both"/>
        <w:rPr>
          <w:rFonts w:asciiTheme="majorHAnsi" w:hAnsiTheme="majorHAnsi"/>
        </w:rPr>
      </w:pPr>
      <w:r w:rsidRPr="00F327FD">
        <w:rPr>
          <w:rFonts w:asciiTheme="majorHAnsi" w:hAnsiTheme="majorHAnsi"/>
        </w:rPr>
        <w:t>Ч. 3 ст. 285 УК РФ. Деяния, предусмотренные частями первой или второй настоящей статьи, повлекшие тяжкие последствия.</w:t>
      </w:r>
    </w:p>
    <w:p w:rsidR="006507D5" w:rsidRPr="00F327FD" w:rsidRDefault="006507D5" w:rsidP="00F327FD">
      <w:pPr>
        <w:ind w:firstLine="709"/>
        <w:jc w:val="both"/>
        <w:rPr>
          <w:rFonts w:asciiTheme="majorHAnsi" w:hAnsiTheme="majorHAnsi"/>
        </w:rPr>
      </w:pPr>
      <w:r w:rsidRPr="00F327FD">
        <w:rPr>
          <w:rFonts w:asciiTheme="majorHAnsi" w:hAnsiTheme="majorHAnsi"/>
        </w:rPr>
        <w:t>Превышение должностных полномочий (ст. 286 УК РФ).</w:t>
      </w:r>
    </w:p>
    <w:p w:rsidR="006507D5" w:rsidRPr="00F327FD" w:rsidRDefault="006507D5" w:rsidP="00F327FD">
      <w:pPr>
        <w:ind w:firstLine="709"/>
        <w:jc w:val="both"/>
        <w:rPr>
          <w:rFonts w:asciiTheme="majorHAnsi" w:hAnsiTheme="majorHAnsi"/>
        </w:rPr>
      </w:pPr>
      <w:r w:rsidRPr="00F327FD">
        <w:rPr>
          <w:rFonts w:asciiTheme="majorHAnsi" w:hAnsiTheme="majorHAnsi"/>
        </w:rPr>
        <w:t>Непосредственный объект – законная деятельность властного публичного аппарата.</w:t>
      </w:r>
    </w:p>
    <w:p w:rsidR="006507D5" w:rsidRPr="00F327FD" w:rsidRDefault="006507D5" w:rsidP="00F327FD">
      <w:pPr>
        <w:ind w:firstLine="709"/>
        <w:jc w:val="both"/>
        <w:rPr>
          <w:rFonts w:asciiTheme="majorHAnsi" w:hAnsiTheme="majorHAnsi"/>
        </w:rPr>
      </w:pPr>
      <w:r w:rsidRPr="00F327FD">
        <w:rPr>
          <w:rFonts w:asciiTheme="majorHAnsi" w:hAnsiTheme="majorHAnsi"/>
        </w:rPr>
        <w:t>Объективная сторона рассматриваемого преступления характеризуется тремя признаками: 1) общественно опасное деяние в форме действий, явно выходящих за пределы полномочий должностного лица; 2) общественно опасные последствия, указанные в законе аналогично последствиям должностного злоупотребления; 3) причинная связь между действием и последствиями.</w:t>
      </w:r>
    </w:p>
    <w:p w:rsidR="006507D5" w:rsidRPr="00F327FD" w:rsidRDefault="006507D5" w:rsidP="00F327FD">
      <w:pPr>
        <w:ind w:firstLine="709"/>
        <w:jc w:val="both"/>
        <w:rPr>
          <w:rFonts w:asciiTheme="majorHAnsi" w:hAnsiTheme="majorHAnsi"/>
        </w:rPr>
      </w:pPr>
      <w:r w:rsidRPr="00F327FD">
        <w:rPr>
          <w:rFonts w:asciiTheme="majorHAnsi" w:hAnsiTheme="majorHAnsi"/>
        </w:rPr>
        <w:t>В отличие от злоупотребления должностными полномочиями, при превышении полномочий совершаемые действия не находятся в рамках компетенции виновного. Об этом свидетельствует указание закона на явный характер несоответствия действий должностным полномочиям (т.е. установленным пределам должного и возможного поведения по службе). Таким образом, здесь речь идет о действиях, которые в данной ситуации или в принципе должностное лицо не должно было совершать.</w:t>
      </w:r>
    </w:p>
    <w:p w:rsidR="006507D5" w:rsidRPr="00F327FD" w:rsidRDefault="006507D5" w:rsidP="00F327FD">
      <w:pPr>
        <w:ind w:firstLine="709"/>
        <w:jc w:val="both"/>
        <w:rPr>
          <w:rFonts w:asciiTheme="majorHAnsi" w:hAnsiTheme="majorHAnsi"/>
        </w:rPr>
      </w:pPr>
      <w:r w:rsidRPr="00F327FD">
        <w:rPr>
          <w:rFonts w:asciiTheme="majorHAnsi" w:hAnsiTheme="majorHAnsi"/>
        </w:rPr>
        <w:t>В судебной практике выделяются три типовые формы превышения должностных полномочий:</w:t>
      </w:r>
    </w:p>
    <w:p w:rsidR="006507D5" w:rsidRPr="00F327FD" w:rsidRDefault="006507D5" w:rsidP="00F327FD">
      <w:pPr>
        <w:ind w:firstLine="709"/>
        <w:jc w:val="both"/>
        <w:rPr>
          <w:rFonts w:asciiTheme="majorHAnsi" w:hAnsiTheme="majorHAnsi"/>
        </w:rPr>
      </w:pPr>
      <w:r w:rsidRPr="00F327FD">
        <w:rPr>
          <w:rFonts w:asciiTheme="majorHAnsi" w:hAnsiTheme="majorHAnsi"/>
        </w:rPr>
        <w:t>1) совершение должностным лицом действий, которые относятся к полномочиям другого должностного лица (например, принятие решения о выпуске товара инспектором отдела таможенного контроля, а не руководителем соответствующего отдела);</w:t>
      </w:r>
    </w:p>
    <w:p w:rsidR="006507D5" w:rsidRPr="00F327FD" w:rsidRDefault="006507D5" w:rsidP="00F327FD">
      <w:pPr>
        <w:ind w:firstLine="709"/>
        <w:jc w:val="both"/>
        <w:rPr>
          <w:rFonts w:asciiTheme="majorHAnsi" w:hAnsiTheme="majorHAnsi"/>
        </w:rPr>
      </w:pPr>
      <w:r w:rsidRPr="00F327FD">
        <w:rPr>
          <w:rFonts w:asciiTheme="majorHAnsi" w:hAnsiTheme="majorHAnsi"/>
        </w:rPr>
        <w:t>2) совершение должностным лицом действий, которые могли быть совершены им только при наличии особых условий, указанных в законе или подзаконном акте и отсутствовавших в данной ситуации (например, применение сотрудником полиции огнестрельного оружия при отсутствии условий, предусмотренных законом);</w:t>
      </w:r>
    </w:p>
    <w:p w:rsidR="006507D5" w:rsidRPr="00F327FD" w:rsidRDefault="006507D5" w:rsidP="00F327FD">
      <w:pPr>
        <w:ind w:firstLine="709"/>
        <w:jc w:val="both"/>
        <w:rPr>
          <w:rFonts w:asciiTheme="majorHAnsi" w:hAnsiTheme="majorHAnsi"/>
        </w:rPr>
      </w:pPr>
      <w:r w:rsidRPr="00F327FD">
        <w:rPr>
          <w:rFonts w:asciiTheme="majorHAnsi" w:hAnsiTheme="majorHAnsi"/>
        </w:rPr>
        <w:t>3) совершение должностным лицом действий, которые он не вправе совершить ни при каких обстоятельствах (например, принуждение сотрудниками правоохранительных органов, не являющимися следователями или дознавателями, свидетеля к даче показаний).</w:t>
      </w:r>
    </w:p>
    <w:p w:rsidR="006507D5" w:rsidRPr="00F327FD" w:rsidRDefault="006507D5" w:rsidP="00F327FD">
      <w:pPr>
        <w:ind w:firstLine="709"/>
        <w:jc w:val="both"/>
        <w:rPr>
          <w:rFonts w:asciiTheme="majorHAnsi" w:hAnsiTheme="majorHAnsi"/>
        </w:rPr>
      </w:pPr>
      <w:r w:rsidRPr="00F327FD">
        <w:rPr>
          <w:rFonts w:asciiTheme="majorHAnsi" w:hAnsiTheme="majorHAnsi"/>
        </w:rPr>
        <w:t>В теории уголовного права выделяют еще одну форму превышения полномочий – единоличное совершение должностным лицом действий, которые могут быть совершены лишь коллегиально.</w:t>
      </w:r>
    </w:p>
    <w:p w:rsidR="006507D5" w:rsidRPr="00F327FD" w:rsidRDefault="006507D5" w:rsidP="00F327FD">
      <w:pPr>
        <w:ind w:firstLine="709"/>
        <w:jc w:val="both"/>
        <w:rPr>
          <w:rFonts w:asciiTheme="majorHAnsi" w:hAnsiTheme="majorHAnsi"/>
        </w:rPr>
      </w:pPr>
      <w:r w:rsidRPr="00F327FD">
        <w:rPr>
          <w:rFonts w:asciiTheme="majorHAnsi" w:hAnsiTheme="majorHAnsi"/>
        </w:rPr>
        <w:t>Во всех этих случаях действия явно, очевидно для виновного выходят за пределы его полномочий, но при этом с ними связаны. В основе превышения всегда лежит осуществление должностным лицом своих прав и обязанностей по службе – но это осуществление выходит за рамки, установленные существующими правилами.</w:t>
      </w: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Субъективная сторона – в основном, прямой умысел.</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 специальный – должностное лицо.</w:t>
      </w:r>
    </w:p>
    <w:p w:rsidR="006507D5" w:rsidRPr="00F327FD" w:rsidRDefault="006507D5" w:rsidP="00F327FD">
      <w:pPr>
        <w:ind w:firstLine="709"/>
        <w:jc w:val="both"/>
        <w:rPr>
          <w:rFonts w:asciiTheme="majorHAnsi" w:hAnsiTheme="majorHAnsi"/>
        </w:rPr>
      </w:pPr>
      <w:r w:rsidRPr="00F327FD">
        <w:rPr>
          <w:rFonts w:asciiTheme="majorHAnsi" w:hAnsiTheme="majorHAnsi"/>
        </w:rPr>
        <w:t>Состав материальный.</w:t>
      </w:r>
    </w:p>
    <w:p w:rsidR="006507D5" w:rsidRPr="00F327FD" w:rsidRDefault="006507D5" w:rsidP="00F327FD">
      <w:pPr>
        <w:ind w:firstLine="709"/>
        <w:jc w:val="both"/>
        <w:rPr>
          <w:rFonts w:asciiTheme="majorHAnsi" w:hAnsiTheme="majorHAnsi"/>
        </w:rPr>
      </w:pPr>
      <w:r w:rsidRPr="00F327FD">
        <w:rPr>
          <w:rFonts w:asciiTheme="majorHAnsi" w:hAnsiTheme="majorHAnsi"/>
        </w:rPr>
        <w:t>Ч. 2 ст. 286 УК РФ. То же деяние, совершенное лицом, занимающим государственную должность РФ или государственную должность субъекта РФ, а равно главой органа местного самоуправления.</w:t>
      </w:r>
    </w:p>
    <w:p w:rsidR="006507D5" w:rsidRPr="00F327FD" w:rsidRDefault="006507D5" w:rsidP="00F327FD">
      <w:pPr>
        <w:ind w:firstLine="709"/>
        <w:jc w:val="both"/>
        <w:rPr>
          <w:rFonts w:asciiTheme="majorHAnsi" w:hAnsiTheme="majorHAnsi"/>
        </w:rPr>
      </w:pPr>
      <w:r w:rsidRPr="00F327FD">
        <w:rPr>
          <w:rFonts w:asciiTheme="majorHAnsi" w:hAnsiTheme="majorHAnsi"/>
        </w:rPr>
        <w:t>Ч. 3 ст. 286 УК РФ. Деяния, предусмотренные частями первой или второй настоящей статьи, если они совершены:</w:t>
      </w:r>
    </w:p>
    <w:p w:rsidR="006507D5" w:rsidRPr="00F327FD" w:rsidRDefault="006507D5" w:rsidP="00F327FD">
      <w:pPr>
        <w:ind w:firstLine="709"/>
        <w:jc w:val="both"/>
        <w:rPr>
          <w:rFonts w:asciiTheme="majorHAnsi" w:hAnsiTheme="majorHAnsi"/>
        </w:rPr>
      </w:pPr>
      <w:r w:rsidRPr="00F327FD">
        <w:rPr>
          <w:rFonts w:asciiTheme="majorHAnsi" w:hAnsiTheme="majorHAnsi"/>
        </w:rPr>
        <w:t>а) с применением насилия или с угрозой его применения;</w:t>
      </w:r>
    </w:p>
    <w:p w:rsidR="006507D5" w:rsidRPr="00F327FD" w:rsidRDefault="006507D5" w:rsidP="00F327FD">
      <w:pPr>
        <w:ind w:firstLine="709"/>
        <w:jc w:val="both"/>
        <w:rPr>
          <w:rFonts w:asciiTheme="majorHAnsi" w:hAnsiTheme="majorHAnsi"/>
        </w:rPr>
      </w:pPr>
      <w:r w:rsidRPr="00F327FD">
        <w:rPr>
          <w:rFonts w:asciiTheme="majorHAnsi" w:hAnsiTheme="majorHAnsi"/>
        </w:rPr>
        <w:t>б) с применением оружия или специальных средств;</w:t>
      </w:r>
    </w:p>
    <w:p w:rsidR="006507D5" w:rsidRPr="00F327FD" w:rsidRDefault="006507D5" w:rsidP="00F327FD">
      <w:pPr>
        <w:ind w:firstLine="709"/>
        <w:jc w:val="both"/>
        <w:rPr>
          <w:rFonts w:asciiTheme="majorHAnsi" w:hAnsiTheme="majorHAnsi"/>
        </w:rPr>
      </w:pPr>
      <w:r w:rsidRPr="00F327FD">
        <w:rPr>
          <w:rFonts w:asciiTheme="majorHAnsi" w:hAnsiTheme="majorHAnsi"/>
        </w:rPr>
        <w:t>в) с причинением тяжких последствий.</w:t>
      </w:r>
    </w:p>
    <w:p w:rsidR="006507D5" w:rsidRPr="00F327FD" w:rsidRDefault="006507D5" w:rsidP="00F327FD">
      <w:pPr>
        <w:ind w:firstLine="709"/>
        <w:jc w:val="both"/>
        <w:rPr>
          <w:rFonts w:asciiTheme="majorHAnsi" w:hAnsiTheme="majorHAnsi"/>
        </w:rPr>
      </w:pPr>
      <w:r w:rsidRPr="00F327FD">
        <w:rPr>
          <w:rFonts w:asciiTheme="majorHAnsi" w:hAnsiTheme="majorHAnsi"/>
        </w:rPr>
        <w:t>Проблемам судебной практики по делам о злоупотреблении должностными полномочиями и о превышении должностных полномочий посвящено Постановление Пленума Верховного Суда РФ от 16.10.2009 г. № 19.</w:t>
      </w:r>
    </w:p>
    <w:p w:rsidR="006507D5" w:rsidRPr="00F327FD" w:rsidRDefault="006507D5" w:rsidP="00F327FD">
      <w:pPr>
        <w:ind w:firstLine="709"/>
        <w:jc w:val="both"/>
        <w:rPr>
          <w:rFonts w:asciiTheme="majorHAnsi" w:hAnsiTheme="majorHAnsi"/>
        </w:rPr>
      </w:pPr>
      <w:r w:rsidRPr="00F327FD">
        <w:rPr>
          <w:rFonts w:asciiTheme="majorHAnsi" w:hAnsiTheme="majorHAnsi"/>
        </w:rPr>
        <w:t>3. Получение взятки (ст. 290 УК РФ). Дача взятки (ст. 291 УК РФ)</w:t>
      </w:r>
    </w:p>
    <w:p w:rsidR="006507D5" w:rsidRPr="00F327FD" w:rsidRDefault="006507D5" w:rsidP="00F327FD">
      <w:pPr>
        <w:ind w:firstLine="709"/>
        <w:jc w:val="both"/>
        <w:rPr>
          <w:rFonts w:asciiTheme="majorHAnsi" w:hAnsiTheme="majorHAnsi"/>
        </w:rPr>
      </w:pPr>
      <w:r w:rsidRPr="00F327FD">
        <w:rPr>
          <w:rFonts w:asciiTheme="majorHAnsi" w:hAnsiTheme="majorHAnsi"/>
        </w:rPr>
        <w:t>Получение взятки (ст. 290 УК РФ). Обязательным признаком получения взятки является предмет преступления – взятка, которая может быть выражена в деньгах, ценных бумагах, ином имуществе или выгодах имущественного характера.</w:t>
      </w:r>
    </w:p>
    <w:p w:rsidR="006507D5" w:rsidRPr="00F327FD" w:rsidRDefault="006507D5" w:rsidP="00F327FD">
      <w:pPr>
        <w:ind w:firstLine="709"/>
        <w:jc w:val="both"/>
        <w:rPr>
          <w:rFonts w:asciiTheme="majorHAnsi" w:hAnsiTheme="majorHAnsi"/>
        </w:rPr>
      </w:pPr>
      <w:proofErr w:type="gramStart"/>
      <w:r w:rsidRPr="00F327FD">
        <w:rPr>
          <w:rFonts w:asciiTheme="majorHAnsi" w:hAnsiTheme="majorHAnsi"/>
        </w:rPr>
        <w:t>Объективная сторона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w:t>
      </w:r>
      <w:proofErr w:type="gramEnd"/>
      <w:r w:rsidRPr="00F327FD">
        <w:rPr>
          <w:rFonts w:asciiTheme="majorHAnsi" w:hAnsiTheme="majorHAnsi"/>
        </w:rPr>
        <w:t xml:space="preserve"> службе (ч. 1ст. 290 УК РФ).</w:t>
      </w:r>
    </w:p>
    <w:p w:rsidR="006507D5" w:rsidRPr="00F327FD" w:rsidRDefault="006507D5" w:rsidP="00F327FD">
      <w:pPr>
        <w:ind w:firstLine="709"/>
        <w:jc w:val="both"/>
        <w:rPr>
          <w:rFonts w:asciiTheme="majorHAnsi" w:hAnsiTheme="majorHAnsi"/>
        </w:rPr>
      </w:pPr>
      <w:r w:rsidRPr="00F327FD">
        <w:rPr>
          <w:rFonts w:asciiTheme="majorHAnsi" w:hAnsiTheme="majorHAnsi"/>
        </w:rPr>
        <w:t>Общее покровительство – это действия, связанные с незаслуженным поощрением, внеочередным необоснованным повышением в должности, совершением иных действий, не вызываемых необходимостью. Попустительство по службе – это непринятие должностным лицом мер реагирования на упущения или нарушения в служебной деятельности взяткодателя или представляемых им лиц, подчиненных по службе взяткополучателю.</w:t>
      </w:r>
    </w:p>
    <w:p w:rsidR="006507D5" w:rsidRPr="00F327FD" w:rsidRDefault="006507D5" w:rsidP="00F327FD">
      <w:pPr>
        <w:ind w:firstLine="709"/>
        <w:jc w:val="both"/>
        <w:rPr>
          <w:rFonts w:asciiTheme="majorHAnsi" w:hAnsiTheme="majorHAnsi"/>
        </w:rPr>
      </w:pPr>
      <w:r w:rsidRPr="00F327FD">
        <w:rPr>
          <w:rFonts w:asciiTheme="majorHAnsi" w:hAnsiTheme="majorHAnsi"/>
        </w:rPr>
        <w:t>Получение взятки является оконченным преступлением в момент получения хотя бы части обусловленной взятки. Состав формальный.</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Субъективная сторона преступления – прямой умысел, корыстные мотивы и цели.</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 преступления специальный – должностное лицо.</w:t>
      </w:r>
    </w:p>
    <w:p w:rsidR="006507D5" w:rsidRPr="00F327FD" w:rsidRDefault="006507D5" w:rsidP="00F327FD">
      <w:pPr>
        <w:ind w:firstLine="709"/>
        <w:jc w:val="both"/>
        <w:rPr>
          <w:rFonts w:asciiTheme="majorHAnsi" w:hAnsiTheme="majorHAnsi"/>
        </w:rPr>
      </w:pPr>
      <w:r w:rsidRPr="00F327FD">
        <w:rPr>
          <w:rFonts w:asciiTheme="majorHAnsi" w:hAnsiTheme="majorHAnsi"/>
        </w:rPr>
        <w:t>Ч. 2 ст. 290 УК РФ. Получение должностным лицом взятки за незаконные действия (бездействие).</w:t>
      </w:r>
    </w:p>
    <w:p w:rsidR="006507D5" w:rsidRPr="00F327FD" w:rsidRDefault="006507D5" w:rsidP="00F327FD">
      <w:pPr>
        <w:ind w:firstLine="709"/>
        <w:jc w:val="both"/>
        <w:rPr>
          <w:rFonts w:asciiTheme="majorHAnsi" w:hAnsiTheme="majorHAnsi"/>
        </w:rPr>
      </w:pPr>
      <w:r w:rsidRPr="00F327FD">
        <w:rPr>
          <w:rFonts w:asciiTheme="majorHAnsi" w:hAnsiTheme="majorHAnsi"/>
        </w:rPr>
        <w:t>Ч. 3 ст. 290 УК РФ. Деяния, предусмотренные частями первой или второй настоящей статьи, совершенные лицом, занимающим государственную должность РФ или государственную должность субъекта РФ, а равно главой органа местного самоуправления.</w:t>
      </w:r>
    </w:p>
    <w:p w:rsidR="006507D5" w:rsidRPr="00F327FD" w:rsidRDefault="006507D5" w:rsidP="00F327FD">
      <w:pPr>
        <w:ind w:firstLine="709"/>
        <w:jc w:val="both"/>
        <w:rPr>
          <w:rFonts w:asciiTheme="majorHAnsi" w:hAnsiTheme="majorHAnsi"/>
        </w:rPr>
      </w:pPr>
      <w:r w:rsidRPr="00F327FD">
        <w:rPr>
          <w:rFonts w:asciiTheme="majorHAnsi" w:hAnsiTheme="majorHAnsi"/>
        </w:rPr>
        <w:t>Ч. 4 ст. 290 УК РФ. Деяния, предусмотренные частями первой, второй или третьей настоящей статьи, если они совершены:</w:t>
      </w:r>
    </w:p>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1) группой лиц по предварительному сговору или организованной группой;</w:t>
      </w:r>
    </w:p>
    <w:p w:rsidR="006507D5" w:rsidRPr="00F327FD" w:rsidRDefault="006507D5" w:rsidP="00F327FD">
      <w:pPr>
        <w:ind w:firstLine="709"/>
        <w:jc w:val="both"/>
        <w:rPr>
          <w:rFonts w:asciiTheme="majorHAnsi" w:hAnsiTheme="majorHAnsi"/>
        </w:rPr>
      </w:pPr>
      <w:r w:rsidRPr="00F327FD">
        <w:rPr>
          <w:rFonts w:asciiTheme="majorHAnsi" w:hAnsiTheme="majorHAnsi"/>
        </w:rPr>
        <w:t>2) с вымогательством взятки;</w:t>
      </w:r>
    </w:p>
    <w:p w:rsidR="006507D5" w:rsidRPr="00F327FD" w:rsidRDefault="006507D5" w:rsidP="00F327FD">
      <w:pPr>
        <w:ind w:firstLine="709"/>
        <w:jc w:val="both"/>
        <w:rPr>
          <w:rFonts w:asciiTheme="majorHAnsi" w:hAnsiTheme="majorHAnsi"/>
        </w:rPr>
      </w:pPr>
      <w:r w:rsidRPr="00F327FD">
        <w:rPr>
          <w:rFonts w:asciiTheme="majorHAnsi" w:hAnsiTheme="majorHAnsi"/>
        </w:rPr>
        <w:t>3) в крупном размере.</w:t>
      </w:r>
    </w:p>
    <w:p w:rsidR="006507D5" w:rsidRPr="00F327FD" w:rsidRDefault="006507D5" w:rsidP="00F327FD">
      <w:pPr>
        <w:ind w:firstLine="709"/>
        <w:jc w:val="both"/>
        <w:rPr>
          <w:rFonts w:asciiTheme="majorHAnsi" w:hAnsiTheme="majorHAnsi"/>
        </w:rPr>
      </w:pPr>
      <w:r w:rsidRPr="00F327FD">
        <w:rPr>
          <w:rFonts w:asciiTheme="majorHAnsi" w:hAnsiTheme="majorHAnsi"/>
        </w:rPr>
        <w:t>Крупным размером взятки признаются сумма денег, стоимость ценных бумаг, иного имущества или выгод имущественного характера, превышающие 150.000 рублей.</w:t>
      </w:r>
    </w:p>
    <w:p w:rsidR="006507D5" w:rsidRPr="00F327FD" w:rsidRDefault="006507D5" w:rsidP="00F327FD">
      <w:pPr>
        <w:ind w:firstLine="709"/>
        <w:jc w:val="both"/>
        <w:rPr>
          <w:rFonts w:asciiTheme="majorHAnsi" w:hAnsiTheme="majorHAnsi"/>
        </w:rPr>
      </w:pPr>
      <w:r w:rsidRPr="00F327FD">
        <w:rPr>
          <w:rFonts w:asciiTheme="majorHAnsi" w:hAnsiTheme="majorHAnsi"/>
        </w:rPr>
        <w:t>Проблемам судебной практики по делам о взяточничестве и коммерческом подкупе посвящено Постановление Пленума Верховного Суда РФ от 10.02.2000 г. № 6.</w:t>
      </w:r>
    </w:p>
    <w:p w:rsidR="006507D5" w:rsidRPr="00F327FD" w:rsidRDefault="006507D5" w:rsidP="00F327FD">
      <w:pPr>
        <w:ind w:firstLine="709"/>
        <w:jc w:val="both"/>
        <w:rPr>
          <w:rFonts w:asciiTheme="majorHAnsi" w:hAnsiTheme="majorHAnsi"/>
        </w:rPr>
      </w:pPr>
      <w:r w:rsidRPr="00F327FD">
        <w:rPr>
          <w:rFonts w:asciiTheme="majorHAnsi" w:hAnsiTheme="majorHAnsi"/>
        </w:rPr>
        <w:t>Дача взятки (ст. 291 УК РФ). Предмет преступления – взятка, которая может быть выражена в деньгах, ценных бумагах, ином имуществе или выгодах имущественного характера.</w:t>
      </w:r>
    </w:p>
    <w:p w:rsidR="006507D5" w:rsidRPr="00F327FD" w:rsidRDefault="006507D5" w:rsidP="00F327FD">
      <w:pPr>
        <w:ind w:firstLine="709"/>
        <w:jc w:val="both"/>
        <w:rPr>
          <w:rFonts w:asciiTheme="majorHAnsi" w:hAnsiTheme="majorHAnsi"/>
        </w:rPr>
      </w:pPr>
      <w:r w:rsidRPr="00F327FD">
        <w:rPr>
          <w:rFonts w:asciiTheme="majorHAnsi" w:hAnsiTheme="majorHAnsi"/>
        </w:rPr>
        <w:t>Объективная сторона – дача взятки должностному лицу лично или через посредника (ч. 1ст. 291 УК РФ). Дача взятки является оконченным преступлением в момент получения взятки, когда хотя бы часть ее принята должностным лицом или его близким. Если передача ценностей не состоялась по причинам, не зависящим от взяткодателя (например, должностное лицо отказалось взять деньги), содеянное им является покушением на дачу взятки. Состав формальный.</w:t>
      </w:r>
    </w:p>
    <w:p w:rsidR="006507D5" w:rsidRPr="00F327FD" w:rsidRDefault="006507D5" w:rsidP="00F327FD">
      <w:pPr>
        <w:ind w:firstLine="709"/>
        <w:jc w:val="both"/>
        <w:rPr>
          <w:rFonts w:asciiTheme="majorHAnsi" w:hAnsiTheme="majorHAnsi"/>
        </w:rPr>
      </w:pPr>
      <w:r w:rsidRPr="00F327FD">
        <w:rPr>
          <w:rFonts w:asciiTheme="majorHAnsi" w:hAnsiTheme="majorHAnsi"/>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Субъективная сторона – прямой умысел.</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 – общий (лицо с 16 лет).</w:t>
      </w:r>
    </w:p>
    <w:p w:rsidR="006507D5" w:rsidRPr="00F327FD" w:rsidRDefault="006507D5" w:rsidP="00F327FD">
      <w:pPr>
        <w:ind w:firstLine="709"/>
        <w:jc w:val="both"/>
        <w:rPr>
          <w:rFonts w:asciiTheme="majorHAnsi" w:hAnsiTheme="majorHAnsi"/>
        </w:rPr>
      </w:pPr>
      <w:r w:rsidRPr="00F327FD">
        <w:rPr>
          <w:rFonts w:asciiTheme="majorHAnsi" w:hAnsiTheme="majorHAnsi"/>
        </w:rPr>
        <w:t>Ч. 2. Дача взятки должностному лицу за совершение им заведомо незаконных действий (бездействие).</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В данном случае необходимо иметь в виду два обстоятельства. Во-первых, лицо должно достоверно знать, что дает взятку именно за нарушение должностным лицом закона. Если же виновный дает взятку за решение какого-либо вопроса, но не знает, будет ли совершенное для этого действие (бездействие) законным или нет, содеянное им следует квалифицировать по ч. 1 ст. 291 УК РФ. Во-вторых, в случае фактического совершения должностным лицом незаконных действий (бездействия) в интересах взяткодателя или представляемых им лиц возможны два варианта квалификации содеянного взяткодателем, что зависит от характера </w:t>
      </w:r>
      <w:proofErr w:type="gramStart"/>
      <w:r w:rsidRPr="00F327FD">
        <w:rPr>
          <w:rFonts w:asciiTheme="majorHAnsi" w:hAnsiTheme="majorHAnsi"/>
        </w:rPr>
        <w:t>противоправности</w:t>
      </w:r>
      <w:proofErr w:type="gramEnd"/>
      <w:r w:rsidRPr="00F327FD">
        <w:rPr>
          <w:rFonts w:asciiTheme="majorHAnsi" w:hAnsiTheme="majorHAnsi"/>
        </w:rPr>
        <w:t xml:space="preserve"> фактически содеянного должностным лицом. Если последний совершает за взятку какое-либо </w:t>
      </w:r>
      <w:proofErr w:type="spellStart"/>
      <w:r w:rsidRPr="00F327FD">
        <w:rPr>
          <w:rFonts w:asciiTheme="majorHAnsi" w:hAnsiTheme="majorHAnsi"/>
        </w:rPr>
        <w:t>неуголовное</w:t>
      </w:r>
      <w:proofErr w:type="spellEnd"/>
      <w:r w:rsidRPr="00F327FD">
        <w:rPr>
          <w:rFonts w:asciiTheme="majorHAnsi" w:hAnsiTheme="majorHAnsi"/>
        </w:rPr>
        <w:t xml:space="preserve"> правонарушение, действия взяткодателя полностью охватываются ч. 2 ст. 291 УК РФ. Если же взяткополучатель совершает преступление, действия взяткодателя образуют совокупность квалифицированной дачи взятки и подстрекательства к конкретному преступлению, совершенному должностным лицом.</w:t>
      </w:r>
    </w:p>
    <w:p w:rsidR="006507D5" w:rsidRPr="00F327FD" w:rsidRDefault="006507D5" w:rsidP="00F327FD">
      <w:pPr>
        <w:ind w:firstLine="709"/>
        <w:jc w:val="both"/>
        <w:rPr>
          <w:rFonts w:asciiTheme="majorHAnsi" w:hAnsiTheme="majorHAnsi"/>
        </w:rPr>
      </w:pPr>
      <w:r w:rsidRPr="00F327FD">
        <w:rPr>
          <w:rFonts w:asciiTheme="majorHAnsi" w:hAnsiTheme="majorHAnsi"/>
        </w:rPr>
        <w:t>4. Злоупотребление полномочиями (ст. 201 УК РФ). Коммерческий подкуп (ст. 204 УК РФ</w:t>
      </w:r>
      <w:r w:rsidR="00F327FD">
        <w:rPr>
          <w:rFonts w:asciiTheme="majorHAnsi" w:hAnsiTheme="majorHAnsi"/>
        </w:rPr>
        <w:t>.</w:t>
      </w:r>
      <w:r w:rsidRPr="00F327FD">
        <w:rPr>
          <w:rFonts w:asciiTheme="majorHAnsi" w:hAnsiTheme="majorHAnsi"/>
        </w:rPr>
        <w:t>)</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Преступления против интересов службы в коммерческих и иных организациях – это предусмотренные уголовным законом умышленные деяния, посягающие на нормальную управленческую и другую деятельность коммерческих и иных организаций и причиняющие или создающие угрозу причинения существенного вреда правам и законным интересам граждан, организаций, охраняемым законом интересам общества и государства.</w:t>
      </w:r>
    </w:p>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 xml:space="preserve">Родовой объект – отношения в сфере экономики. </w:t>
      </w:r>
      <w:proofErr w:type="gramStart"/>
      <w:r w:rsidRPr="00F327FD">
        <w:rPr>
          <w:rFonts w:asciiTheme="majorHAnsi" w:hAnsiTheme="majorHAnsi"/>
        </w:rPr>
        <w:t>Видовой</w:t>
      </w:r>
      <w:proofErr w:type="gramEnd"/>
      <w:r w:rsidRPr="00F327FD">
        <w:rPr>
          <w:rFonts w:asciiTheme="majorHAnsi" w:hAnsiTheme="majorHAnsi"/>
        </w:rPr>
        <w:t xml:space="preserve"> – нормальное функционирование коммерческих и иных организаций. </w:t>
      </w:r>
      <w:proofErr w:type="gramStart"/>
      <w:r w:rsidRPr="00F327FD">
        <w:rPr>
          <w:rFonts w:asciiTheme="majorHAnsi" w:hAnsiTheme="majorHAnsi"/>
        </w:rPr>
        <w:t>Непосредственный</w:t>
      </w:r>
      <w:proofErr w:type="gramEnd"/>
      <w:r w:rsidRPr="00F327FD">
        <w:rPr>
          <w:rFonts w:asciiTheme="majorHAnsi" w:hAnsiTheme="majorHAnsi"/>
        </w:rPr>
        <w:t xml:space="preserve"> – конкретные общественные отношения, обеспечивающие законное осуществление полномочий в коммерческих и иных организациях. Все предусмотренные гл. 23 УК РФ преступления имеют дополнительные объекты (интересы личности, общества и государства).</w:t>
      </w:r>
    </w:p>
    <w:p w:rsidR="006507D5" w:rsidRPr="00F327FD" w:rsidRDefault="006507D5" w:rsidP="00F327FD">
      <w:pPr>
        <w:ind w:firstLine="709"/>
        <w:jc w:val="both"/>
        <w:rPr>
          <w:rFonts w:asciiTheme="majorHAnsi" w:hAnsiTheme="majorHAnsi"/>
        </w:rPr>
      </w:pPr>
      <w:r w:rsidRPr="00F327FD">
        <w:rPr>
          <w:rFonts w:asciiTheme="majorHAnsi" w:hAnsiTheme="majorHAnsi"/>
        </w:rPr>
        <w:t>Злоупотребление полномочиями (ст. 201 УК РФ). Объект – нормальная деятельность коммерческой или иной организации, конкретные общественные отношения, возникающие в ходе ее обеспечения. Дополнительный объект – права и законные интересы граждан или организаций либо охраняемые законом интересы общества и государства.</w:t>
      </w:r>
    </w:p>
    <w:p w:rsidR="006507D5" w:rsidRPr="00F327FD" w:rsidRDefault="006507D5" w:rsidP="00F327FD">
      <w:pPr>
        <w:ind w:firstLine="709"/>
        <w:jc w:val="both"/>
        <w:rPr>
          <w:rFonts w:asciiTheme="majorHAnsi" w:hAnsiTheme="majorHAnsi"/>
        </w:rPr>
      </w:pPr>
      <w:r w:rsidRPr="00F327FD">
        <w:rPr>
          <w:rFonts w:asciiTheme="majorHAnsi" w:hAnsiTheme="majorHAnsi"/>
        </w:rPr>
        <w:t>Объективная сторона:</w:t>
      </w:r>
    </w:p>
    <w:p w:rsidR="006507D5" w:rsidRPr="00F327FD" w:rsidRDefault="006507D5" w:rsidP="00F327FD">
      <w:pPr>
        <w:ind w:firstLine="709"/>
        <w:jc w:val="both"/>
        <w:rPr>
          <w:rFonts w:asciiTheme="majorHAnsi" w:hAnsiTheme="majorHAnsi"/>
        </w:rPr>
      </w:pPr>
      <w:r w:rsidRPr="00F327FD">
        <w:rPr>
          <w:rFonts w:asciiTheme="majorHAnsi" w:hAnsiTheme="majorHAnsi"/>
        </w:rPr>
        <w:t>1) действие или бездействие субъекта, которые заключаются в использовании управленческих полномочий вопреки законным интересам коммерческой или иной организации;</w:t>
      </w:r>
    </w:p>
    <w:p w:rsidR="006507D5" w:rsidRPr="00F327FD" w:rsidRDefault="006507D5" w:rsidP="00F327FD">
      <w:pPr>
        <w:ind w:firstLine="709"/>
        <w:jc w:val="both"/>
        <w:rPr>
          <w:rFonts w:asciiTheme="majorHAnsi" w:hAnsiTheme="majorHAnsi"/>
        </w:rPr>
      </w:pPr>
      <w:r w:rsidRPr="00F327FD">
        <w:rPr>
          <w:rFonts w:asciiTheme="majorHAnsi" w:hAnsiTheme="majorHAnsi"/>
        </w:rPr>
        <w:t>2) обязательный признак – последствие в виде существенного вреда правам и законным интересам граждан или организаций либо охраняемым законом интересам общества и государства (например, причинение крупных убытков организации, ликвидация рабочих мест, прекращение выпуска общественно значимой продукции, срыв крупного контракта и т.п.);</w:t>
      </w:r>
    </w:p>
    <w:p w:rsidR="006507D5" w:rsidRPr="00F327FD" w:rsidRDefault="006507D5" w:rsidP="00F327FD">
      <w:pPr>
        <w:ind w:firstLine="709"/>
        <w:jc w:val="both"/>
        <w:rPr>
          <w:rFonts w:asciiTheme="majorHAnsi" w:hAnsiTheme="majorHAnsi"/>
        </w:rPr>
      </w:pPr>
      <w:r w:rsidRPr="00F327FD">
        <w:rPr>
          <w:rFonts w:asciiTheme="majorHAnsi" w:hAnsiTheme="majorHAnsi"/>
        </w:rPr>
        <w:t>3) причинная связь деяния с последствием.</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Преступление считается оконченным с момента наступления вредного последствия. По конструкции объективной стороны данный состав является материальным.</w:t>
      </w:r>
    </w:p>
    <w:p w:rsidR="006507D5" w:rsidRPr="00F327FD" w:rsidRDefault="006507D5" w:rsidP="00F327FD">
      <w:pPr>
        <w:ind w:firstLine="709"/>
        <w:jc w:val="both"/>
        <w:rPr>
          <w:rFonts w:asciiTheme="majorHAnsi" w:hAnsiTheme="majorHAnsi"/>
        </w:rPr>
      </w:pPr>
      <w:r w:rsidRPr="00F327FD">
        <w:rPr>
          <w:rFonts w:asciiTheme="majorHAnsi" w:hAnsiTheme="majorHAnsi"/>
        </w:rPr>
        <w:t>Принципиальной особенностью привлечения к уголовной ответственности за злоупотребление полномочиями в соответствии со ст. 201 УК РФ является частичный отказ от принципа публичности уголовного процесса. В соответствии с пунктами 2, 3 примечания к ст. 201 УК РФ: 1)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2)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Субъективная сторона – прямой умысел. Специальная цель – извлечение выгод и преимуще</w:t>
      </w:r>
      <w:proofErr w:type="gramStart"/>
      <w:r w:rsidRPr="00F327FD">
        <w:rPr>
          <w:rFonts w:asciiTheme="majorHAnsi" w:hAnsiTheme="majorHAnsi"/>
        </w:rPr>
        <w:t>ств дл</w:t>
      </w:r>
      <w:proofErr w:type="gramEnd"/>
      <w:r w:rsidRPr="00F327FD">
        <w:rPr>
          <w:rFonts w:asciiTheme="majorHAnsi" w:hAnsiTheme="majorHAnsi"/>
        </w:rPr>
        <w:t>я себя или других лиц (родственников, близких, деловых партнеров и т.п.) либо нанесение вреда другим лицам (из ненависти, мести или по иным мотивам).</w:t>
      </w:r>
    </w:p>
    <w:p w:rsidR="006507D5" w:rsidRPr="00F327FD" w:rsidRDefault="006507D5" w:rsidP="00F327FD">
      <w:pPr>
        <w:ind w:firstLine="709"/>
        <w:jc w:val="both"/>
        <w:rPr>
          <w:rFonts w:asciiTheme="majorHAnsi" w:hAnsiTheme="majorHAnsi"/>
        </w:rPr>
      </w:pPr>
      <w:proofErr w:type="gramStart"/>
      <w:r w:rsidRPr="00F327FD">
        <w:rPr>
          <w:rFonts w:asciiTheme="majorHAnsi" w:hAnsiTheme="majorHAnsi"/>
        </w:rPr>
        <w:t>Субъект специальный, т.е. лицо, выполняющее управленческие функции в коммерческой или иной организации, т.е.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 1 примечания к ст. 201 УК РФ).</w:t>
      </w:r>
      <w:proofErr w:type="gramEnd"/>
    </w:p>
    <w:p w:rsidR="006507D5" w:rsidRPr="00F327FD" w:rsidRDefault="006507D5" w:rsidP="00F327FD">
      <w:pPr>
        <w:ind w:firstLine="709"/>
        <w:jc w:val="both"/>
        <w:rPr>
          <w:rFonts w:asciiTheme="majorHAnsi" w:hAnsiTheme="majorHAnsi"/>
        </w:rPr>
      </w:pPr>
      <w:r w:rsidRPr="00F327FD">
        <w:rPr>
          <w:rFonts w:asciiTheme="majorHAnsi" w:hAnsiTheme="majorHAnsi"/>
        </w:rPr>
        <w:t>Ч. 2 ст. 201 УК РФ. То же деяние, повлекшее тяжкие последствия. Критерием тяжких последствий могут признаваться: наступление банкротства предприятия, дезорганизация работы предприятий-контрагентов, большое число граждан, пострадавших в результате преступления, подрыв деловой репутации субъектов экономической деятельности и т.п.</w:t>
      </w:r>
    </w:p>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Коммерческий подкуп (ст. 204 УК РФ). В ст. 204 УК РФ предусмотрено два самостоятельных, корреспондирующих друг другу преступных деяния: незаконная передача лицу, выполняющему управленческие функции в коммерческой или иной организации, вознаграждения и незаконное его получение указанным лицом.</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Преступления объединяет предмет – незаконное вознаграждение в точно определенных в законе формах, носящих, в любом случае, только материальный характер. Предметы или услуги нематериального характера, например, позитивная или негативная заметка в прессе, вступление в половую связь, способствование поступлению в вуз, и т.п., не являются предметом данного состава преступления.</w:t>
      </w:r>
    </w:p>
    <w:p w:rsidR="006507D5" w:rsidRPr="00F327FD" w:rsidRDefault="006507D5" w:rsidP="00F327FD">
      <w:pPr>
        <w:ind w:firstLine="709"/>
        <w:jc w:val="both"/>
        <w:rPr>
          <w:rFonts w:asciiTheme="majorHAnsi" w:hAnsiTheme="majorHAnsi"/>
        </w:rPr>
      </w:pPr>
      <w:r w:rsidRPr="00F327FD">
        <w:rPr>
          <w:rFonts w:asciiTheme="majorHAnsi" w:hAnsiTheme="majorHAnsi"/>
        </w:rPr>
        <w:t>Видами незаконного вознаграждения по ст. 204 УК РФ выступают:</w:t>
      </w:r>
    </w:p>
    <w:p w:rsidR="006507D5" w:rsidRPr="00F327FD" w:rsidRDefault="006507D5" w:rsidP="00F327FD">
      <w:pPr>
        <w:ind w:firstLine="709"/>
        <w:jc w:val="both"/>
        <w:rPr>
          <w:rFonts w:asciiTheme="majorHAnsi" w:hAnsiTheme="majorHAnsi"/>
        </w:rPr>
      </w:pPr>
      <w:r w:rsidRPr="00F327FD">
        <w:rPr>
          <w:rFonts w:asciiTheme="majorHAnsi" w:hAnsiTheme="majorHAnsi"/>
        </w:rPr>
        <w:t>1) деньги (в любой валюте);</w:t>
      </w:r>
    </w:p>
    <w:p w:rsidR="006507D5" w:rsidRPr="00F327FD" w:rsidRDefault="006507D5" w:rsidP="00F327FD">
      <w:pPr>
        <w:ind w:firstLine="709"/>
        <w:jc w:val="both"/>
        <w:rPr>
          <w:rFonts w:asciiTheme="majorHAnsi" w:hAnsiTheme="majorHAnsi"/>
        </w:rPr>
      </w:pPr>
      <w:r w:rsidRPr="00F327FD">
        <w:rPr>
          <w:rFonts w:asciiTheme="majorHAnsi" w:hAnsiTheme="majorHAnsi"/>
        </w:rPr>
        <w:t>2) ценные бумаги;</w:t>
      </w:r>
    </w:p>
    <w:p w:rsidR="006507D5" w:rsidRPr="00F327FD" w:rsidRDefault="006507D5" w:rsidP="00F327FD">
      <w:pPr>
        <w:ind w:firstLine="709"/>
        <w:jc w:val="both"/>
        <w:rPr>
          <w:rFonts w:asciiTheme="majorHAnsi" w:hAnsiTheme="majorHAnsi"/>
        </w:rPr>
      </w:pPr>
      <w:r w:rsidRPr="00F327FD">
        <w:rPr>
          <w:rFonts w:asciiTheme="majorHAnsi" w:hAnsiTheme="majorHAnsi"/>
        </w:rPr>
        <w:t>3) иное имущество;</w:t>
      </w:r>
    </w:p>
    <w:p w:rsidR="006507D5" w:rsidRPr="00F327FD" w:rsidRDefault="006507D5" w:rsidP="00F327FD">
      <w:pPr>
        <w:ind w:firstLine="709"/>
        <w:jc w:val="both"/>
        <w:rPr>
          <w:rFonts w:asciiTheme="majorHAnsi" w:hAnsiTheme="majorHAnsi"/>
        </w:rPr>
      </w:pPr>
      <w:r w:rsidRPr="00F327FD">
        <w:rPr>
          <w:rFonts w:asciiTheme="majorHAnsi" w:hAnsiTheme="majorHAnsi"/>
        </w:rPr>
        <w:t>4) услуги имущественного характера.</w:t>
      </w:r>
    </w:p>
    <w:p w:rsidR="006507D5" w:rsidRPr="00F327FD" w:rsidRDefault="006507D5" w:rsidP="00F327FD">
      <w:pPr>
        <w:ind w:firstLine="709"/>
        <w:jc w:val="both"/>
        <w:rPr>
          <w:rFonts w:asciiTheme="majorHAnsi" w:hAnsiTheme="majorHAnsi"/>
        </w:rPr>
      </w:pPr>
      <w:r w:rsidRPr="00F327FD">
        <w:rPr>
          <w:rFonts w:asciiTheme="majorHAnsi" w:hAnsiTheme="majorHAnsi"/>
        </w:rPr>
        <w:t>Объективная сторона по ч. 1 выражается в двух самостоятельных формах, различающихся по предмету:</w:t>
      </w:r>
    </w:p>
    <w:p w:rsidR="006507D5" w:rsidRPr="00F327FD" w:rsidRDefault="006507D5" w:rsidP="00F327FD">
      <w:pPr>
        <w:ind w:firstLine="709"/>
        <w:jc w:val="both"/>
        <w:rPr>
          <w:rFonts w:asciiTheme="majorHAnsi" w:hAnsiTheme="majorHAnsi"/>
        </w:rPr>
      </w:pPr>
      <w:r w:rsidRPr="00F327FD">
        <w:rPr>
          <w:rFonts w:asciiTheme="majorHAnsi" w:hAnsiTheme="majorHAnsi"/>
        </w:rPr>
        <w:t>а) незаконной передаче вознаграждения в виде денег, ценных бумаг, иного имущества;</w:t>
      </w:r>
    </w:p>
    <w:p w:rsidR="006507D5" w:rsidRPr="00F327FD" w:rsidRDefault="006507D5" w:rsidP="00F327FD">
      <w:pPr>
        <w:ind w:firstLine="709"/>
        <w:jc w:val="both"/>
        <w:rPr>
          <w:rFonts w:asciiTheme="majorHAnsi" w:hAnsiTheme="majorHAnsi"/>
        </w:rPr>
      </w:pPr>
      <w:r w:rsidRPr="00F327FD">
        <w:rPr>
          <w:rFonts w:asciiTheme="majorHAnsi" w:hAnsiTheme="majorHAnsi"/>
        </w:rPr>
        <w:t>б) в незаконном оказании лицу услуг имущественного характера.</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Деяние в любой форме совершается лицом для получения ответного действия (бездействия) со стороны управленца. </w:t>
      </w:r>
      <w:proofErr w:type="gramStart"/>
      <w:r w:rsidRPr="00F327FD">
        <w:rPr>
          <w:rFonts w:asciiTheme="majorHAnsi" w:hAnsiTheme="majorHAnsi"/>
        </w:rPr>
        <w:t>Необходимо устанавливать, какие конкретные действия (бездействие) должно было совершить лицо, выполняющее управленческие функции, в интересах дающего.</w:t>
      </w:r>
      <w:proofErr w:type="gramEnd"/>
      <w:r w:rsidRPr="00F327FD">
        <w:rPr>
          <w:rFonts w:asciiTheme="majorHAnsi" w:hAnsiTheme="majorHAnsi"/>
        </w:rPr>
        <w:t xml:space="preserve"> При этом указанные действия (бездействие) обязательно должны быть связаны с занимаемым управленцем служебным положением (например, они могут входить в его компетенцию или он может их совершить благодаря возможностям, открываемым занимаемой должностью). Эти действия могут быть как законными, так и незаконными, в том числе – преступными. Последнее требует дополнительной квалификации как действий лица, которое эти действия совершает, так и лица, участвующего в преступлении в качестве соучастника (подстрекателя, организатора или пособника).</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Преступление считается оконченным с момента принятия получателем хотя бы части передаваемых ценностей. Состав формальный.</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Субъективная сторона характеризуется прямым умыслом.</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 преступления – вменяемое лицо, достигшее 16 лет.</w:t>
      </w:r>
    </w:p>
    <w:p w:rsidR="006507D5" w:rsidRPr="00F327FD" w:rsidRDefault="006507D5" w:rsidP="00F327FD">
      <w:pPr>
        <w:ind w:firstLine="709"/>
        <w:jc w:val="both"/>
        <w:rPr>
          <w:rFonts w:asciiTheme="majorHAnsi" w:hAnsiTheme="majorHAnsi"/>
        </w:rPr>
      </w:pPr>
      <w:r w:rsidRPr="00F327FD">
        <w:rPr>
          <w:rFonts w:asciiTheme="majorHAnsi" w:hAnsiTheme="majorHAnsi"/>
        </w:rPr>
        <w:t>В ч. 2 ст. 204 УК РФ предусмотрены квалифицирующие признаки к преступлению, изложенному в ч. 1 статьи: совершение деяния группой лиц по предварительному сговору или организованной группой.</w:t>
      </w:r>
    </w:p>
    <w:p w:rsidR="006507D5" w:rsidRPr="00F327FD" w:rsidRDefault="006507D5" w:rsidP="00F327FD">
      <w:pPr>
        <w:ind w:firstLine="709"/>
        <w:jc w:val="both"/>
        <w:rPr>
          <w:rFonts w:asciiTheme="majorHAnsi" w:hAnsiTheme="majorHAnsi"/>
        </w:rPr>
      </w:pPr>
      <w:r w:rsidRPr="00F327FD">
        <w:rPr>
          <w:rFonts w:asciiTheme="majorHAnsi" w:hAnsiTheme="majorHAnsi"/>
        </w:rPr>
        <w:t>В примечании к статье сформулированы условия освобождения от уголовной ответственности за незаконную передачу вознаграждения. Их два, и они самостоятельны. Лицо освобождается от уголовной ответственности, если в отношении него имело место вымогательство или если это лицо добровольно сообщило о подкупе органу, имеющему право возбудить уголовное дело.</w:t>
      </w:r>
    </w:p>
    <w:p w:rsidR="006507D5" w:rsidRPr="00F327FD" w:rsidRDefault="006507D5" w:rsidP="00F327FD">
      <w:pPr>
        <w:ind w:firstLine="709"/>
        <w:jc w:val="both"/>
        <w:rPr>
          <w:rFonts w:asciiTheme="majorHAnsi" w:hAnsiTheme="majorHAnsi"/>
        </w:rPr>
      </w:pPr>
    </w:p>
    <w:p w:rsidR="006507D5" w:rsidRPr="00F327FD" w:rsidRDefault="006507D5" w:rsidP="00F327FD">
      <w:pPr>
        <w:ind w:firstLine="709"/>
        <w:jc w:val="both"/>
        <w:rPr>
          <w:rFonts w:asciiTheme="majorHAnsi" w:hAnsiTheme="majorHAnsi"/>
        </w:rPr>
      </w:pPr>
      <w:r w:rsidRPr="00F327FD">
        <w:rPr>
          <w:rFonts w:asciiTheme="majorHAnsi" w:hAnsiTheme="majorHAnsi"/>
        </w:rPr>
        <w:lastRenderedPageBreak/>
        <w:t>Ч. 3 ст. 204 УК РФ.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w:t>
      </w:r>
    </w:p>
    <w:p w:rsidR="006507D5" w:rsidRPr="00F327FD" w:rsidRDefault="006507D5" w:rsidP="00F327FD">
      <w:pPr>
        <w:ind w:firstLine="709"/>
        <w:jc w:val="both"/>
        <w:rPr>
          <w:rFonts w:asciiTheme="majorHAnsi" w:hAnsiTheme="majorHAnsi"/>
        </w:rPr>
      </w:pPr>
      <w:r w:rsidRPr="00F327FD">
        <w:rPr>
          <w:rFonts w:asciiTheme="majorHAnsi" w:hAnsiTheme="majorHAnsi"/>
        </w:rPr>
        <w:t>Ч. 4 ст. 204 УК РФ. Деяния, предусмотренные частью третьей настоящей статьи, если они:</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а) </w:t>
      </w:r>
      <w:proofErr w:type="gramStart"/>
      <w:r w:rsidRPr="00F327FD">
        <w:rPr>
          <w:rFonts w:asciiTheme="majorHAnsi" w:hAnsiTheme="majorHAnsi"/>
        </w:rPr>
        <w:t>совершены</w:t>
      </w:r>
      <w:proofErr w:type="gramEnd"/>
      <w:r w:rsidRPr="00F327FD">
        <w:rPr>
          <w:rFonts w:asciiTheme="majorHAnsi" w:hAnsiTheme="majorHAnsi"/>
        </w:rPr>
        <w:t xml:space="preserve"> группой лиц по предварительному сговору или организованной группой;</w:t>
      </w:r>
    </w:p>
    <w:p w:rsidR="006507D5" w:rsidRPr="00F327FD" w:rsidRDefault="006507D5" w:rsidP="00F327FD">
      <w:pPr>
        <w:ind w:firstLine="709"/>
        <w:jc w:val="both"/>
        <w:rPr>
          <w:rFonts w:asciiTheme="majorHAnsi" w:hAnsiTheme="majorHAnsi"/>
        </w:rPr>
      </w:pPr>
      <w:r w:rsidRPr="00F327FD">
        <w:rPr>
          <w:rFonts w:asciiTheme="majorHAnsi" w:hAnsiTheme="majorHAnsi"/>
        </w:rPr>
        <w:t xml:space="preserve">б) </w:t>
      </w:r>
      <w:proofErr w:type="gramStart"/>
      <w:r w:rsidRPr="00F327FD">
        <w:rPr>
          <w:rFonts w:asciiTheme="majorHAnsi" w:hAnsiTheme="majorHAnsi"/>
        </w:rPr>
        <w:t>сопряжены</w:t>
      </w:r>
      <w:proofErr w:type="gramEnd"/>
      <w:r w:rsidRPr="00F327FD">
        <w:rPr>
          <w:rFonts w:asciiTheme="majorHAnsi" w:hAnsiTheme="majorHAnsi"/>
        </w:rPr>
        <w:t xml:space="preserve"> с вымогательством предмета подкупа.</w:t>
      </w:r>
    </w:p>
    <w:p w:rsidR="006507D5" w:rsidRPr="00F327FD" w:rsidRDefault="006507D5" w:rsidP="00F327FD">
      <w:pPr>
        <w:ind w:firstLine="709"/>
        <w:jc w:val="both"/>
        <w:rPr>
          <w:rFonts w:asciiTheme="majorHAnsi" w:hAnsiTheme="majorHAnsi"/>
        </w:rPr>
      </w:pPr>
      <w:r w:rsidRPr="00F327FD">
        <w:rPr>
          <w:rFonts w:asciiTheme="majorHAnsi" w:hAnsiTheme="majorHAnsi"/>
        </w:rPr>
        <w:t>Преступление считается оконченным с момента принятия лицом хотя бы части передаваемых ему ценностей.</w:t>
      </w:r>
    </w:p>
    <w:p w:rsidR="006507D5" w:rsidRPr="00F327FD" w:rsidRDefault="006507D5" w:rsidP="00F327FD">
      <w:pPr>
        <w:ind w:firstLine="709"/>
        <w:jc w:val="both"/>
        <w:rPr>
          <w:rFonts w:asciiTheme="majorHAnsi" w:hAnsiTheme="majorHAnsi"/>
        </w:rPr>
      </w:pPr>
      <w:r w:rsidRPr="00F327FD">
        <w:rPr>
          <w:rFonts w:asciiTheme="majorHAnsi" w:hAnsiTheme="majorHAnsi"/>
        </w:rPr>
        <w:t>Субъективная сторона характеризуется прямым умыслом.</w:t>
      </w:r>
    </w:p>
    <w:p w:rsidR="003E1D58" w:rsidRPr="00F327FD" w:rsidRDefault="006507D5" w:rsidP="00F327FD">
      <w:pPr>
        <w:ind w:firstLine="709"/>
        <w:jc w:val="both"/>
        <w:rPr>
          <w:rFonts w:asciiTheme="majorHAnsi" w:hAnsiTheme="majorHAnsi"/>
        </w:rPr>
      </w:pPr>
      <w:r w:rsidRPr="00F327FD">
        <w:rPr>
          <w:rFonts w:asciiTheme="majorHAnsi" w:hAnsiTheme="majorHAnsi"/>
        </w:rPr>
        <w:t>Субъект преступления специальный: лицо, выполняющее управленческие функции в коммерческой или иной организации.</w:t>
      </w:r>
    </w:p>
    <w:sectPr w:rsidR="003E1D58" w:rsidRPr="00F32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D5"/>
    <w:rsid w:val="003E1D58"/>
    <w:rsid w:val="006507D5"/>
    <w:rsid w:val="00F3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3241</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2022-07-12T07:14:00Z</dcterms:created>
  <dcterms:modified xsi:type="dcterms:W3CDTF">2022-07-12T11:34:00Z</dcterms:modified>
</cp:coreProperties>
</file>