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63" w:rsidRPr="00AC6963" w:rsidRDefault="00AC6963" w:rsidP="000A3EF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C6963">
        <w:rPr>
          <w:rFonts w:ascii="Times New Roman" w:eastAsia="Times New Roman" w:hAnsi="Times New Roman" w:cs="Times New Roman"/>
          <w:b/>
          <w:bCs/>
          <w:sz w:val="27"/>
          <w:szCs w:val="27"/>
          <w:lang w:eastAsia="ru-RU"/>
        </w:rPr>
        <w:t>Знать о ВИЧ — значит выжить</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b/>
          <w:bCs/>
          <w:sz w:val="24"/>
          <w:szCs w:val="24"/>
          <w:lang w:eastAsia="ru-RU"/>
        </w:rPr>
        <w:t>Почти 50% людей</w:t>
      </w:r>
      <w:r w:rsidRPr="00AC6963">
        <w:rPr>
          <w:rFonts w:ascii="Times New Roman" w:eastAsia="Times New Roman" w:hAnsi="Times New Roman" w:cs="Times New Roman"/>
          <w:sz w:val="24"/>
          <w:szCs w:val="24"/>
          <w:lang w:eastAsia="ru-RU"/>
        </w:rPr>
        <w:t xml:space="preserve"> в мире, живущих с ВИЧ (вирусом иммунодефицита человека), не знают о своем заболевании </w:t>
      </w:r>
      <w:r>
        <w:rPr>
          <w:rFonts w:ascii="Times New Roman" w:eastAsia="Times New Roman" w:hAnsi="Times New Roman" w:cs="Times New Roman"/>
          <w:sz w:val="24"/>
          <w:szCs w:val="24"/>
          <w:lang w:eastAsia="ru-RU"/>
        </w:rPr>
        <w:t xml:space="preserve">и поэтому не лечатся. </w:t>
      </w:r>
      <w:r w:rsidRPr="00AC6963">
        <w:rPr>
          <w:rFonts w:ascii="Times New Roman" w:eastAsia="Times New Roman" w:hAnsi="Times New Roman" w:cs="Times New Roman"/>
          <w:sz w:val="24"/>
          <w:szCs w:val="24"/>
          <w:lang w:eastAsia="ru-RU"/>
        </w:rPr>
        <w:t>Более того, у нас, если верить выборочному опросу на улице, еще попадаются молодые люди, которые полагают, что ВИЧ передается с укусами комаров, и не понимают смысл словосочетания «</w:t>
      </w:r>
      <w:r w:rsidRPr="00AC6963">
        <w:rPr>
          <w:rFonts w:ascii="Times New Roman" w:eastAsia="Times New Roman" w:hAnsi="Times New Roman" w:cs="Times New Roman"/>
          <w:i/>
          <w:iCs/>
          <w:sz w:val="24"/>
          <w:szCs w:val="24"/>
          <w:lang w:eastAsia="ru-RU"/>
        </w:rPr>
        <w:t>приверженность лечению</w:t>
      </w:r>
      <w:r w:rsidRPr="00AC69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C6963">
        <w:rPr>
          <w:rFonts w:ascii="Times New Roman" w:eastAsia="Times New Roman" w:hAnsi="Times New Roman" w:cs="Times New Roman"/>
          <w:sz w:val="24"/>
          <w:szCs w:val="24"/>
          <w:lang w:eastAsia="ru-RU"/>
        </w:rPr>
        <w:t xml:space="preserve">Между тем, именно </w:t>
      </w:r>
      <w:r w:rsidRPr="00AC6963">
        <w:rPr>
          <w:rFonts w:ascii="Times New Roman" w:eastAsia="Times New Roman" w:hAnsi="Times New Roman" w:cs="Times New Roman"/>
          <w:b/>
          <w:bCs/>
          <w:sz w:val="24"/>
          <w:szCs w:val="24"/>
          <w:lang w:eastAsia="ru-RU"/>
        </w:rPr>
        <w:t>приверженность лечению</w:t>
      </w:r>
      <w:r w:rsidRPr="00AC6963">
        <w:rPr>
          <w:rFonts w:ascii="Times New Roman" w:eastAsia="Times New Roman" w:hAnsi="Times New Roman" w:cs="Times New Roman"/>
          <w:sz w:val="24"/>
          <w:szCs w:val="24"/>
          <w:lang w:eastAsia="ru-RU"/>
        </w:rPr>
        <w:t xml:space="preserve"> приобретает очень </w:t>
      </w:r>
      <w:proofErr w:type="gramStart"/>
      <w:r w:rsidRPr="00AC6963">
        <w:rPr>
          <w:rFonts w:ascii="Times New Roman" w:eastAsia="Times New Roman" w:hAnsi="Times New Roman" w:cs="Times New Roman"/>
          <w:sz w:val="24"/>
          <w:szCs w:val="24"/>
          <w:lang w:eastAsia="ru-RU"/>
        </w:rPr>
        <w:t>важное значение</w:t>
      </w:r>
      <w:proofErr w:type="gramEnd"/>
      <w:r w:rsidRPr="00AC6963">
        <w:rPr>
          <w:rFonts w:ascii="Times New Roman" w:eastAsia="Times New Roman" w:hAnsi="Times New Roman" w:cs="Times New Roman"/>
          <w:sz w:val="24"/>
          <w:szCs w:val="24"/>
          <w:lang w:eastAsia="ru-RU"/>
        </w:rPr>
        <w:t xml:space="preserve">. Речь </w:t>
      </w:r>
      <w:proofErr w:type="gramStart"/>
      <w:r w:rsidRPr="00AC6963">
        <w:rPr>
          <w:rFonts w:ascii="Times New Roman" w:eastAsia="Times New Roman" w:hAnsi="Times New Roman" w:cs="Times New Roman"/>
          <w:sz w:val="24"/>
          <w:szCs w:val="24"/>
          <w:lang w:eastAsia="ru-RU"/>
        </w:rPr>
        <w:t>идет</w:t>
      </w:r>
      <w:proofErr w:type="gramEnd"/>
      <w:r w:rsidRPr="00AC6963">
        <w:rPr>
          <w:rFonts w:ascii="Times New Roman" w:eastAsia="Times New Roman" w:hAnsi="Times New Roman" w:cs="Times New Roman"/>
          <w:sz w:val="24"/>
          <w:szCs w:val="24"/>
          <w:lang w:eastAsia="ru-RU"/>
        </w:rPr>
        <w:t xml:space="preserve"> в том числе об обследовании на ВИЧ, знании своего статуса, и в случае, если этот статус положительный, своевременном обращении за медицинской помощью для начала лечения. Ведь сейчас в мире ВИЧ-инфекция рассматривается исключительно как </w:t>
      </w:r>
      <w:r w:rsidRPr="00AC6963">
        <w:rPr>
          <w:rFonts w:ascii="Times New Roman" w:eastAsia="Times New Roman" w:hAnsi="Times New Roman" w:cs="Times New Roman"/>
          <w:b/>
          <w:bCs/>
          <w:sz w:val="24"/>
          <w:szCs w:val="24"/>
          <w:lang w:eastAsia="ru-RU"/>
        </w:rPr>
        <w:t>хроническое заболевание</w:t>
      </w:r>
      <w:r w:rsidRPr="00AC6963">
        <w:rPr>
          <w:rFonts w:ascii="Times New Roman" w:eastAsia="Times New Roman" w:hAnsi="Times New Roman" w:cs="Times New Roman"/>
          <w:sz w:val="24"/>
          <w:szCs w:val="24"/>
          <w:lang w:eastAsia="ru-RU"/>
        </w:rPr>
        <w:t>, которое, как и любое другое хроническое заболевание, требует постоянного лечения.</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ВОЗ призывает начинать лечение ВИЧ-инфекции на более ранних стадиях: «</w:t>
      </w:r>
      <w:r w:rsidRPr="00AC6963">
        <w:rPr>
          <w:rFonts w:ascii="Times New Roman" w:eastAsia="Times New Roman" w:hAnsi="Times New Roman" w:cs="Times New Roman"/>
          <w:i/>
          <w:iCs/>
          <w:sz w:val="24"/>
          <w:szCs w:val="24"/>
          <w:lang w:eastAsia="ru-RU"/>
        </w:rPr>
        <w:t xml:space="preserve">Последние фактические данные свидетельствуют о том, что благодаря более раннему началу </w:t>
      </w:r>
      <w:proofErr w:type="spellStart"/>
      <w:r w:rsidRPr="00AC6963">
        <w:rPr>
          <w:rFonts w:ascii="Times New Roman" w:eastAsia="Times New Roman" w:hAnsi="Times New Roman" w:cs="Times New Roman"/>
          <w:i/>
          <w:iCs/>
          <w:sz w:val="24"/>
          <w:szCs w:val="24"/>
          <w:lang w:eastAsia="ru-RU"/>
        </w:rPr>
        <w:t>антиретровирусной</w:t>
      </w:r>
      <w:proofErr w:type="spellEnd"/>
      <w:r w:rsidRPr="00AC6963">
        <w:rPr>
          <w:rFonts w:ascii="Times New Roman" w:eastAsia="Times New Roman" w:hAnsi="Times New Roman" w:cs="Times New Roman"/>
          <w:i/>
          <w:iCs/>
          <w:sz w:val="24"/>
          <w:szCs w:val="24"/>
          <w:lang w:eastAsia="ru-RU"/>
        </w:rPr>
        <w:t xml:space="preserve"> терапии жизнь людей с ВИЧ может стать более продолжительной и здоровой, а риск передачи ВИЧ другим людям значительно снижается. Более безопасная и более простая </w:t>
      </w:r>
      <w:proofErr w:type="spellStart"/>
      <w:r w:rsidRPr="00AC6963">
        <w:rPr>
          <w:rFonts w:ascii="Times New Roman" w:eastAsia="Times New Roman" w:hAnsi="Times New Roman" w:cs="Times New Roman"/>
          <w:i/>
          <w:iCs/>
          <w:sz w:val="24"/>
          <w:szCs w:val="24"/>
          <w:lang w:eastAsia="ru-RU"/>
        </w:rPr>
        <w:t>антиретровирусная</w:t>
      </w:r>
      <w:proofErr w:type="spellEnd"/>
      <w:r w:rsidRPr="00AC6963">
        <w:rPr>
          <w:rFonts w:ascii="Times New Roman" w:eastAsia="Times New Roman" w:hAnsi="Times New Roman" w:cs="Times New Roman"/>
          <w:i/>
          <w:iCs/>
          <w:sz w:val="24"/>
          <w:szCs w:val="24"/>
          <w:lang w:eastAsia="ru-RU"/>
        </w:rPr>
        <w:t xml:space="preserve"> терапия, которая должна проводиться на ранних стадиях, может способствовать необратимому спаду эпидемии ВИЧ</w:t>
      </w:r>
      <w:r w:rsidRPr="00AC6963">
        <w:rPr>
          <w:rFonts w:ascii="Times New Roman" w:eastAsia="Times New Roman" w:hAnsi="Times New Roman" w:cs="Times New Roman"/>
          <w:sz w:val="24"/>
          <w:szCs w:val="24"/>
          <w:lang w:eastAsia="ru-RU"/>
        </w:rPr>
        <w:t>».</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 xml:space="preserve">В 2011 году крупное исследование в нескольких странах показало, что </w:t>
      </w:r>
      <w:proofErr w:type="spellStart"/>
      <w:r w:rsidRPr="00AC6963">
        <w:rPr>
          <w:rFonts w:ascii="Times New Roman" w:eastAsia="Times New Roman" w:hAnsi="Times New Roman" w:cs="Times New Roman"/>
          <w:sz w:val="24"/>
          <w:szCs w:val="24"/>
          <w:lang w:eastAsia="ru-RU"/>
        </w:rPr>
        <w:t>антиретровирусные</w:t>
      </w:r>
      <w:proofErr w:type="spellEnd"/>
      <w:r w:rsidRPr="00AC6963">
        <w:rPr>
          <w:rFonts w:ascii="Times New Roman" w:eastAsia="Times New Roman" w:hAnsi="Times New Roman" w:cs="Times New Roman"/>
          <w:sz w:val="24"/>
          <w:szCs w:val="24"/>
          <w:lang w:eastAsia="ru-RU"/>
        </w:rPr>
        <w:t xml:space="preserve"> препараты </w:t>
      </w:r>
      <w:r w:rsidRPr="00AC6963">
        <w:rPr>
          <w:rFonts w:ascii="Times New Roman" w:eastAsia="Times New Roman" w:hAnsi="Times New Roman" w:cs="Times New Roman"/>
          <w:b/>
          <w:bCs/>
          <w:sz w:val="24"/>
          <w:szCs w:val="24"/>
          <w:lang w:eastAsia="ru-RU"/>
        </w:rPr>
        <w:t>снижают уровень передачи ВИЧ на 96 процентов среди пар</w:t>
      </w:r>
      <w:r w:rsidRPr="00AC6963">
        <w:rPr>
          <w:rFonts w:ascii="Times New Roman" w:eastAsia="Times New Roman" w:hAnsi="Times New Roman" w:cs="Times New Roman"/>
          <w:sz w:val="24"/>
          <w:szCs w:val="24"/>
          <w:lang w:eastAsia="ru-RU"/>
        </w:rPr>
        <w:t xml:space="preserve">, в которых один партнер </w:t>
      </w:r>
      <w:proofErr w:type="spellStart"/>
      <w:proofErr w:type="gramStart"/>
      <w:r w:rsidRPr="00AC6963">
        <w:rPr>
          <w:rFonts w:ascii="Times New Roman" w:eastAsia="Times New Roman" w:hAnsi="Times New Roman" w:cs="Times New Roman"/>
          <w:sz w:val="24"/>
          <w:szCs w:val="24"/>
          <w:lang w:eastAsia="ru-RU"/>
        </w:rPr>
        <w:t>ВИЧ-положительный</w:t>
      </w:r>
      <w:proofErr w:type="spellEnd"/>
      <w:proofErr w:type="gramEnd"/>
      <w:r w:rsidRPr="00AC6963">
        <w:rPr>
          <w:rFonts w:ascii="Times New Roman" w:eastAsia="Times New Roman" w:hAnsi="Times New Roman" w:cs="Times New Roman"/>
          <w:sz w:val="24"/>
          <w:szCs w:val="24"/>
          <w:lang w:eastAsia="ru-RU"/>
        </w:rPr>
        <w:t xml:space="preserve">, а второй не инфицирован. Когда люди принимают </w:t>
      </w:r>
      <w:proofErr w:type="spellStart"/>
      <w:r w:rsidRPr="00AC6963">
        <w:rPr>
          <w:rFonts w:ascii="Times New Roman" w:eastAsia="Times New Roman" w:hAnsi="Times New Roman" w:cs="Times New Roman"/>
          <w:sz w:val="24"/>
          <w:szCs w:val="24"/>
          <w:lang w:eastAsia="ru-RU"/>
        </w:rPr>
        <w:t>антиретровирусные</w:t>
      </w:r>
      <w:proofErr w:type="spellEnd"/>
      <w:r w:rsidRPr="00AC6963">
        <w:rPr>
          <w:rFonts w:ascii="Times New Roman" w:eastAsia="Times New Roman" w:hAnsi="Times New Roman" w:cs="Times New Roman"/>
          <w:sz w:val="24"/>
          <w:szCs w:val="24"/>
          <w:lang w:eastAsia="ru-RU"/>
        </w:rPr>
        <w:t xml:space="preserve"> препараты, количество ВИЧ в их крови снижается, что и снижает в значительной степени вероятность передачи вируса другим.</w:t>
      </w:r>
    </w:p>
    <w:p w:rsidR="00AC6963" w:rsidRPr="00AC6963" w:rsidRDefault="00AC6963" w:rsidP="000A3EF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C6963">
        <w:rPr>
          <w:rFonts w:ascii="Times New Roman" w:eastAsia="Times New Roman" w:hAnsi="Times New Roman" w:cs="Times New Roman"/>
          <w:b/>
          <w:bCs/>
          <w:sz w:val="27"/>
          <w:szCs w:val="27"/>
          <w:lang w:eastAsia="ru-RU"/>
        </w:rPr>
        <w:t>Это должен знать каждый</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b/>
          <w:bCs/>
          <w:sz w:val="24"/>
          <w:szCs w:val="24"/>
          <w:lang w:eastAsia="ru-RU"/>
        </w:rPr>
        <w:t>ВИЧ</w:t>
      </w:r>
      <w:r w:rsidRPr="00AC6963">
        <w:rPr>
          <w:rFonts w:ascii="Times New Roman" w:eastAsia="Times New Roman" w:hAnsi="Times New Roman" w:cs="Times New Roman"/>
          <w:sz w:val="24"/>
          <w:szCs w:val="24"/>
          <w:lang w:eastAsia="ru-RU"/>
        </w:rPr>
        <w:t xml:space="preserve"> — это вирус иммунодефицита человека. В результате заражения человек заболевает ВИЧ-инфекцией — неизлечимым сегодня, длительным инфекционным заболеванием. Длительное время после заражения вирус в организме не приводит к нарушениям, и человек не чувствует своей болезни. Спустя годы существования (от нескольких лет до 10 и более) поражается иммунная </w:t>
      </w:r>
      <w:proofErr w:type="gramStart"/>
      <w:r w:rsidRPr="00AC6963">
        <w:rPr>
          <w:rFonts w:ascii="Times New Roman" w:eastAsia="Times New Roman" w:hAnsi="Times New Roman" w:cs="Times New Roman"/>
          <w:sz w:val="24"/>
          <w:szCs w:val="24"/>
          <w:lang w:eastAsia="ru-RU"/>
        </w:rPr>
        <w:t>система</w:t>
      </w:r>
      <w:proofErr w:type="gramEnd"/>
      <w:r w:rsidRPr="00AC6963">
        <w:rPr>
          <w:rFonts w:ascii="Times New Roman" w:eastAsia="Times New Roman" w:hAnsi="Times New Roman" w:cs="Times New Roman"/>
          <w:sz w:val="24"/>
          <w:szCs w:val="24"/>
          <w:lang w:eastAsia="ru-RU"/>
        </w:rPr>
        <w:t xml:space="preserve"> и организм теряет способность противостоять не только размножению ВИЧ, но и другим заболеваниям и инфекциям.</w:t>
      </w:r>
    </w:p>
    <w:p w:rsid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b/>
          <w:bCs/>
          <w:sz w:val="24"/>
          <w:szCs w:val="24"/>
          <w:lang w:eastAsia="ru-RU"/>
        </w:rPr>
        <w:t>СПИД</w:t>
      </w:r>
      <w:r w:rsidRPr="00AC6963">
        <w:rPr>
          <w:rFonts w:ascii="Times New Roman" w:eastAsia="Times New Roman" w:hAnsi="Times New Roman" w:cs="Times New Roman"/>
          <w:sz w:val="24"/>
          <w:szCs w:val="24"/>
          <w:lang w:eastAsia="ru-RU"/>
        </w:rPr>
        <w:t xml:space="preserve"> — синдром приобретенного иммунодефицита — является </w:t>
      </w:r>
      <w:r w:rsidRPr="00AC6963">
        <w:rPr>
          <w:rFonts w:ascii="Times New Roman" w:eastAsia="Times New Roman" w:hAnsi="Times New Roman" w:cs="Times New Roman"/>
          <w:b/>
          <w:bCs/>
          <w:sz w:val="24"/>
          <w:szCs w:val="24"/>
          <w:lang w:eastAsia="ru-RU"/>
        </w:rPr>
        <w:t>конечной стадией ВИЧ-инфекции</w:t>
      </w:r>
      <w:r w:rsidRPr="00AC6963">
        <w:rPr>
          <w:rFonts w:ascii="Times New Roman" w:eastAsia="Times New Roman" w:hAnsi="Times New Roman" w:cs="Times New Roman"/>
          <w:sz w:val="24"/>
          <w:szCs w:val="24"/>
          <w:lang w:eastAsia="ru-RU"/>
        </w:rPr>
        <w:t xml:space="preserve">, когда иммунитет ослаблен настолько, что другие заболевания приводят к летальному исходу. При условии здорового образа жизни, врачебного наблюдения и приема лекарственных препаратов возможно благоприятное течение заболевания и предупреждение развития </w:t>
      </w:r>
      <w:proofErr w:type="spellStart"/>
      <w:r w:rsidRPr="00AC6963">
        <w:rPr>
          <w:rFonts w:ascii="Times New Roman" w:eastAsia="Times New Roman" w:hAnsi="Times New Roman" w:cs="Times New Roman"/>
          <w:sz w:val="24"/>
          <w:szCs w:val="24"/>
          <w:lang w:eastAsia="ru-RU"/>
        </w:rPr>
        <w:t>СПИДа</w:t>
      </w:r>
      <w:proofErr w:type="spellEnd"/>
      <w:r w:rsidRPr="00AC6963">
        <w:rPr>
          <w:rFonts w:ascii="Times New Roman" w:eastAsia="Times New Roman" w:hAnsi="Times New Roman" w:cs="Times New Roman"/>
          <w:sz w:val="24"/>
          <w:szCs w:val="24"/>
          <w:lang w:eastAsia="ru-RU"/>
        </w:rPr>
        <w:t>.</w:t>
      </w:r>
    </w:p>
    <w:p w:rsidR="00AC6963" w:rsidRDefault="00AC6963" w:rsidP="000A3EFA">
      <w:pPr>
        <w:pStyle w:val="a4"/>
        <w:jc w:val="both"/>
      </w:pPr>
      <w:proofErr w:type="spellStart"/>
      <w:proofErr w:type="gramStart"/>
      <w:r>
        <w:t>ВИЧ-положительная</w:t>
      </w:r>
      <w:proofErr w:type="spellEnd"/>
      <w:proofErr w:type="gramEnd"/>
      <w:r>
        <w:t xml:space="preserve"> мать может родить </w:t>
      </w:r>
      <w:r>
        <w:rPr>
          <w:b/>
          <w:bCs/>
        </w:rPr>
        <w:t>здорового ребенка в 98 случаях из 100</w:t>
      </w:r>
      <w:r>
        <w:t xml:space="preserve">. Необходимо только безопасное зачатие и профилактика передачи вируса плоду с помощью специальных препаратов — </w:t>
      </w:r>
      <w:proofErr w:type="spellStart"/>
      <w:r>
        <w:t>антиретровирусной</w:t>
      </w:r>
      <w:proofErr w:type="spellEnd"/>
      <w:r>
        <w:t xml:space="preserve"> терапии.</w:t>
      </w:r>
    </w:p>
    <w:p w:rsidR="00AC6963" w:rsidRDefault="00AC6963" w:rsidP="000A3EFA">
      <w:pPr>
        <w:pStyle w:val="a4"/>
        <w:jc w:val="both"/>
      </w:pPr>
      <w:r>
        <w:t xml:space="preserve">Способ зачатия зависит от того, кто из будущих родителей имеет положительный статус. По статистике, около 60 процентов инфицированных — мужчины. В таких случаях врачи рекомендуют провести </w:t>
      </w:r>
      <w:r>
        <w:rPr>
          <w:b/>
          <w:bCs/>
        </w:rPr>
        <w:t xml:space="preserve">очистку спермы от вируса и </w:t>
      </w:r>
      <w:proofErr w:type="spellStart"/>
      <w:r>
        <w:rPr>
          <w:b/>
          <w:bCs/>
        </w:rPr>
        <w:t>инсеминацию</w:t>
      </w:r>
      <w:proofErr w:type="spellEnd"/>
      <w:r>
        <w:t xml:space="preserve"> (введение «чистых» сперматозоидов в полость матки). Европейское исследование показало, что процедура «очистки» спермы безопасна и эффективна — </w:t>
      </w:r>
      <w:proofErr w:type="spellStart"/>
      <w:proofErr w:type="gramStart"/>
      <w:r>
        <w:t>ВИЧ-отрицательными</w:t>
      </w:r>
      <w:proofErr w:type="spellEnd"/>
      <w:proofErr w:type="gramEnd"/>
      <w:r>
        <w:t xml:space="preserve"> оказались все дети, рожденные у </w:t>
      </w:r>
      <w:proofErr w:type="spellStart"/>
      <w:r>
        <w:t>ВИЧ-отрицательных</w:t>
      </w:r>
      <w:proofErr w:type="spellEnd"/>
      <w:r>
        <w:t xml:space="preserve"> женщин, прошедших искусственное оплодотворение «чистой» спермой.</w:t>
      </w:r>
    </w:p>
    <w:p w:rsidR="00AC6963" w:rsidRDefault="00AC6963" w:rsidP="000A3EFA">
      <w:pPr>
        <w:pStyle w:val="a4"/>
        <w:jc w:val="both"/>
      </w:pPr>
      <w:r>
        <w:lastRenderedPageBreak/>
        <w:t xml:space="preserve">— У пациента должно быть </w:t>
      </w:r>
      <w:r>
        <w:rPr>
          <w:b/>
          <w:bCs/>
        </w:rPr>
        <w:t>заключение врача-инфекциониста</w:t>
      </w:r>
      <w:r>
        <w:t xml:space="preserve"> о том, что у </w:t>
      </w:r>
      <w:proofErr w:type="spellStart"/>
      <w:proofErr w:type="gramStart"/>
      <w:r>
        <w:t>ВИЧ-положительного</w:t>
      </w:r>
      <w:proofErr w:type="spellEnd"/>
      <w:proofErr w:type="gramEnd"/>
      <w:r>
        <w:t xml:space="preserve"> человека небольшая концентрация вируса в крови. Такое состояние может быть только у тех, кто заразился не так давно или регулярно принимает </w:t>
      </w:r>
      <w:proofErr w:type="spellStart"/>
      <w:r>
        <w:t>антиретровирусную</w:t>
      </w:r>
      <w:proofErr w:type="spellEnd"/>
      <w:r>
        <w:t xml:space="preserve"> терапию. Стопроцентной гарантии, что ребенок родится здоровым, нет. Однако</w:t>
      </w:r>
      <w:proofErr w:type="gramStart"/>
      <w:r>
        <w:t>,</w:t>
      </w:r>
      <w:proofErr w:type="gramEnd"/>
      <w:r>
        <w:t xml:space="preserve"> если сравнивать с опасностью передачи вируса без прохождения процедуры, то </w:t>
      </w:r>
      <w:r>
        <w:rPr>
          <w:b/>
          <w:bCs/>
        </w:rPr>
        <w:t>риск минимальный — менее 1 процента</w:t>
      </w:r>
      <w:r>
        <w:t>.</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b/>
          <w:bCs/>
          <w:sz w:val="27"/>
          <w:szCs w:val="27"/>
          <w:lang w:eastAsia="ru-RU"/>
        </w:rPr>
        <w:t>Как можно инфицироваться ВИЧ?</w:t>
      </w:r>
    </w:p>
    <w:p w:rsidR="00AC6963" w:rsidRPr="00AC6963" w:rsidRDefault="00AC6963" w:rsidP="000A3E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 xml:space="preserve">Половой контакт без презерватива с </w:t>
      </w:r>
      <w:proofErr w:type="gramStart"/>
      <w:r w:rsidRPr="00AC6963">
        <w:rPr>
          <w:rFonts w:ascii="Times New Roman" w:eastAsia="Times New Roman" w:hAnsi="Times New Roman" w:cs="Times New Roman"/>
          <w:sz w:val="24"/>
          <w:szCs w:val="24"/>
          <w:lang w:eastAsia="ru-RU"/>
        </w:rPr>
        <w:t>ВИЧ-инфицированным</w:t>
      </w:r>
      <w:proofErr w:type="gramEnd"/>
      <w:r w:rsidRPr="00AC6963">
        <w:rPr>
          <w:rFonts w:ascii="Times New Roman" w:eastAsia="Times New Roman" w:hAnsi="Times New Roman" w:cs="Times New Roman"/>
          <w:sz w:val="24"/>
          <w:szCs w:val="24"/>
          <w:lang w:eastAsia="ru-RU"/>
        </w:rPr>
        <w:t>.</w:t>
      </w:r>
    </w:p>
    <w:p w:rsidR="00AC6963" w:rsidRPr="00AC6963" w:rsidRDefault="00AC6963" w:rsidP="000A3E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Использование общих инструментов для инъекций, особенно среди потребителей инъекционных наркотиков.</w:t>
      </w:r>
    </w:p>
    <w:p w:rsidR="00AC6963" w:rsidRPr="00AC6963" w:rsidRDefault="00AC6963" w:rsidP="000A3E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Вертикальный путь передачи: от ВИЧ-инфицированной матери — ребенку (во время беременности, родов или через грудное кормление).</w:t>
      </w:r>
    </w:p>
    <w:p w:rsidR="00AC6963" w:rsidRPr="00AC6963" w:rsidRDefault="00AC6963" w:rsidP="000A3E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963">
        <w:rPr>
          <w:rFonts w:ascii="Times New Roman" w:eastAsia="Times New Roman" w:hAnsi="Times New Roman" w:cs="Times New Roman"/>
          <w:sz w:val="24"/>
          <w:szCs w:val="24"/>
          <w:lang w:eastAsia="ru-RU"/>
        </w:rPr>
        <w:t xml:space="preserve">Другие пути передачи встречаются значительно реже. Среди них следует отметить заражение ВИЧ через </w:t>
      </w:r>
      <w:hyperlink r:id="rId7" w:history="1">
        <w:r w:rsidRPr="00AC6963">
          <w:rPr>
            <w:rFonts w:ascii="Times New Roman" w:eastAsia="Times New Roman" w:hAnsi="Times New Roman" w:cs="Times New Roman"/>
            <w:color w:val="0000FF"/>
            <w:sz w:val="24"/>
            <w:szCs w:val="24"/>
            <w:u w:val="single"/>
            <w:lang w:eastAsia="ru-RU"/>
          </w:rPr>
          <w:t>переливание донорской крови</w:t>
        </w:r>
      </w:hyperlink>
      <w:r w:rsidRPr="00AC6963">
        <w:rPr>
          <w:rFonts w:ascii="Times New Roman" w:eastAsia="Times New Roman" w:hAnsi="Times New Roman" w:cs="Times New Roman"/>
          <w:sz w:val="24"/>
          <w:szCs w:val="24"/>
          <w:lang w:eastAsia="ru-RU"/>
        </w:rPr>
        <w:t xml:space="preserve"> или ее продуктов в странах, где не введена обязательная проверка всех образцов донорской крови на ВИЧ (в Беларуси такая проверка осуществляется). Очень редки случаи заражения при попадании инфицированной крови на открытую рану или слизистую оболочку. По этой причине нельзя пользоваться общими предметами личной гигиены (бритва, зубная щетка, приспособления для маникюра), а также </w:t>
      </w:r>
      <w:r w:rsidRPr="00AC6963">
        <w:rPr>
          <w:rFonts w:ascii="Times New Roman" w:eastAsia="Times New Roman" w:hAnsi="Times New Roman" w:cs="Times New Roman"/>
          <w:b/>
          <w:bCs/>
          <w:sz w:val="24"/>
          <w:szCs w:val="24"/>
          <w:lang w:eastAsia="ru-RU"/>
        </w:rPr>
        <w:t>нельзя наносить тату нестерильным инструментом</w:t>
      </w:r>
      <w:r w:rsidRPr="00AC6963">
        <w:rPr>
          <w:rFonts w:ascii="Times New Roman" w:eastAsia="Times New Roman" w:hAnsi="Times New Roman" w:cs="Times New Roman"/>
          <w:sz w:val="24"/>
          <w:szCs w:val="24"/>
          <w:lang w:eastAsia="ru-RU"/>
        </w:rPr>
        <w:t>. В медучреждениях не зарегистрировано ни одного случая заражения медработника после попадания слюны, мочи или крови ВИЧ-инфицированного пациента на неповрежденную кожу. Во всем мире зафиксировано не более нескольких десятков случаев заражения ВИЧ во время орального секса. Значительно выше вероятность получить во время орального секса возбудителей инфекций, передающихся половым путем (</w:t>
      </w:r>
      <w:r w:rsidRPr="00AC6963">
        <w:rPr>
          <w:rFonts w:ascii="Times New Roman" w:eastAsia="Times New Roman" w:hAnsi="Times New Roman" w:cs="Times New Roman"/>
          <w:i/>
          <w:iCs/>
          <w:sz w:val="24"/>
          <w:szCs w:val="24"/>
          <w:lang w:eastAsia="ru-RU"/>
        </w:rPr>
        <w:t>сифилиса, гонореи, генитального герпеса, вируса папилломы человека</w:t>
      </w:r>
      <w:r w:rsidRPr="00AC6963">
        <w:rPr>
          <w:rFonts w:ascii="Times New Roman" w:eastAsia="Times New Roman" w:hAnsi="Times New Roman" w:cs="Times New Roman"/>
          <w:sz w:val="24"/>
          <w:szCs w:val="24"/>
          <w:lang w:eastAsia="ru-RU"/>
        </w:rPr>
        <w:t>).</w:t>
      </w:r>
    </w:p>
    <w:p w:rsidR="00AC6963" w:rsidRPr="00AC6963" w:rsidRDefault="00AC6963" w:rsidP="000A3EF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C6963">
        <w:rPr>
          <w:rFonts w:ascii="Times New Roman" w:eastAsia="Times New Roman" w:hAnsi="Times New Roman" w:cs="Times New Roman"/>
          <w:b/>
          <w:bCs/>
          <w:sz w:val="27"/>
          <w:szCs w:val="27"/>
          <w:lang w:eastAsia="ru-RU"/>
        </w:rPr>
        <w:t>Где можно</w:t>
      </w:r>
      <w:r>
        <w:rPr>
          <w:rFonts w:ascii="Times New Roman" w:eastAsia="Times New Roman" w:hAnsi="Times New Roman" w:cs="Times New Roman"/>
          <w:b/>
          <w:bCs/>
          <w:sz w:val="27"/>
          <w:szCs w:val="27"/>
          <w:lang w:eastAsia="ru-RU"/>
        </w:rPr>
        <w:t xml:space="preserve"> обследоваться на ВИЧ</w:t>
      </w:r>
      <w:proofErr w:type="gramStart"/>
      <w:r>
        <w:rPr>
          <w:rFonts w:ascii="Times New Roman" w:eastAsia="Times New Roman" w:hAnsi="Times New Roman" w:cs="Times New Roman"/>
          <w:b/>
          <w:bCs/>
          <w:sz w:val="27"/>
          <w:szCs w:val="27"/>
          <w:lang w:eastAsia="ru-RU"/>
        </w:rPr>
        <w:t xml:space="preserve"> </w:t>
      </w:r>
      <w:r w:rsidRPr="00AC6963">
        <w:rPr>
          <w:rFonts w:ascii="Times New Roman" w:eastAsia="Times New Roman" w:hAnsi="Times New Roman" w:cs="Times New Roman"/>
          <w:b/>
          <w:bCs/>
          <w:sz w:val="27"/>
          <w:szCs w:val="27"/>
          <w:lang w:eastAsia="ru-RU"/>
        </w:rPr>
        <w:t>?</w:t>
      </w:r>
      <w:proofErr w:type="gramEnd"/>
      <w:r>
        <w:rPr>
          <w:rFonts w:ascii="Times New Roman" w:eastAsia="Times New Roman" w:hAnsi="Times New Roman" w:cs="Times New Roman"/>
          <w:b/>
          <w:bCs/>
          <w:sz w:val="27"/>
          <w:szCs w:val="27"/>
          <w:lang w:eastAsia="ru-RU"/>
        </w:rPr>
        <w:t xml:space="preserve">                                                                                         </w:t>
      </w:r>
      <w:r w:rsidRPr="00AC6963">
        <w:rPr>
          <w:rFonts w:ascii="Times New Roman" w:eastAsia="Times New Roman" w:hAnsi="Times New Roman" w:cs="Times New Roman"/>
          <w:sz w:val="24"/>
          <w:szCs w:val="24"/>
          <w:lang w:eastAsia="ru-RU"/>
        </w:rPr>
        <w:t xml:space="preserve">Сдать кровь на ВИЧ можно с указанием своих данных </w:t>
      </w:r>
      <w:r w:rsidRPr="00AC6963">
        <w:rPr>
          <w:rFonts w:ascii="Times New Roman" w:eastAsia="Times New Roman" w:hAnsi="Times New Roman" w:cs="Times New Roman"/>
          <w:b/>
          <w:bCs/>
          <w:sz w:val="24"/>
          <w:szCs w:val="24"/>
          <w:lang w:eastAsia="ru-RU"/>
        </w:rPr>
        <w:t>или анонимно</w:t>
      </w:r>
      <w:r w:rsidRPr="00AC6963">
        <w:rPr>
          <w:rFonts w:ascii="Times New Roman" w:eastAsia="Times New Roman" w:hAnsi="Times New Roman" w:cs="Times New Roman"/>
          <w:sz w:val="24"/>
          <w:szCs w:val="24"/>
          <w:lang w:eastAsia="ru-RU"/>
        </w:rPr>
        <w:t xml:space="preserve">. Анализы на ВИЧ-инфекцию можно сдать </w:t>
      </w:r>
      <w:r w:rsidRPr="00AC6963">
        <w:rPr>
          <w:rFonts w:ascii="Times New Roman" w:eastAsia="Times New Roman" w:hAnsi="Times New Roman" w:cs="Times New Roman"/>
          <w:b/>
          <w:bCs/>
          <w:sz w:val="24"/>
          <w:szCs w:val="24"/>
          <w:lang w:eastAsia="ru-RU"/>
        </w:rPr>
        <w:t>в процедурном кабинете любой поликлиники</w:t>
      </w:r>
      <w:r>
        <w:rPr>
          <w:rFonts w:ascii="Times New Roman" w:eastAsia="Times New Roman" w:hAnsi="Times New Roman" w:cs="Times New Roman"/>
          <w:sz w:val="24"/>
          <w:szCs w:val="24"/>
          <w:lang w:eastAsia="ru-RU"/>
        </w:rPr>
        <w:t xml:space="preserve">, </w:t>
      </w:r>
      <w:r w:rsidRPr="00AC6963">
        <w:rPr>
          <w:rFonts w:ascii="Times New Roman" w:eastAsia="Times New Roman" w:hAnsi="Times New Roman" w:cs="Times New Roman"/>
          <w:sz w:val="24"/>
          <w:szCs w:val="24"/>
          <w:lang w:eastAsia="ru-RU"/>
        </w:rPr>
        <w:t xml:space="preserve"> в городском и областном </w:t>
      </w:r>
      <w:r w:rsidRPr="00AC6963">
        <w:rPr>
          <w:rFonts w:ascii="Times New Roman" w:eastAsia="Times New Roman" w:hAnsi="Times New Roman" w:cs="Times New Roman"/>
          <w:b/>
          <w:bCs/>
          <w:sz w:val="24"/>
          <w:szCs w:val="24"/>
          <w:lang w:eastAsia="ru-RU"/>
        </w:rPr>
        <w:t>кожно-венерологическом диспансере</w:t>
      </w:r>
      <w:r w:rsidRPr="00AC6963">
        <w:rPr>
          <w:rFonts w:ascii="Times New Roman" w:eastAsia="Times New Roman" w:hAnsi="Times New Roman" w:cs="Times New Roman"/>
          <w:sz w:val="24"/>
          <w:szCs w:val="24"/>
          <w:lang w:eastAsia="ru-RU"/>
        </w:rPr>
        <w:t xml:space="preserve">, городском и областном </w:t>
      </w:r>
      <w:r w:rsidRPr="00AC6963">
        <w:rPr>
          <w:rFonts w:ascii="Times New Roman" w:eastAsia="Times New Roman" w:hAnsi="Times New Roman" w:cs="Times New Roman"/>
          <w:b/>
          <w:bCs/>
          <w:sz w:val="24"/>
          <w:szCs w:val="24"/>
          <w:lang w:eastAsia="ru-RU"/>
        </w:rPr>
        <w:t>наркологическом диспансерах</w:t>
      </w:r>
      <w:r w:rsidRPr="00AC6963">
        <w:rPr>
          <w:rFonts w:ascii="Times New Roman" w:eastAsia="Times New Roman" w:hAnsi="Times New Roman" w:cs="Times New Roman"/>
          <w:sz w:val="24"/>
          <w:szCs w:val="24"/>
          <w:lang w:eastAsia="ru-RU"/>
        </w:rPr>
        <w:t xml:space="preserve">. В процедурном кабинете отдела профилактики ВИЧ/СПИД </w:t>
      </w:r>
      <w:r w:rsidRPr="00AC6963">
        <w:rPr>
          <w:rFonts w:ascii="Times New Roman" w:eastAsia="Times New Roman" w:hAnsi="Times New Roman" w:cs="Times New Roman"/>
          <w:b/>
          <w:bCs/>
          <w:sz w:val="24"/>
          <w:szCs w:val="24"/>
          <w:lang w:eastAsia="ru-RU"/>
        </w:rPr>
        <w:t>Республиканского центра гигиены</w:t>
      </w:r>
      <w:r>
        <w:rPr>
          <w:rFonts w:ascii="Times New Roman" w:eastAsia="Times New Roman" w:hAnsi="Times New Roman" w:cs="Times New Roman"/>
          <w:b/>
          <w:bCs/>
          <w:sz w:val="24"/>
          <w:szCs w:val="24"/>
          <w:lang w:eastAsia="ru-RU"/>
        </w:rPr>
        <w:t>.</w:t>
      </w:r>
    </w:p>
    <w:p w:rsidR="00AC6963" w:rsidRPr="00AC6963" w:rsidRDefault="00AC6963" w:rsidP="000A3EFA">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C6963">
        <w:rPr>
          <w:rFonts w:ascii="Times New Roman" w:eastAsia="Times New Roman" w:hAnsi="Times New Roman" w:cs="Times New Roman"/>
          <w:b/>
          <w:bCs/>
          <w:sz w:val="27"/>
          <w:szCs w:val="27"/>
          <w:lang w:eastAsia="ru-RU"/>
        </w:rPr>
        <w:t>Сколько можно жить с ВИЧ?</w:t>
      </w:r>
      <w:r>
        <w:rPr>
          <w:rFonts w:ascii="Times New Roman" w:eastAsia="Times New Roman" w:hAnsi="Times New Roman" w:cs="Times New Roman"/>
          <w:b/>
          <w:bCs/>
          <w:sz w:val="27"/>
          <w:szCs w:val="27"/>
          <w:lang w:eastAsia="ru-RU"/>
        </w:rPr>
        <w:t xml:space="preserve">                                                                                          </w:t>
      </w:r>
      <w:r w:rsidRPr="00AC6963">
        <w:rPr>
          <w:rFonts w:ascii="Times New Roman" w:eastAsia="Times New Roman" w:hAnsi="Times New Roman" w:cs="Times New Roman"/>
          <w:sz w:val="24"/>
          <w:szCs w:val="24"/>
          <w:lang w:eastAsia="ru-RU"/>
        </w:rPr>
        <w:t xml:space="preserve">Благодаря доступности специфической противовирусной терапии, прогрессирование заболевания </w:t>
      </w:r>
      <w:r w:rsidRPr="00AC6963">
        <w:rPr>
          <w:rFonts w:ascii="Times New Roman" w:eastAsia="Times New Roman" w:hAnsi="Times New Roman" w:cs="Times New Roman"/>
          <w:b/>
          <w:bCs/>
          <w:sz w:val="24"/>
          <w:szCs w:val="24"/>
          <w:lang w:eastAsia="ru-RU"/>
        </w:rPr>
        <w:t>можно приостановить на любой стадии</w:t>
      </w:r>
      <w:r w:rsidRPr="00AC6963">
        <w:rPr>
          <w:rFonts w:ascii="Times New Roman" w:eastAsia="Times New Roman" w:hAnsi="Times New Roman" w:cs="Times New Roman"/>
          <w:sz w:val="24"/>
          <w:szCs w:val="24"/>
          <w:lang w:eastAsia="ru-RU"/>
        </w:rPr>
        <w:t xml:space="preserve">. Однако если начать лечение вовремя, и пациент будет привержен ему — согласится выполнять все рекомендации врача, то считается, что ожидаемая продолжительность жизни не очень будет отличаться </w:t>
      </w:r>
      <w:proofErr w:type="gramStart"/>
      <w:r w:rsidRPr="00AC6963">
        <w:rPr>
          <w:rFonts w:ascii="Times New Roman" w:eastAsia="Times New Roman" w:hAnsi="Times New Roman" w:cs="Times New Roman"/>
          <w:sz w:val="24"/>
          <w:szCs w:val="24"/>
          <w:lang w:eastAsia="ru-RU"/>
        </w:rPr>
        <w:t>от</w:t>
      </w:r>
      <w:proofErr w:type="gramEnd"/>
      <w:r w:rsidRPr="00AC6963">
        <w:rPr>
          <w:rFonts w:ascii="Times New Roman" w:eastAsia="Times New Roman" w:hAnsi="Times New Roman" w:cs="Times New Roman"/>
          <w:sz w:val="24"/>
          <w:szCs w:val="24"/>
          <w:lang w:eastAsia="ru-RU"/>
        </w:rPr>
        <w:t xml:space="preserve"> средней по стране. Есть случаи, когда ВИЧ-инфицированные живут с инфекцией до 25 лет. Важно </w:t>
      </w:r>
      <w:r w:rsidRPr="00AC6963">
        <w:rPr>
          <w:rFonts w:ascii="Times New Roman" w:eastAsia="Times New Roman" w:hAnsi="Times New Roman" w:cs="Times New Roman"/>
          <w:b/>
          <w:bCs/>
          <w:sz w:val="24"/>
          <w:szCs w:val="24"/>
          <w:lang w:eastAsia="ru-RU"/>
        </w:rPr>
        <w:t>вовремя начать лечение</w:t>
      </w:r>
      <w:r w:rsidRPr="00AC6963">
        <w:rPr>
          <w:rFonts w:ascii="Times New Roman" w:eastAsia="Times New Roman" w:hAnsi="Times New Roman" w:cs="Times New Roman"/>
          <w:sz w:val="24"/>
          <w:szCs w:val="24"/>
          <w:lang w:eastAsia="ru-RU"/>
        </w:rPr>
        <w:t>, пока иммунная система не очень разрушена</w:t>
      </w:r>
      <w:r>
        <w:rPr>
          <w:rFonts w:ascii="Times New Roman" w:eastAsia="Times New Roman" w:hAnsi="Times New Roman" w:cs="Times New Roman"/>
          <w:sz w:val="24"/>
          <w:szCs w:val="24"/>
          <w:lang w:eastAsia="ru-RU"/>
        </w:rPr>
        <w:t xml:space="preserve">. </w:t>
      </w:r>
      <w:r w:rsidRPr="00AC6963">
        <w:rPr>
          <w:rFonts w:ascii="Times New Roman" w:eastAsia="Times New Roman" w:hAnsi="Times New Roman" w:cs="Times New Roman"/>
          <w:b/>
          <w:bCs/>
          <w:sz w:val="24"/>
          <w:szCs w:val="24"/>
          <w:lang w:eastAsia="ru-RU"/>
        </w:rPr>
        <w:t>Прерывать лечение нельзя</w:t>
      </w:r>
      <w:r w:rsidRPr="00AC6963">
        <w:rPr>
          <w:rFonts w:ascii="Times New Roman" w:eastAsia="Times New Roman" w:hAnsi="Times New Roman" w:cs="Times New Roman"/>
          <w:sz w:val="24"/>
          <w:szCs w:val="24"/>
          <w:lang w:eastAsia="ru-RU"/>
        </w:rPr>
        <w:t>. Иногда при развитии побочных реакций или устойчивости ВИЧ к препарату схему лечения меняют.</w:t>
      </w:r>
    </w:p>
    <w:p w:rsidR="00C74E16" w:rsidRPr="000A3EFA" w:rsidRDefault="000A3EFA" w:rsidP="000A3EFA">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sidRPr="000A3EFA">
        <w:rPr>
          <w:rFonts w:ascii="Times New Roman" w:eastAsia="Times New Roman" w:hAnsi="Times New Roman" w:cs="Times New Roman"/>
          <w:sz w:val="24"/>
          <w:szCs w:val="24"/>
          <w:lang w:eastAsia="ru-RU"/>
        </w:rPr>
        <w:t>Врач терапевт Васильева Е. В.</w:t>
      </w:r>
    </w:p>
    <w:sectPr w:rsidR="00C74E16" w:rsidRPr="000A3EFA" w:rsidSect="00C74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1D4" w:rsidRDefault="003421D4" w:rsidP="00AC6963">
      <w:pPr>
        <w:spacing w:after="0" w:line="240" w:lineRule="auto"/>
      </w:pPr>
      <w:r>
        <w:separator/>
      </w:r>
    </w:p>
  </w:endnote>
  <w:endnote w:type="continuationSeparator" w:id="0">
    <w:p w:rsidR="003421D4" w:rsidRDefault="003421D4" w:rsidP="00AC6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1D4" w:rsidRDefault="003421D4" w:rsidP="00AC6963">
      <w:pPr>
        <w:spacing w:after="0" w:line="240" w:lineRule="auto"/>
      </w:pPr>
      <w:r>
        <w:separator/>
      </w:r>
    </w:p>
  </w:footnote>
  <w:footnote w:type="continuationSeparator" w:id="0">
    <w:p w:rsidR="003421D4" w:rsidRDefault="003421D4" w:rsidP="00AC6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82C38"/>
    <w:multiLevelType w:val="multilevel"/>
    <w:tmpl w:val="540A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6963"/>
    <w:rsid w:val="000A3EFA"/>
    <w:rsid w:val="003421D4"/>
    <w:rsid w:val="00635EF7"/>
    <w:rsid w:val="00AC6963"/>
    <w:rsid w:val="00C74E16"/>
    <w:rsid w:val="00E71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16"/>
  </w:style>
  <w:style w:type="paragraph" w:styleId="3">
    <w:name w:val="heading 3"/>
    <w:basedOn w:val="a"/>
    <w:link w:val="30"/>
    <w:uiPriority w:val="9"/>
    <w:qFormat/>
    <w:rsid w:val="00AC69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696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C6963"/>
    <w:rPr>
      <w:color w:val="0000FF"/>
      <w:u w:val="single"/>
    </w:rPr>
  </w:style>
  <w:style w:type="paragraph" w:styleId="a4">
    <w:name w:val="Normal (Web)"/>
    <w:basedOn w:val="a"/>
    <w:uiPriority w:val="99"/>
    <w:semiHidden/>
    <w:unhideWhenUsed/>
    <w:rsid w:val="00AC6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C69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6963"/>
  </w:style>
  <w:style w:type="paragraph" w:styleId="a7">
    <w:name w:val="footer"/>
    <w:basedOn w:val="a"/>
    <w:link w:val="a8"/>
    <w:uiPriority w:val="99"/>
    <w:semiHidden/>
    <w:unhideWhenUsed/>
    <w:rsid w:val="00AC696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C6963"/>
  </w:style>
</w:styles>
</file>

<file path=word/webSettings.xml><?xml version="1.0" encoding="utf-8"?>
<w:webSettings xmlns:r="http://schemas.openxmlformats.org/officeDocument/2006/relationships" xmlns:w="http://schemas.openxmlformats.org/wordprocessingml/2006/main">
  <w:divs>
    <w:div w:id="514147487">
      <w:bodyDiv w:val="1"/>
      <w:marLeft w:val="0"/>
      <w:marRight w:val="0"/>
      <w:marTop w:val="0"/>
      <w:marBottom w:val="0"/>
      <w:divBdr>
        <w:top w:val="none" w:sz="0" w:space="0" w:color="auto"/>
        <w:left w:val="none" w:sz="0" w:space="0" w:color="auto"/>
        <w:bottom w:val="none" w:sz="0" w:space="0" w:color="auto"/>
        <w:right w:val="none" w:sz="0" w:space="0" w:color="auto"/>
      </w:divBdr>
      <w:divsChild>
        <w:div w:id="576550551">
          <w:marLeft w:val="0"/>
          <w:marRight w:val="0"/>
          <w:marTop w:val="0"/>
          <w:marBottom w:val="0"/>
          <w:divBdr>
            <w:top w:val="none" w:sz="0" w:space="0" w:color="auto"/>
            <w:left w:val="none" w:sz="0" w:space="0" w:color="auto"/>
            <w:bottom w:val="none" w:sz="0" w:space="0" w:color="auto"/>
            <w:right w:val="none" w:sz="0" w:space="0" w:color="auto"/>
          </w:divBdr>
          <w:divsChild>
            <w:div w:id="1787264760">
              <w:marLeft w:val="0"/>
              <w:marRight w:val="0"/>
              <w:marTop w:val="0"/>
              <w:marBottom w:val="0"/>
              <w:divBdr>
                <w:top w:val="none" w:sz="0" w:space="0" w:color="auto"/>
                <w:left w:val="none" w:sz="0" w:space="0" w:color="auto"/>
                <w:bottom w:val="none" w:sz="0" w:space="0" w:color="auto"/>
                <w:right w:val="none" w:sz="0" w:space="0" w:color="auto"/>
              </w:divBdr>
              <w:divsChild>
                <w:div w:id="442268740">
                  <w:marLeft w:val="0"/>
                  <w:marRight w:val="0"/>
                  <w:marTop w:val="0"/>
                  <w:marBottom w:val="0"/>
                  <w:divBdr>
                    <w:top w:val="none" w:sz="0" w:space="0" w:color="auto"/>
                    <w:left w:val="none" w:sz="0" w:space="0" w:color="auto"/>
                    <w:bottom w:val="none" w:sz="0" w:space="0" w:color="auto"/>
                    <w:right w:val="none" w:sz="0" w:space="0" w:color="auto"/>
                  </w:divBdr>
                  <w:divsChild>
                    <w:div w:id="1733966436">
                      <w:marLeft w:val="0"/>
                      <w:marRight w:val="0"/>
                      <w:marTop w:val="0"/>
                      <w:marBottom w:val="0"/>
                      <w:divBdr>
                        <w:top w:val="none" w:sz="0" w:space="0" w:color="auto"/>
                        <w:left w:val="none" w:sz="0" w:space="0" w:color="auto"/>
                        <w:bottom w:val="none" w:sz="0" w:space="0" w:color="auto"/>
                        <w:right w:val="none" w:sz="0" w:space="0" w:color="auto"/>
                      </w:divBdr>
                      <w:divsChild>
                        <w:div w:id="496074026">
                          <w:marLeft w:val="0"/>
                          <w:marRight w:val="0"/>
                          <w:marTop w:val="0"/>
                          <w:marBottom w:val="0"/>
                          <w:divBdr>
                            <w:top w:val="none" w:sz="0" w:space="0" w:color="auto"/>
                            <w:left w:val="none" w:sz="0" w:space="0" w:color="auto"/>
                            <w:bottom w:val="none" w:sz="0" w:space="0" w:color="auto"/>
                            <w:right w:val="none" w:sz="0" w:space="0" w:color="auto"/>
                          </w:divBdr>
                          <w:divsChild>
                            <w:div w:id="687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84960">
      <w:bodyDiv w:val="1"/>
      <w:marLeft w:val="0"/>
      <w:marRight w:val="0"/>
      <w:marTop w:val="0"/>
      <w:marBottom w:val="0"/>
      <w:divBdr>
        <w:top w:val="none" w:sz="0" w:space="0" w:color="auto"/>
        <w:left w:val="none" w:sz="0" w:space="0" w:color="auto"/>
        <w:bottom w:val="none" w:sz="0" w:space="0" w:color="auto"/>
        <w:right w:val="none" w:sz="0" w:space="0" w:color="auto"/>
      </w:divBdr>
      <w:divsChild>
        <w:div w:id="922110072">
          <w:marLeft w:val="0"/>
          <w:marRight w:val="0"/>
          <w:marTop w:val="0"/>
          <w:marBottom w:val="0"/>
          <w:divBdr>
            <w:top w:val="none" w:sz="0" w:space="0" w:color="auto"/>
            <w:left w:val="none" w:sz="0" w:space="0" w:color="auto"/>
            <w:bottom w:val="none" w:sz="0" w:space="0" w:color="auto"/>
            <w:right w:val="none" w:sz="0" w:space="0" w:color="auto"/>
          </w:divBdr>
          <w:divsChild>
            <w:div w:id="1932927940">
              <w:marLeft w:val="0"/>
              <w:marRight w:val="0"/>
              <w:marTop w:val="0"/>
              <w:marBottom w:val="0"/>
              <w:divBdr>
                <w:top w:val="none" w:sz="0" w:space="0" w:color="auto"/>
                <w:left w:val="none" w:sz="0" w:space="0" w:color="auto"/>
                <w:bottom w:val="none" w:sz="0" w:space="0" w:color="auto"/>
                <w:right w:val="none" w:sz="0" w:space="0" w:color="auto"/>
              </w:divBdr>
              <w:divsChild>
                <w:div w:id="1766265210">
                  <w:marLeft w:val="0"/>
                  <w:marRight w:val="0"/>
                  <w:marTop w:val="0"/>
                  <w:marBottom w:val="0"/>
                  <w:divBdr>
                    <w:top w:val="none" w:sz="0" w:space="0" w:color="auto"/>
                    <w:left w:val="none" w:sz="0" w:space="0" w:color="auto"/>
                    <w:bottom w:val="none" w:sz="0" w:space="0" w:color="auto"/>
                    <w:right w:val="none" w:sz="0" w:space="0" w:color="auto"/>
                  </w:divBdr>
                  <w:divsChild>
                    <w:div w:id="351956238">
                      <w:marLeft w:val="0"/>
                      <w:marRight w:val="0"/>
                      <w:marTop w:val="0"/>
                      <w:marBottom w:val="0"/>
                      <w:divBdr>
                        <w:top w:val="none" w:sz="0" w:space="0" w:color="auto"/>
                        <w:left w:val="none" w:sz="0" w:space="0" w:color="auto"/>
                        <w:bottom w:val="none" w:sz="0" w:space="0" w:color="auto"/>
                        <w:right w:val="none" w:sz="0" w:space="0" w:color="auto"/>
                      </w:divBdr>
                      <w:divsChild>
                        <w:div w:id="1834294862">
                          <w:marLeft w:val="0"/>
                          <w:marRight w:val="0"/>
                          <w:marTop w:val="0"/>
                          <w:marBottom w:val="0"/>
                          <w:divBdr>
                            <w:top w:val="none" w:sz="0" w:space="0" w:color="auto"/>
                            <w:left w:val="none" w:sz="0" w:space="0" w:color="auto"/>
                            <w:bottom w:val="none" w:sz="0" w:space="0" w:color="auto"/>
                            <w:right w:val="none" w:sz="0" w:space="0" w:color="auto"/>
                          </w:divBdr>
                          <w:divsChild>
                            <w:div w:id="3987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ppydoctor.ru/obzor-pressy/proverka-kachestva-donorskoj-kro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Гвоздев</cp:lastModifiedBy>
  <cp:revision>2</cp:revision>
  <dcterms:created xsi:type="dcterms:W3CDTF">2015-11-09T05:57:00Z</dcterms:created>
  <dcterms:modified xsi:type="dcterms:W3CDTF">2019-05-28T09:38:00Z</dcterms:modified>
</cp:coreProperties>
</file>