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E3" w:rsidRDefault="00CB46E3" w:rsidP="00775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7563A">
        <w:rPr>
          <w:rFonts w:ascii="Times New Roman" w:hAnsi="Times New Roman"/>
          <w:b/>
          <w:sz w:val="28"/>
          <w:szCs w:val="28"/>
        </w:rPr>
        <w:t>Особенности ультразвукового исследования печени детского возраста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B46E3" w:rsidRDefault="00CB46E3" w:rsidP="00775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6E3" w:rsidRDefault="00CB46E3" w:rsidP="00775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46E3" w:rsidRPr="00F04058" w:rsidRDefault="00CB46E3" w:rsidP="00A35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C6A">
        <w:rPr>
          <w:rFonts w:ascii="Times New Roman" w:hAnsi="Times New Roman"/>
          <w:b/>
          <w:sz w:val="24"/>
          <w:szCs w:val="24"/>
        </w:rPr>
        <w:t xml:space="preserve">Печень </w:t>
      </w:r>
      <w:r w:rsidRPr="00F04058">
        <w:rPr>
          <w:rFonts w:ascii="Times New Roman" w:hAnsi="Times New Roman"/>
          <w:sz w:val="24"/>
          <w:szCs w:val="24"/>
        </w:rPr>
        <w:t xml:space="preserve">– самый крупный брюшной орган у человека. Она выполняет важнейшую роль в нейтрализации токсинов, поступающих в организм извне, отвечает за секрецию соединений, необходимых для энергетического баланса в организме. В этой связи </w:t>
      </w:r>
      <w:r w:rsidRPr="00F04058">
        <w:rPr>
          <w:rStyle w:val="Strong"/>
          <w:rFonts w:ascii="Times New Roman" w:hAnsi="Times New Roman"/>
          <w:b w:val="0"/>
          <w:bCs/>
          <w:sz w:val="24"/>
          <w:szCs w:val="24"/>
        </w:rPr>
        <w:t>при малейших подозрениях на ненормальное функционирование органа</w:t>
      </w:r>
      <w:r w:rsidRPr="00F04058">
        <w:rPr>
          <w:rFonts w:ascii="Times New Roman" w:hAnsi="Times New Roman"/>
          <w:sz w:val="24"/>
          <w:szCs w:val="24"/>
        </w:rPr>
        <w:t xml:space="preserve"> следует проводить </w:t>
      </w:r>
      <w:r>
        <w:rPr>
          <w:rFonts w:ascii="Times New Roman" w:hAnsi="Times New Roman"/>
          <w:sz w:val="24"/>
          <w:szCs w:val="24"/>
        </w:rPr>
        <w:t>УЗИ печени</w:t>
      </w:r>
      <w:r w:rsidRPr="00F04058">
        <w:rPr>
          <w:rFonts w:ascii="Times New Roman" w:hAnsi="Times New Roman"/>
          <w:sz w:val="24"/>
          <w:szCs w:val="24"/>
        </w:rPr>
        <w:t xml:space="preserve"> ребенку особенно, ведь его организм не так крепок, как у взрослого.</w:t>
      </w:r>
    </w:p>
    <w:p w:rsidR="00CB46E3" w:rsidRPr="00F04058" w:rsidRDefault="00CB46E3" w:rsidP="00A35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058">
        <w:rPr>
          <w:rFonts w:ascii="Times New Roman" w:hAnsi="Times New Roman"/>
          <w:sz w:val="24"/>
          <w:szCs w:val="24"/>
        </w:rPr>
        <w:t>Из-за сложившейся в последние десятилетия экологической обстановки в мире</w:t>
      </w:r>
      <w:r>
        <w:rPr>
          <w:rFonts w:ascii="Times New Roman" w:hAnsi="Times New Roman"/>
          <w:sz w:val="24"/>
          <w:szCs w:val="24"/>
        </w:rPr>
        <w:t>, неправильного питания</w:t>
      </w:r>
      <w:r w:rsidRPr="00F04058">
        <w:rPr>
          <w:rFonts w:ascii="Times New Roman" w:hAnsi="Times New Roman"/>
          <w:sz w:val="24"/>
          <w:szCs w:val="24"/>
        </w:rPr>
        <w:t xml:space="preserve">, на печень падает всё больше нагрузки, с которой она зачастую не справляется, начинает болеть даже у новорождённых. </w:t>
      </w:r>
      <w:r w:rsidRPr="00F04058">
        <w:rPr>
          <w:rStyle w:val="Strong"/>
          <w:rFonts w:ascii="Times New Roman" w:hAnsi="Times New Roman"/>
          <w:b w:val="0"/>
          <w:bCs/>
          <w:sz w:val="24"/>
          <w:szCs w:val="24"/>
        </w:rPr>
        <w:t>Она увеличивается в размерах, в ней начинаются патологические изменения.</w:t>
      </w:r>
      <w:r w:rsidRPr="00F04058">
        <w:rPr>
          <w:rFonts w:ascii="Times New Roman" w:hAnsi="Times New Roman"/>
          <w:sz w:val="24"/>
          <w:szCs w:val="24"/>
        </w:rPr>
        <w:t xml:space="preserve"> Для их обнаружения и диагностики надо вовремя выявить их и начать адекватное лечение. В этом случае УЗИ подходит лучше всего.</w:t>
      </w:r>
    </w:p>
    <w:p w:rsidR="00CB46E3" w:rsidRPr="00F04058" w:rsidRDefault="00CB46E3" w:rsidP="00775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058">
        <w:rPr>
          <w:rFonts w:ascii="Times New Roman" w:hAnsi="Times New Roman"/>
          <w:sz w:val="24"/>
          <w:szCs w:val="24"/>
        </w:rPr>
        <w:t xml:space="preserve">Увеличение печени называется </w:t>
      </w:r>
      <w:r w:rsidRPr="00253C6A">
        <w:rPr>
          <w:rFonts w:ascii="Times New Roman" w:hAnsi="Times New Roman"/>
          <w:b/>
          <w:sz w:val="24"/>
          <w:szCs w:val="24"/>
        </w:rPr>
        <w:t>гепатомегалией</w:t>
      </w:r>
      <w:r w:rsidRPr="00253C6A">
        <w:rPr>
          <w:rFonts w:ascii="Times New Roman" w:hAnsi="Times New Roman"/>
          <w:sz w:val="24"/>
          <w:szCs w:val="24"/>
        </w:rPr>
        <w:t>.</w:t>
      </w:r>
      <w:r w:rsidRPr="00F04058">
        <w:rPr>
          <w:rFonts w:ascii="Times New Roman" w:hAnsi="Times New Roman"/>
          <w:sz w:val="24"/>
          <w:szCs w:val="24"/>
        </w:rPr>
        <w:t xml:space="preserve"> </w:t>
      </w:r>
    </w:p>
    <w:p w:rsidR="00CB46E3" w:rsidRDefault="00CB46E3" w:rsidP="0077563A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04058">
        <w:rPr>
          <w:rFonts w:ascii="Times New Roman" w:hAnsi="Times New Roman"/>
          <w:b/>
          <w:sz w:val="24"/>
          <w:szCs w:val="24"/>
          <w:lang w:eastAsia="ru-RU"/>
        </w:rPr>
        <w:t>Симптомы:</w:t>
      </w:r>
    </w:p>
    <w:p w:rsidR="00CB46E3" w:rsidRDefault="00CB46E3" w:rsidP="0077563A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чаще всего – при пальпации обнаруживается выступающая печень;</w:t>
      </w:r>
    </w:p>
    <w:p w:rsidR="00CB46E3" w:rsidRDefault="00CB46E3" w:rsidP="0077563A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боль и тяжесть в районе печени;</w:t>
      </w:r>
    </w:p>
    <w:p w:rsidR="00CB46E3" w:rsidRDefault="00CB46E3" w:rsidP="0077563A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058">
        <w:rPr>
          <w:rFonts w:ascii="Times New Roman" w:hAnsi="Times New Roman"/>
          <w:sz w:val="24"/>
          <w:szCs w:val="24"/>
          <w:lang w:eastAsia="ru-RU"/>
        </w:rPr>
        <w:t>очень светлый стул, даже до белого цвета и тёмная моча;</w:t>
      </w:r>
    </w:p>
    <w:p w:rsidR="00CB46E3" w:rsidRDefault="00CB46E3" w:rsidP="0077563A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сосудистая сетка в районе печени, жёлтые склеры и слизистые;</w:t>
      </w:r>
    </w:p>
    <w:p w:rsidR="00CB46E3" w:rsidRPr="0077563A" w:rsidRDefault="00CB46E3" w:rsidP="0077563A">
      <w:pPr>
        <w:pStyle w:val="ListParagraph"/>
        <w:numPr>
          <w:ilvl w:val="0"/>
          <w:numId w:val="10"/>
        </w:num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окружность живота визуально увеличена.</w:t>
      </w:r>
    </w:p>
    <w:p w:rsidR="00CB46E3" w:rsidRDefault="00CB46E3" w:rsidP="007756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46E3" w:rsidRDefault="00CB46E3" w:rsidP="007756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04058">
        <w:rPr>
          <w:rFonts w:ascii="Times New Roman" w:hAnsi="Times New Roman"/>
          <w:b/>
          <w:sz w:val="24"/>
          <w:szCs w:val="24"/>
          <w:lang w:eastAsia="ru-RU"/>
        </w:rPr>
        <w:t>Причины:</w:t>
      </w:r>
    </w:p>
    <w:p w:rsidR="00CB46E3" w:rsidRPr="0077563A" w:rsidRDefault="00CB46E3" w:rsidP="007756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воспалительные процессы и врождённые инфекции;</w:t>
      </w:r>
    </w:p>
    <w:p w:rsidR="00CB46E3" w:rsidRPr="0077563A" w:rsidRDefault="00CB46E3" w:rsidP="007756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нарушение обмена веществ, генетические нарушения;</w:t>
      </w:r>
    </w:p>
    <w:p w:rsidR="00CB46E3" w:rsidRPr="0077563A" w:rsidRDefault="00CB46E3" w:rsidP="007756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гепатиты, гипервитаминозы, сепсис;</w:t>
      </w:r>
    </w:p>
    <w:p w:rsidR="00CB46E3" w:rsidRPr="0077563A" w:rsidRDefault="00CB46E3" w:rsidP="007756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нарушение оттока крови и желчи;</w:t>
      </w:r>
    </w:p>
    <w:p w:rsidR="00CB46E3" w:rsidRPr="0077563A" w:rsidRDefault="00CB46E3" w:rsidP="007756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первичные повреждения печени;</w:t>
      </w:r>
    </w:p>
    <w:p w:rsidR="00CB46E3" w:rsidRPr="0077563A" w:rsidRDefault="00CB46E3" w:rsidP="007756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злокачественные поражения печени.</w:t>
      </w:r>
    </w:p>
    <w:p w:rsidR="00CB46E3" w:rsidRPr="0077563A" w:rsidRDefault="00CB46E3" w:rsidP="0077563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46E3" w:rsidRPr="00F04058" w:rsidRDefault="00CB46E3" w:rsidP="0077563A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3C6A">
        <w:rPr>
          <w:rFonts w:ascii="Times New Roman" w:hAnsi="Times New Roman"/>
          <w:b/>
          <w:bCs/>
          <w:sz w:val="24"/>
          <w:szCs w:val="24"/>
          <w:lang w:eastAsia="ru-RU"/>
        </w:rPr>
        <w:t>Кто назначает</w:t>
      </w:r>
      <w:r w:rsidRPr="00F04058"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CB46E3" w:rsidRDefault="00CB46E3" w:rsidP="007756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4058">
        <w:rPr>
          <w:rFonts w:ascii="Times New Roman" w:hAnsi="Times New Roman"/>
          <w:sz w:val="24"/>
          <w:szCs w:val="24"/>
          <w:lang w:eastAsia="ru-RU"/>
        </w:rPr>
        <w:t>Назначает УЗИ врач-педиатр или гастроэнтеролог.</w:t>
      </w:r>
    </w:p>
    <w:p w:rsidR="00CB46E3" w:rsidRPr="00F04058" w:rsidRDefault="00CB46E3" w:rsidP="007756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46E3" w:rsidRPr="00F04058" w:rsidRDefault="00CB46E3" w:rsidP="0077563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4058">
        <w:rPr>
          <w:rFonts w:ascii="Times New Roman" w:hAnsi="Times New Roman"/>
          <w:b/>
          <w:bCs/>
          <w:sz w:val="24"/>
          <w:szCs w:val="24"/>
          <w:lang w:eastAsia="ru-RU"/>
        </w:rPr>
        <w:t>Новорождённым и младенцам до года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B46E3" w:rsidRDefault="00CB46E3" w:rsidP="00A35A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058">
        <w:rPr>
          <w:rFonts w:ascii="Times New Roman" w:hAnsi="Times New Roman"/>
          <w:sz w:val="24"/>
          <w:szCs w:val="24"/>
          <w:lang w:eastAsia="ru-RU"/>
        </w:rPr>
        <w:t xml:space="preserve">Первое такое исследование рекомендуют провести в 4-6 недельном возрасте с профилактической целью – чтобы исключить скрытые внутренние проблемы с печенью, врождённые патологии, либо убедиться, что с малышом всё в порядке. </w:t>
      </w:r>
      <w:r w:rsidRPr="00F04058">
        <w:rPr>
          <w:rFonts w:ascii="Times New Roman" w:hAnsi="Times New Roman"/>
          <w:bCs/>
          <w:sz w:val="24"/>
          <w:szCs w:val="24"/>
          <w:lang w:eastAsia="ru-RU"/>
        </w:rPr>
        <w:t>В обязательном порядке его проводят в случае подозрения на травму внутренних органов во время родов</w:t>
      </w:r>
      <w:r w:rsidRPr="00F04058">
        <w:rPr>
          <w:rFonts w:ascii="Times New Roman" w:hAnsi="Times New Roman"/>
          <w:sz w:val="24"/>
          <w:szCs w:val="24"/>
          <w:lang w:eastAsia="ru-RU"/>
        </w:rPr>
        <w:t>, если мама перенесла любой гепатит во время беременности.</w:t>
      </w:r>
    </w:p>
    <w:p w:rsidR="00CB46E3" w:rsidRPr="00F04058" w:rsidRDefault="00CB46E3" w:rsidP="007756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46E3" w:rsidRDefault="00CB46E3" w:rsidP="0077563A">
      <w:p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04058">
        <w:rPr>
          <w:rFonts w:ascii="Times New Roman" w:hAnsi="Times New Roman"/>
          <w:b/>
          <w:bCs/>
          <w:sz w:val="24"/>
          <w:szCs w:val="24"/>
          <w:lang w:eastAsia="ru-RU"/>
        </w:rPr>
        <w:t>Детям старше года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0405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F04058">
        <w:rPr>
          <w:rFonts w:ascii="Times New Roman" w:hAnsi="Times New Roman"/>
          <w:sz w:val="24"/>
          <w:szCs w:val="24"/>
          <w:lang w:eastAsia="ru-RU"/>
        </w:rPr>
        <w:t>Назначают в случае продолжительных жалоб на опоясывающие боли. Кроме того, показанием может стать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жёлтые склеры и желтизна кожи;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горький привкус во рту;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болит правое подреберье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7563A">
        <w:rPr>
          <w:rFonts w:ascii="Times New Roman" w:hAnsi="Times New Roman"/>
          <w:sz w:val="24"/>
          <w:szCs w:val="24"/>
          <w:lang w:eastAsia="ru-RU"/>
        </w:rPr>
        <w:t>яжесть в животе;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04058">
        <w:rPr>
          <w:rFonts w:ascii="Times New Roman" w:hAnsi="Times New Roman"/>
          <w:sz w:val="24"/>
          <w:szCs w:val="24"/>
          <w:lang w:eastAsia="ru-RU"/>
        </w:rPr>
        <w:t>вздувается живот, метеоризм;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боль при пальпации, увеличенная печень, выступает к подреберью;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гепатиты и гепатомегалия;</w:t>
      </w:r>
    </w:p>
    <w:p w:rsidR="00CB46E3" w:rsidRDefault="00CB46E3" w:rsidP="0077563A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7563A">
        <w:rPr>
          <w:rFonts w:ascii="Times New Roman" w:hAnsi="Times New Roman"/>
          <w:sz w:val="24"/>
          <w:szCs w:val="24"/>
          <w:lang w:eastAsia="ru-RU"/>
        </w:rPr>
        <w:t>онкология</w:t>
      </w:r>
    </w:p>
    <w:p w:rsidR="00CB46E3" w:rsidRDefault="00CB46E3" w:rsidP="0077563A">
      <w:pPr>
        <w:pStyle w:val="ListParagraph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CB46E3" w:rsidRPr="0077563A" w:rsidRDefault="00CB46E3" w:rsidP="0077563A">
      <w:pPr>
        <w:pStyle w:val="ListParagraph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CB46E3" w:rsidRPr="00253C6A" w:rsidRDefault="00CB46E3" w:rsidP="0077563A">
      <w:pPr>
        <w:pStyle w:val="Heading2"/>
        <w:spacing w:before="0" w:beforeAutospacing="0" w:after="0" w:afterAutospacing="0"/>
        <w:rPr>
          <w:sz w:val="24"/>
          <w:szCs w:val="24"/>
        </w:rPr>
      </w:pPr>
      <w:r w:rsidRPr="00253C6A">
        <w:rPr>
          <w:sz w:val="24"/>
          <w:szCs w:val="24"/>
        </w:rPr>
        <w:t>Подготовка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>Это исследование имеет свои особенности, и к нему надо заблаговременно готовиться и выполнить некоторые обязательные условия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>Нужно соблюдать особый режим питания, иначе результаты исследования будут недостоверными: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>За 3-4 дня до исследования следует удалить из кишечника газы. Исключите из рациона сырые овощи и фрукты, всё сладкое, жевательную резинку, леденцы, любую клетчатку, молочные продукты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>Среди разрешенных продуктов – каши гречневая, рисовая, овсяная на воде, отварное мясо или рыба, 1 варёное яйцо в день.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 xml:space="preserve">Данное исследование проводят </w:t>
      </w:r>
      <w:r w:rsidRPr="00F04058">
        <w:rPr>
          <w:rStyle w:val="Strong"/>
          <w:b w:val="0"/>
          <w:bCs/>
        </w:rPr>
        <w:t>исключительно натощак</w:t>
      </w:r>
      <w:r w:rsidRPr="00F04058">
        <w:t>. Надо выдержать минимум 6-8 часов без еды, еще лучше 8-12.</w:t>
      </w:r>
    </w:p>
    <w:p w:rsidR="00CB46E3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>Если у ребенка избыточен вес, накануне вечером делают очищающую клизму.</w:t>
      </w:r>
    </w:p>
    <w:p w:rsidR="00CB46E3" w:rsidRPr="00F04058" w:rsidRDefault="00CB46E3" w:rsidP="0077563A">
      <w:pPr>
        <w:pStyle w:val="NormalWeb"/>
        <w:spacing w:before="0" w:beforeAutospacing="0" w:after="0" w:afterAutospacing="0"/>
      </w:pPr>
    </w:p>
    <w:p w:rsidR="00CB46E3" w:rsidRDefault="00CB46E3" w:rsidP="0077563A">
      <w:pPr>
        <w:pStyle w:val="Heading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УЗИ у новорождённых и детей первых месяцев жизни.</w:t>
      </w:r>
    </w:p>
    <w:p w:rsidR="00CB46E3" w:rsidRPr="00253C6A" w:rsidRDefault="00CB46E3" w:rsidP="0077563A">
      <w:pPr>
        <w:pStyle w:val="Heading2"/>
        <w:spacing w:before="0" w:beforeAutospacing="0" w:after="0" w:afterAutospacing="0"/>
        <w:rPr>
          <w:sz w:val="24"/>
          <w:szCs w:val="24"/>
        </w:rPr>
      </w:pP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 xml:space="preserve">В данном случае задача несколько упрощается. Молоко в желудке ребёнка быстро усваивается, поэтому записаться на осмотр стоит с таким расчётом, чтобы он был через 3 часа после кормления. Если малыш питается смесью, то </w:t>
      </w:r>
      <w:r w:rsidRPr="00F04058">
        <w:rPr>
          <w:rStyle w:val="Strong"/>
          <w:b w:val="0"/>
          <w:bCs/>
        </w:rPr>
        <w:t>после еды должно пройти 3,5-4 часа</w:t>
      </w:r>
      <w:r w:rsidRPr="00F04058">
        <w:t>, так как смесь задерживается в желудке дольше.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 xml:space="preserve">Кормящие мамы также должны изменить питание, исключить газообразующие продукты, иначе у ребёнка также будут образовываться газы. Это значит, что </w:t>
      </w:r>
      <w:r w:rsidRPr="00F04058">
        <w:rPr>
          <w:rStyle w:val="Strong"/>
          <w:b w:val="0"/>
          <w:bCs/>
        </w:rPr>
        <w:t>маме следует отказаться даже от сладкого чая</w:t>
      </w:r>
      <w:r>
        <w:rPr>
          <w:rStyle w:val="Strong"/>
          <w:b w:val="0"/>
          <w:bCs/>
        </w:rPr>
        <w:t>.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>Малыша в этот период следует поить чистой несладкой водичкой, любой чай запрещён</w:t>
      </w:r>
    </w:p>
    <w:p w:rsidR="00CB46E3" w:rsidRPr="00F04058" w:rsidRDefault="00CB46E3" w:rsidP="00A35A73">
      <w:pPr>
        <w:pStyle w:val="NormalWeb"/>
        <w:spacing w:before="0" w:beforeAutospacing="0" w:after="0" w:afterAutospacing="0"/>
        <w:jc w:val="both"/>
      </w:pPr>
      <w:r w:rsidRPr="00F04058">
        <w:t xml:space="preserve">На УЗИ печени врач может выявить различные нарушения – абсцессы, кисты, цирроз, паразитов. Особое внимание врач уделит выявлению новообразований – злокачественных и доброкачественных (уплотнений), в том числе и гемангиомы, особенно у новорождённых. </w:t>
      </w:r>
      <w:r w:rsidRPr="00F04058">
        <w:rPr>
          <w:rStyle w:val="Strong"/>
          <w:b w:val="0"/>
          <w:bCs/>
        </w:rPr>
        <w:t>Также УЗИ покажет все физические показания органа</w:t>
      </w:r>
      <w:r w:rsidRPr="00F04058">
        <w:t xml:space="preserve"> – на месте ли он, её размеры, структуру, целостность.</w:t>
      </w:r>
    </w:p>
    <w:p w:rsidR="00CB46E3" w:rsidRDefault="00CB46E3" w:rsidP="00A35A73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77563A">
        <w:rPr>
          <w:b/>
        </w:rPr>
        <w:t xml:space="preserve">УЗИ – надёжный, простой способ исследования любого органа, поможет обнаружить заболевание в самом начале. А уж вы можете не дать ему развиться, сохранить здоровье вашего ребёнка, вовремя начать необходимое лечение. Так что </w:t>
      </w:r>
      <w:r w:rsidRPr="0077563A">
        <w:rPr>
          <w:rStyle w:val="Strong"/>
          <w:bCs/>
        </w:rPr>
        <w:t>в случае малейших подозрений лучше обратитесь к педиатру</w:t>
      </w:r>
      <w:r w:rsidRPr="0077563A">
        <w:t xml:space="preserve"> </w:t>
      </w:r>
      <w:r w:rsidRPr="0077563A">
        <w:rPr>
          <w:b/>
        </w:rPr>
        <w:t>и пройдите это несложное и безболезненное для ребёнка исследование</w:t>
      </w:r>
      <w:r>
        <w:rPr>
          <w:b/>
        </w:rPr>
        <w:t>.</w:t>
      </w:r>
    </w:p>
    <w:p w:rsidR="00CB46E3" w:rsidRDefault="00CB46E3" w:rsidP="00A35A73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:rsidR="00CB46E3" w:rsidRPr="00A35A73" w:rsidRDefault="00CB46E3" w:rsidP="00A35A73">
      <w:pPr>
        <w:pStyle w:val="NormalWeb"/>
        <w:spacing w:before="0" w:beforeAutospacing="0" w:after="0" w:afterAutospacing="0" w:line="276" w:lineRule="auto"/>
        <w:jc w:val="right"/>
      </w:pPr>
      <w:r w:rsidRPr="00A35A73">
        <w:t>Заведующая</w:t>
      </w:r>
    </w:p>
    <w:p w:rsidR="00CB46E3" w:rsidRPr="00A35A73" w:rsidRDefault="00CB46E3" w:rsidP="00A35A73">
      <w:pPr>
        <w:pStyle w:val="NormalWeb"/>
        <w:spacing w:before="0" w:beforeAutospacing="0" w:after="0" w:afterAutospacing="0" w:line="276" w:lineRule="auto"/>
        <w:jc w:val="right"/>
      </w:pPr>
      <w:r>
        <w:t>д</w:t>
      </w:r>
      <w:r w:rsidRPr="00A35A73">
        <w:t>иагностическим</w:t>
      </w:r>
    </w:p>
    <w:p w:rsidR="00CB46E3" w:rsidRPr="00A35A73" w:rsidRDefault="00CB46E3" w:rsidP="00A35A73">
      <w:pPr>
        <w:pStyle w:val="NormalWeb"/>
        <w:spacing w:before="0" w:beforeAutospacing="0" w:after="0" w:afterAutospacing="0" w:line="276" w:lineRule="auto"/>
        <w:jc w:val="right"/>
      </w:pPr>
      <w:r w:rsidRPr="00A35A73">
        <w:t xml:space="preserve"> отделением</w:t>
      </w:r>
    </w:p>
    <w:p w:rsidR="00CB46E3" w:rsidRPr="00A35A73" w:rsidRDefault="00CB46E3" w:rsidP="00A35A73">
      <w:pPr>
        <w:pStyle w:val="NormalWeb"/>
        <w:spacing w:before="0" w:beforeAutospacing="0" w:after="0" w:afterAutospacing="0" w:line="276" w:lineRule="auto"/>
        <w:jc w:val="right"/>
      </w:pPr>
      <w:r>
        <w:t>в</w:t>
      </w:r>
      <w:r w:rsidRPr="00A35A73">
        <w:t>рач УЗД</w:t>
      </w:r>
    </w:p>
    <w:p w:rsidR="00CB46E3" w:rsidRPr="00A35A73" w:rsidRDefault="00CB46E3" w:rsidP="0077563A">
      <w:pPr>
        <w:pStyle w:val="NormalWeb"/>
        <w:spacing w:before="0" w:beforeAutospacing="0" w:after="0" w:afterAutospacing="0" w:line="276" w:lineRule="auto"/>
        <w:jc w:val="right"/>
      </w:pPr>
      <w:r w:rsidRPr="00A35A73">
        <w:t>Новикова Л.М.</w:t>
      </w:r>
    </w:p>
    <w:sectPr w:rsidR="00CB46E3" w:rsidRPr="00A35A73" w:rsidSect="0035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B3"/>
    <w:multiLevelType w:val="hybridMultilevel"/>
    <w:tmpl w:val="A906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19B"/>
    <w:multiLevelType w:val="hybridMultilevel"/>
    <w:tmpl w:val="A45E1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B244B"/>
    <w:multiLevelType w:val="multilevel"/>
    <w:tmpl w:val="02D8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B1A61"/>
    <w:multiLevelType w:val="multilevel"/>
    <w:tmpl w:val="83C2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54001"/>
    <w:multiLevelType w:val="multilevel"/>
    <w:tmpl w:val="6FB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018D0"/>
    <w:multiLevelType w:val="hybridMultilevel"/>
    <w:tmpl w:val="1542D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97553"/>
    <w:multiLevelType w:val="multilevel"/>
    <w:tmpl w:val="658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30DCD"/>
    <w:multiLevelType w:val="multilevel"/>
    <w:tmpl w:val="3EC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9166C"/>
    <w:multiLevelType w:val="multilevel"/>
    <w:tmpl w:val="EA4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42D34"/>
    <w:multiLevelType w:val="multilevel"/>
    <w:tmpl w:val="CEAC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731F65"/>
    <w:multiLevelType w:val="multilevel"/>
    <w:tmpl w:val="2BD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B4709"/>
    <w:multiLevelType w:val="multilevel"/>
    <w:tmpl w:val="49F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058"/>
    <w:rsid w:val="00253C6A"/>
    <w:rsid w:val="002C1093"/>
    <w:rsid w:val="003544D8"/>
    <w:rsid w:val="0077563A"/>
    <w:rsid w:val="007D64E4"/>
    <w:rsid w:val="00A35A73"/>
    <w:rsid w:val="00CB46E3"/>
    <w:rsid w:val="00F04058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0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04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04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058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4058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4058"/>
    <w:rPr>
      <w:rFonts w:ascii="Times New Roman" w:hAnsi="Times New Roman"/>
      <w:b/>
      <w:sz w:val="27"/>
      <w:lang w:val="x-none" w:eastAsia="ru-RU"/>
    </w:rPr>
  </w:style>
  <w:style w:type="character" w:styleId="Strong">
    <w:name w:val="Strong"/>
    <w:basedOn w:val="DefaultParagraphFont"/>
    <w:uiPriority w:val="99"/>
    <w:qFormat/>
    <w:rsid w:val="00F04058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F040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title">
    <w:name w:val="toc_title"/>
    <w:basedOn w:val="Normal"/>
    <w:uiPriority w:val="99"/>
    <w:rsid w:val="00F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number">
    <w:name w:val="toc_number"/>
    <w:basedOn w:val="DefaultParagraphFont"/>
    <w:uiPriority w:val="99"/>
    <w:rsid w:val="00F040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058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77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93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7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648</Words>
  <Characters>3697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DVT</cp:lastModifiedBy>
  <cp:revision>3</cp:revision>
  <dcterms:created xsi:type="dcterms:W3CDTF">2019-02-19T10:08:00Z</dcterms:created>
  <dcterms:modified xsi:type="dcterms:W3CDTF">2019-03-11T09:21:00Z</dcterms:modified>
</cp:coreProperties>
</file>