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center"/>
        <w:rPr>
          <w:rStyle w:val="ac"/>
          <w:rFonts w:ascii="Roboto Condensed" w:hAnsi="Roboto Condensed"/>
          <w:color w:val="000000"/>
          <w:sz w:val="28"/>
          <w:szCs w:val="28"/>
        </w:rPr>
      </w:pPr>
      <w:r w:rsidRPr="00BD61A9">
        <w:rPr>
          <w:rStyle w:val="ac"/>
          <w:rFonts w:ascii="Roboto Condensed" w:hAnsi="Roboto Condensed" w:hint="eastAsia"/>
          <w:color w:val="000000"/>
          <w:sz w:val="28"/>
          <w:szCs w:val="28"/>
        </w:rPr>
        <w:t>«</w:t>
      </w:r>
      <w:r w:rsidRPr="00BD61A9">
        <w:rPr>
          <w:rStyle w:val="ac"/>
          <w:rFonts w:ascii="Roboto Condensed" w:hAnsi="Roboto Condensed"/>
          <w:color w:val="000000"/>
          <w:sz w:val="28"/>
          <w:szCs w:val="28"/>
        </w:rPr>
        <w:t>Осторожно, голуби!</w:t>
      </w:r>
      <w:r w:rsidRPr="00BD61A9">
        <w:rPr>
          <w:rStyle w:val="ac"/>
          <w:rFonts w:ascii="Roboto Condensed" w:hAnsi="Roboto Condensed" w:hint="eastAsia"/>
          <w:color w:val="000000"/>
          <w:sz w:val="28"/>
          <w:szCs w:val="28"/>
        </w:rPr>
        <w:t>»</w:t>
      </w:r>
    </w:p>
    <w:p w:rsid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center"/>
        <w:rPr>
          <w:rStyle w:val="ac"/>
          <w:rFonts w:ascii="Roboto Condensed" w:hAnsi="Roboto Condensed"/>
          <w:color w:val="000000"/>
        </w:rPr>
      </w:pPr>
      <w:r>
        <w:rPr>
          <w:rStyle w:val="ac"/>
          <w:rFonts w:ascii="Roboto Condensed" w:hAnsi="Roboto Condensed"/>
          <w:color w:val="000000"/>
        </w:rPr>
        <w:t>Детское поликлиническое отделение №12 СПб ГБУЗ ГП №37</w:t>
      </w:r>
    </w:p>
    <w:p w:rsidR="00BD61A9" w:rsidRP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center"/>
        <w:rPr>
          <w:rStyle w:val="ac"/>
          <w:rFonts w:ascii="Roboto Condensed" w:hAnsi="Roboto Condensed"/>
          <w:color w:val="000000"/>
        </w:rPr>
      </w:pPr>
    </w:p>
    <w:p w:rsidR="00844FB8" w:rsidRDefault="00352350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Style w:val="ac"/>
          <w:rFonts w:ascii="Roboto Condensed" w:hAnsi="Roboto Condensed"/>
          <w:b w:val="0"/>
          <w:color w:val="000000"/>
        </w:rPr>
      </w:pPr>
      <w:r>
        <w:rPr>
          <w:rFonts w:ascii="Roboto Condensed" w:hAnsi="Roboto Condensed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583565</wp:posOffset>
            </wp:positionV>
            <wp:extent cx="2857500" cy="1600200"/>
            <wp:effectExtent l="19050" t="0" r="0" b="0"/>
            <wp:wrapSquare wrapText="bothSides"/>
            <wp:docPr id="1" name="Рисунок 1" descr="C:\Users\Admin\Desktop\орнит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нито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FB8" w:rsidRPr="00844FB8">
        <w:rPr>
          <w:rStyle w:val="ac"/>
          <w:rFonts w:ascii="Roboto Condensed" w:hAnsi="Roboto Condensed"/>
          <w:b w:val="0"/>
          <w:color w:val="000000"/>
        </w:rPr>
        <w:t>В последнее время</w:t>
      </w:r>
      <w:r w:rsidR="00844FB8">
        <w:rPr>
          <w:rStyle w:val="ac"/>
          <w:rFonts w:ascii="Roboto Condensed" w:hAnsi="Roboto Condensed"/>
          <w:color w:val="000000"/>
        </w:rPr>
        <w:t xml:space="preserve"> </w:t>
      </w:r>
      <w:r w:rsidR="00844FB8" w:rsidRPr="00844FB8">
        <w:rPr>
          <w:rStyle w:val="ac"/>
          <w:rFonts w:ascii="Roboto Condensed" w:hAnsi="Roboto Condensed"/>
          <w:b w:val="0"/>
          <w:color w:val="000000"/>
        </w:rPr>
        <w:t>на улицах города</w:t>
      </w:r>
      <w:r w:rsidR="00844FB8">
        <w:rPr>
          <w:rStyle w:val="ac"/>
          <w:rFonts w:ascii="Roboto Condensed" w:hAnsi="Roboto Condensed"/>
          <w:b w:val="0"/>
          <w:color w:val="000000"/>
        </w:rPr>
        <w:t xml:space="preserve"> часто зазывают де</w:t>
      </w:r>
      <w:r w:rsidR="00934FF0">
        <w:rPr>
          <w:rStyle w:val="ac"/>
          <w:rFonts w:ascii="Roboto Condensed" w:hAnsi="Roboto Condensed"/>
          <w:b w:val="0"/>
          <w:color w:val="000000"/>
        </w:rPr>
        <w:t>т</w:t>
      </w:r>
      <w:r w:rsidR="00844FB8">
        <w:rPr>
          <w:rStyle w:val="ac"/>
          <w:rFonts w:ascii="Roboto Condensed" w:hAnsi="Roboto Condensed"/>
          <w:b w:val="0"/>
          <w:color w:val="000000"/>
        </w:rPr>
        <w:t>ей и взрослых сфотографироваться с красивыми голубями. Но так ли это безопасно? Дело в том, что многие птицы могут стать источником серьезного заболевания – орнитоза.</w:t>
      </w:r>
    </w:p>
    <w:p w:rsid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="Roboto Condensed" w:hAnsi="Roboto Condensed"/>
          <w:color w:val="000000"/>
        </w:rPr>
      </w:pPr>
      <w:r>
        <w:rPr>
          <w:rStyle w:val="ac"/>
          <w:rFonts w:ascii="Roboto Condensed" w:hAnsi="Roboto Condensed"/>
          <w:color w:val="000000"/>
        </w:rPr>
        <w:t>Орнитоз — </w:t>
      </w:r>
      <w:r>
        <w:rPr>
          <w:rFonts w:ascii="Roboto Condensed" w:hAnsi="Roboto Condensed"/>
          <w:color w:val="000000"/>
        </w:rPr>
        <w:t>острое инфекционное заболевание, передающееся человеку от инфицированных птиц. Характеризуется лихорадкой, общей интоксикацией, поражением легких, центральной нервной системы, печени и селезенки.</w:t>
      </w:r>
    </w:p>
    <w:p w:rsid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="Roboto Condensed" w:hAnsi="Roboto Condensed"/>
          <w:color w:val="000000"/>
        </w:rPr>
      </w:pPr>
      <w:r>
        <w:rPr>
          <w:rStyle w:val="ac"/>
          <w:rFonts w:ascii="Roboto Condensed" w:hAnsi="Roboto Condensed"/>
          <w:color w:val="000000"/>
        </w:rPr>
        <w:t>Возбудителем орнитоза </w:t>
      </w:r>
      <w:r>
        <w:rPr>
          <w:rFonts w:ascii="Roboto Condensed" w:hAnsi="Roboto Condensed"/>
          <w:color w:val="000000"/>
        </w:rPr>
        <w:t>являются </w:t>
      </w:r>
      <w:r>
        <w:rPr>
          <w:rStyle w:val="ac"/>
          <w:rFonts w:ascii="Roboto Condensed" w:hAnsi="Roboto Condensed"/>
          <w:color w:val="000000"/>
        </w:rPr>
        <w:t>хламидии </w:t>
      </w:r>
      <w:r>
        <w:rPr>
          <w:rFonts w:ascii="Roboto Condensed" w:hAnsi="Roboto Condensed"/>
          <w:color w:val="000000"/>
        </w:rPr>
        <w:t>— микроорганизмы, устойчивые к замораживанию, во внешней среде сохраняется до 2-3 недель. Погибают </w:t>
      </w:r>
      <w:r>
        <w:rPr>
          <w:rStyle w:val="ac"/>
          <w:rFonts w:ascii="Roboto Condensed" w:hAnsi="Roboto Condensed"/>
          <w:color w:val="000000"/>
        </w:rPr>
        <w:t>хламидии </w:t>
      </w:r>
      <w:r>
        <w:rPr>
          <w:rFonts w:ascii="Roboto Condensed" w:hAnsi="Roboto Condensed"/>
          <w:color w:val="000000"/>
        </w:rPr>
        <w:t>при нагревании до 70 °C и под воздействием дезинфицирующих средств.</w:t>
      </w:r>
    </w:p>
    <w:p w:rsidR="00BD61A9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="Roboto Condensed" w:hAnsi="Roboto Condensed"/>
          <w:color w:val="000000"/>
        </w:rPr>
      </w:pPr>
      <w:hyperlink r:id="rId6" w:history="1">
        <w:r w:rsidRPr="00BD61A9">
          <w:rPr>
            <w:rStyle w:val="ad"/>
            <w:rFonts w:ascii="Roboto Condensed" w:hAnsi="Roboto Condensed"/>
            <w:b/>
            <w:bCs/>
            <w:color w:val="auto"/>
            <w:u w:val="none"/>
          </w:rPr>
          <w:t>Резервуаром</w:t>
        </w:r>
      </w:hyperlink>
      <w:r>
        <w:rPr>
          <w:rFonts w:ascii="Roboto Condensed" w:hAnsi="Roboto Condensed"/>
          <w:color w:val="000000"/>
        </w:rPr>
        <w:t xml:space="preserve"> возбудителя и источником заражения  человека являются домашние птицы (утки, индюшки), комнатные (попугаи, канарейки и другие мелкие певчие птицы), а также  дикие птицы. </w:t>
      </w:r>
      <w:r w:rsidRPr="00BD61A9">
        <w:rPr>
          <w:rFonts w:ascii="Roboto Condensed" w:hAnsi="Roboto Condensed"/>
          <w:b/>
          <w:color w:val="000000"/>
        </w:rPr>
        <w:t>Особое место</w:t>
      </w:r>
      <w:r>
        <w:rPr>
          <w:rFonts w:ascii="Roboto Condensed" w:hAnsi="Roboto Condensed"/>
          <w:color w:val="000000"/>
        </w:rPr>
        <w:t xml:space="preserve"> в распространении </w:t>
      </w:r>
      <w:r w:rsidRPr="00BD61A9">
        <w:rPr>
          <w:rStyle w:val="ac"/>
          <w:rFonts w:ascii="Roboto Condensed" w:hAnsi="Roboto Condensed"/>
          <w:b w:val="0"/>
          <w:color w:val="000000"/>
        </w:rPr>
        <w:t>орнитоза</w:t>
      </w:r>
      <w:r>
        <w:rPr>
          <w:rStyle w:val="ac"/>
          <w:rFonts w:ascii="Roboto Condensed" w:hAnsi="Roboto Condensed"/>
          <w:color w:val="000000"/>
        </w:rPr>
        <w:t> </w:t>
      </w:r>
      <w:r>
        <w:rPr>
          <w:rFonts w:ascii="Roboto Condensed" w:hAnsi="Roboto Condensed"/>
          <w:color w:val="000000"/>
        </w:rPr>
        <w:t xml:space="preserve">занимают синантропные птицы </w:t>
      </w:r>
      <w:r w:rsidRPr="00BD61A9">
        <w:rPr>
          <w:rFonts w:ascii="Roboto Condensed" w:hAnsi="Roboto Condensed"/>
          <w:b/>
          <w:color w:val="000000"/>
        </w:rPr>
        <w:t>(голуби, вороны).</w:t>
      </w:r>
      <w:r>
        <w:rPr>
          <w:rFonts w:ascii="Roboto Condensed" w:hAnsi="Roboto Condensed"/>
          <w:color w:val="000000"/>
        </w:rPr>
        <w:t xml:space="preserve"> Возбудитель содержится в фекалиях и носовом секрете птиц, а также в их перьях и пухе. Часто птицы бывают бессимптомными носителями инфекции, когда внешние клинические признаки непроявляются</w:t>
      </w:r>
      <w:r>
        <w:rPr>
          <w:rStyle w:val="ac"/>
          <w:rFonts w:ascii="Roboto Condensed" w:hAnsi="Roboto Condensed"/>
          <w:color w:val="000000"/>
        </w:rPr>
        <w:t>,</w:t>
      </w:r>
      <w:r>
        <w:rPr>
          <w:rFonts w:ascii="Roboto Condensed" w:hAnsi="Roboto Condensed"/>
          <w:color w:val="000000"/>
        </w:rPr>
        <w:t> но возбудитель выделяется из организма во внешнюю среду.</w:t>
      </w:r>
    </w:p>
    <w:p w:rsidR="00B25E26" w:rsidRPr="00BD61A9" w:rsidRDefault="00B25E26" w:rsidP="00B25E26">
      <w:pPr>
        <w:shd w:val="clear" w:color="auto" w:fill="FFFFFF"/>
        <w:spacing w:after="0" w:line="240" w:lineRule="auto"/>
        <w:ind w:firstLine="0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BD61A9">
        <w:rPr>
          <w:rFonts w:asciiTheme="majorHAnsi" w:eastAsia="Times New Roman" w:hAnsiTheme="majorHAnsi" w:cstheme="majorHAnsi"/>
          <w:color w:val="auto"/>
          <w:lang w:eastAsia="ru-RU"/>
        </w:rPr>
        <w:t>Человек заражается от больных домашних и диких птиц при контакте с ними, а также от носителей орнитозной инфекции или объектов внешней среды, которые инфицированы возбудителем орнитоза.</w:t>
      </w:r>
    </w:p>
    <w:p w:rsidR="00B25E26" w:rsidRPr="00BD61A9" w:rsidRDefault="00352350" w:rsidP="00B25E26">
      <w:pPr>
        <w:shd w:val="clear" w:color="auto" w:fill="FFFFFF"/>
        <w:spacing w:after="0" w:line="240" w:lineRule="auto"/>
        <w:ind w:firstLine="0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352350">
        <w:rPr>
          <w:rFonts w:asciiTheme="majorHAnsi" w:eastAsia="Times New Roman" w:hAnsiTheme="majorHAnsi" w:cstheme="majorHAnsi"/>
          <w:color w:val="auto"/>
          <w:lang w:eastAsia="ru-RU"/>
        </w:rPr>
        <w:t>Хламидия</w:t>
      </w:r>
      <w:r w:rsidR="00B25E26" w:rsidRPr="00BD61A9">
        <w:rPr>
          <w:rFonts w:asciiTheme="majorHAnsi" w:eastAsia="Times New Roman" w:hAnsiTheme="majorHAnsi" w:cstheme="majorHAnsi"/>
          <w:color w:val="auto"/>
          <w:lang w:eastAsia="ru-RU"/>
        </w:rPr>
        <w:t xml:space="preserve"> попадает в организм человека воздушно-капельным путем. Больные птицы выделяют бактерии, которые оседают на их перьях, окружающих предметах, в пыли. Например, когда уличные голуби машут крыльями, они подбрасывают возбудителей в воздух. Если при этом если не закрыть лицо, то можно случайно вдохнуть целое облако микробов.</w:t>
      </w:r>
      <w:r w:rsidR="00B25E26" w:rsidRPr="00352350">
        <w:rPr>
          <w:rFonts w:asciiTheme="majorHAnsi" w:eastAsia="Times New Roman" w:hAnsiTheme="majorHAnsi" w:cstheme="majorHAnsi"/>
          <w:color w:val="4F4F4F"/>
          <w:lang w:eastAsia="ru-RU"/>
        </w:rPr>
        <w:t xml:space="preserve"> </w:t>
      </w:r>
      <w:r w:rsidR="00B25E26" w:rsidRPr="00BD61A9">
        <w:rPr>
          <w:rFonts w:asciiTheme="majorHAnsi" w:eastAsia="Times New Roman" w:hAnsiTheme="majorHAnsi" w:cstheme="majorHAnsi"/>
          <w:color w:val="auto"/>
          <w:lang w:eastAsia="ru-RU"/>
        </w:rPr>
        <w:t>Заразиться можно</w:t>
      </w:r>
      <w:r w:rsidR="00B25E26" w:rsidRPr="00352350">
        <w:rPr>
          <w:rFonts w:asciiTheme="majorHAnsi" w:eastAsia="Times New Roman" w:hAnsiTheme="majorHAnsi" w:cstheme="majorHAnsi"/>
          <w:color w:val="auto"/>
          <w:lang w:eastAsia="ru-RU"/>
        </w:rPr>
        <w:t>,</w:t>
      </w:r>
      <w:r w:rsidR="00B25E26" w:rsidRPr="00BD61A9">
        <w:rPr>
          <w:rFonts w:asciiTheme="majorHAnsi" w:eastAsia="Times New Roman" w:hAnsiTheme="majorHAnsi" w:cstheme="majorHAnsi"/>
          <w:color w:val="auto"/>
          <w:lang w:eastAsia="ru-RU"/>
        </w:rPr>
        <w:t xml:space="preserve"> если подкармливать птиц с руки, подбирать выпавшие перья и насыпать корм в скворечник.</w:t>
      </w:r>
    </w:p>
    <w:p w:rsidR="00B25E26" w:rsidRPr="00352350" w:rsidRDefault="00B25E26" w:rsidP="00B25E26">
      <w:pPr>
        <w:shd w:val="clear" w:color="auto" w:fill="FFFFFF"/>
        <w:spacing w:after="0" w:line="240" w:lineRule="auto"/>
        <w:ind w:firstLine="0"/>
        <w:jc w:val="both"/>
        <w:rPr>
          <w:rFonts w:asciiTheme="majorHAnsi" w:hAnsiTheme="majorHAnsi" w:cstheme="majorHAnsi"/>
          <w:color w:val="000000"/>
        </w:rPr>
      </w:pPr>
      <w:r w:rsidRPr="00352350">
        <w:rPr>
          <w:rFonts w:asciiTheme="majorHAnsi" w:hAnsiTheme="majorHAnsi" w:cstheme="majorHAnsi"/>
          <w:color w:val="auto"/>
        </w:rPr>
        <w:t>Кроме того, заражение может произойти через поврежденные слизистые оболочки</w:t>
      </w:r>
      <w:r w:rsidRPr="00352350">
        <w:rPr>
          <w:rFonts w:asciiTheme="majorHAnsi" w:hAnsiTheme="majorHAnsi" w:cstheme="majorHAnsi"/>
          <w:color w:val="000000"/>
        </w:rPr>
        <w:t xml:space="preserve"> и кожные покровы после укуса или нанесения царапин на кожу больными птицами, а также при употреблении загрязненных пищевых продуктов, в частности сырых яиц. </w:t>
      </w:r>
    </w:p>
    <w:p w:rsidR="00B25E26" w:rsidRPr="00352350" w:rsidRDefault="00B25E26" w:rsidP="00B25E26">
      <w:pPr>
        <w:shd w:val="clear" w:color="auto" w:fill="FFFFFF"/>
        <w:spacing w:after="0" w:line="240" w:lineRule="auto"/>
        <w:ind w:firstLine="0"/>
        <w:jc w:val="both"/>
        <w:rPr>
          <w:rFonts w:asciiTheme="majorHAnsi" w:hAnsiTheme="majorHAnsi" w:cstheme="majorHAnsi"/>
          <w:color w:val="auto"/>
        </w:rPr>
      </w:pPr>
      <w:r w:rsidRPr="00352350">
        <w:rPr>
          <w:rFonts w:asciiTheme="majorHAnsi" w:hAnsiTheme="majorHAnsi" w:cstheme="majorHAnsi"/>
          <w:color w:val="auto"/>
        </w:rPr>
        <w:t>Больные орнитозом опасности для окружающих не представляют</w:t>
      </w:r>
      <w:r w:rsidRPr="00352350">
        <w:rPr>
          <w:rFonts w:asciiTheme="majorHAnsi" w:hAnsiTheme="majorHAnsi" w:cstheme="majorHAnsi"/>
        </w:rPr>
        <w:t>.</w:t>
      </w:r>
    </w:p>
    <w:p w:rsidR="00844FB8" w:rsidRPr="00352350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52350">
        <w:rPr>
          <w:rStyle w:val="ac"/>
          <w:rFonts w:asciiTheme="majorHAnsi" w:hAnsiTheme="majorHAnsi" w:cstheme="majorHAnsi"/>
          <w:color w:val="000000"/>
        </w:rPr>
        <w:t>Инкубационный (скрытый) период заболевания</w:t>
      </w:r>
      <w:r w:rsidRPr="00352350">
        <w:rPr>
          <w:rFonts w:asciiTheme="majorHAnsi" w:hAnsiTheme="majorHAnsi" w:cstheme="majorHAnsi"/>
          <w:color w:val="000000"/>
        </w:rPr>
        <w:t xml:space="preserve"> — от 6 до 30 дней. Преодолев защитные барьеры и проникнув в организм через слизистые оболочки верхних дыхательных путей, начинают  размножаться в клетках, вызывая воспаление. Затем проникают в кровь, вызывают интоксикацию и поражения различных органов и систем. </w:t>
      </w:r>
    </w:p>
    <w:p w:rsidR="00844FB8" w:rsidRPr="00352350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52350">
        <w:rPr>
          <w:rFonts w:asciiTheme="majorHAnsi" w:hAnsiTheme="majorHAnsi" w:cstheme="majorHAnsi"/>
          <w:b/>
          <w:color w:val="000000"/>
        </w:rPr>
        <w:t>Заболевание начинается</w:t>
      </w:r>
      <w:r w:rsidRPr="00352350">
        <w:rPr>
          <w:rFonts w:asciiTheme="majorHAnsi" w:hAnsiTheme="majorHAnsi" w:cstheme="majorHAnsi"/>
          <w:color w:val="000000"/>
        </w:rPr>
        <w:t xml:space="preserve"> остро с быстрого повышения температуры до высоких цифр. Лихорадку сопровождают ознобы, повышенное потоотделение, боли в мышцах и суставах, головная боль. Иногда возможна тошнота и жидкий стул. Первый признак поражения лёгких — кашель, сухой или со слизистой мокротой, появляется лишь на 3-4-й день болезни. </w:t>
      </w:r>
    </w:p>
    <w:p w:rsidR="00BD61A9" w:rsidRPr="00352350" w:rsidRDefault="00BD61A9" w:rsidP="00BD61A9">
      <w:pPr>
        <w:pStyle w:val="ab"/>
        <w:shd w:val="clear" w:color="auto" w:fill="FAF9F9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52350">
        <w:rPr>
          <w:rFonts w:asciiTheme="majorHAnsi" w:hAnsiTheme="majorHAnsi" w:cstheme="majorHAnsi"/>
          <w:color w:val="000000"/>
        </w:rPr>
        <w:t>Инфекция может протекать в острой или хронической форме. В очаге больного </w:t>
      </w:r>
      <w:r w:rsidRPr="00352350">
        <w:rPr>
          <w:rStyle w:val="ac"/>
          <w:rFonts w:asciiTheme="majorHAnsi" w:hAnsiTheme="majorHAnsi" w:cstheme="majorHAnsi"/>
          <w:b w:val="0"/>
          <w:color w:val="000000"/>
        </w:rPr>
        <w:t>орнитозом</w:t>
      </w:r>
      <w:r w:rsidRPr="00352350">
        <w:rPr>
          <w:rStyle w:val="ac"/>
          <w:rFonts w:asciiTheme="majorHAnsi" w:hAnsiTheme="majorHAnsi" w:cstheme="majorHAnsi"/>
          <w:color w:val="000000"/>
        </w:rPr>
        <w:t xml:space="preserve"> </w:t>
      </w:r>
      <w:r w:rsidRPr="00352350">
        <w:rPr>
          <w:rFonts w:asciiTheme="majorHAnsi" w:hAnsiTheme="majorHAnsi" w:cstheme="majorHAnsi"/>
          <w:color w:val="000000"/>
        </w:rPr>
        <w:t>необходимо проведение текущей и заключительной дезинфекции (по факту выздоровления или изоляции заболевшего). Иммунитет после перенесенного заболевания непродолжительный, возможны повторные случаи заболевания.</w:t>
      </w:r>
    </w:p>
    <w:p w:rsidR="00844FB8" w:rsidRPr="00BD61A9" w:rsidRDefault="00844FB8" w:rsidP="00844FB8">
      <w:pPr>
        <w:shd w:val="clear" w:color="auto" w:fill="FFFFFF"/>
        <w:spacing w:after="0" w:line="240" w:lineRule="auto"/>
        <w:ind w:firstLine="0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BD61A9">
        <w:rPr>
          <w:rFonts w:asciiTheme="majorHAnsi" w:eastAsia="Times New Roman" w:hAnsiTheme="majorHAnsi" w:cstheme="majorHAnsi"/>
          <w:color w:val="auto"/>
          <w:lang w:eastAsia="ru-RU"/>
        </w:rPr>
        <w:t>Чаще всего болезнь поражает тех, у кого ослаблен иммунитет.</w:t>
      </w:r>
      <w:r w:rsidRPr="00352350">
        <w:rPr>
          <w:rFonts w:asciiTheme="majorHAnsi" w:eastAsia="Times New Roman" w:hAnsiTheme="majorHAnsi" w:cstheme="majorHAnsi"/>
          <w:color w:val="auto"/>
          <w:lang w:eastAsia="ru-RU"/>
        </w:rPr>
        <w:t xml:space="preserve"> </w:t>
      </w:r>
      <w:r w:rsidRPr="00BD61A9">
        <w:rPr>
          <w:rFonts w:asciiTheme="majorHAnsi" w:eastAsia="Times New Roman" w:hAnsiTheme="majorHAnsi" w:cstheme="majorHAnsi"/>
          <w:color w:val="auto"/>
          <w:lang w:eastAsia="ru-RU"/>
        </w:rPr>
        <w:t xml:space="preserve">К группе риска заражения </w:t>
      </w:r>
      <w:proofErr w:type="gramStart"/>
      <w:r w:rsidRPr="00BD61A9">
        <w:rPr>
          <w:rFonts w:asciiTheme="majorHAnsi" w:eastAsia="Times New Roman" w:hAnsiTheme="majorHAnsi" w:cstheme="majorHAnsi"/>
          <w:color w:val="auto"/>
          <w:lang w:eastAsia="ru-RU"/>
        </w:rPr>
        <w:t>респираторным</w:t>
      </w:r>
      <w:proofErr w:type="gramEnd"/>
      <w:r w:rsidRPr="00BD61A9">
        <w:rPr>
          <w:rFonts w:asciiTheme="majorHAnsi" w:eastAsia="Times New Roman" w:hAnsiTheme="majorHAnsi" w:cstheme="majorHAnsi"/>
          <w:color w:val="auto"/>
          <w:lang w:eastAsia="ru-RU"/>
        </w:rPr>
        <w:t xml:space="preserve"> хламидиозом относятся:</w:t>
      </w:r>
    </w:p>
    <w:p w:rsidR="00844FB8" w:rsidRPr="00BD61A9" w:rsidRDefault="00844FB8" w:rsidP="00844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BD61A9">
        <w:rPr>
          <w:rFonts w:asciiTheme="majorHAnsi" w:eastAsia="Times New Roman" w:hAnsiTheme="majorHAnsi" w:cstheme="majorHAnsi"/>
          <w:color w:val="auto"/>
          <w:lang w:eastAsia="ru-RU"/>
        </w:rPr>
        <w:t>дети, у которых иммунитет еще не сформировался полностью, поэтому он не способен защитить организм от инфекции;</w:t>
      </w:r>
    </w:p>
    <w:p w:rsidR="00844FB8" w:rsidRPr="00BD61A9" w:rsidRDefault="00844FB8" w:rsidP="00844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BD61A9">
        <w:rPr>
          <w:rFonts w:asciiTheme="majorHAnsi" w:eastAsia="Times New Roman" w:hAnsiTheme="majorHAnsi" w:cstheme="majorHAnsi"/>
          <w:color w:val="auto"/>
          <w:lang w:eastAsia="ru-RU"/>
        </w:rPr>
        <w:t>лица пожилого возраста, так как с возрастом защитные силы организма снижаются. В первую очередь это объясняется понижением продукции антител, из-за чего восприимчивость к инфекции повышается;</w:t>
      </w:r>
    </w:p>
    <w:p w:rsidR="00844FB8" w:rsidRPr="00BD61A9" w:rsidRDefault="00844FB8" w:rsidP="00844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lang w:eastAsia="ru-RU"/>
        </w:rPr>
      </w:pPr>
      <w:r w:rsidRPr="00BD61A9">
        <w:rPr>
          <w:rFonts w:asciiTheme="majorHAnsi" w:eastAsia="Times New Roman" w:hAnsiTheme="majorHAnsi" w:cstheme="majorHAnsi"/>
          <w:color w:val="auto"/>
          <w:lang w:eastAsia="ru-RU"/>
        </w:rPr>
        <w:lastRenderedPageBreak/>
        <w:t>лица с заболеваниями иммунной системы (ВИЧ-инфицированные, онкологические больные).</w:t>
      </w:r>
    </w:p>
    <w:p w:rsidR="00934FF0" w:rsidRDefault="00934FF0" w:rsidP="00352350">
      <w:pPr>
        <w:pStyle w:val="ab"/>
        <w:shd w:val="clear" w:color="auto" w:fill="FAF9F9"/>
        <w:spacing w:before="75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:rsidR="00934FF0" w:rsidRPr="00934FF0" w:rsidRDefault="00934FF0" w:rsidP="00934FF0">
      <w:pPr>
        <w:spacing w:after="0" w:line="240" w:lineRule="auto"/>
        <w:ind w:firstLine="0"/>
        <w:jc w:val="both"/>
        <w:rPr>
          <w:rFonts w:asciiTheme="majorHAnsi" w:hAnsiTheme="majorHAnsi" w:cstheme="majorHAnsi"/>
        </w:rPr>
      </w:pPr>
      <w:r w:rsidRPr="00352350">
        <w:rPr>
          <w:rFonts w:asciiTheme="majorHAnsi" w:hAnsiTheme="majorHAnsi" w:cstheme="majorHAnsi"/>
          <w:color w:val="202122"/>
          <w:shd w:val="clear" w:color="auto" w:fill="FFFFFF"/>
        </w:rPr>
        <w:t>Эффективной вакцины для профилактики орнитоза не разработано</w:t>
      </w:r>
      <w:r w:rsidRPr="00BD61A9">
        <w:rPr>
          <w:rFonts w:asciiTheme="majorHAnsi" w:hAnsiTheme="majorHAnsi" w:cstheme="majorHAnsi"/>
          <w:color w:val="202122"/>
          <w:shd w:val="clear" w:color="auto" w:fill="FFFFFF"/>
        </w:rPr>
        <w:t>.</w:t>
      </w:r>
      <w:r>
        <w:rPr>
          <w:rFonts w:asciiTheme="majorHAnsi" w:hAnsiTheme="majorHAnsi" w:cstheme="majorHAnsi"/>
          <w:color w:val="202122"/>
          <w:shd w:val="clear" w:color="auto" w:fill="FFFFFF"/>
        </w:rPr>
        <w:t xml:space="preserve"> Поэтому единственным методом профилактики является соблюдение санитарно-гигиенических правил.</w:t>
      </w:r>
    </w:p>
    <w:p w:rsidR="00BD61A9" w:rsidRPr="00352350" w:rsidRDefault="00844FB8" w:rsidP="00934FF0">
      <w:pPr>
        <w:pStyle w:val="ab"/>
        <w:shd w:val="clear" w:color="auto" w:fill="FAF9F9"/>
        <w:spacing w:before="75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52350">
        <w:rPr>
          <w:rFonts w:asciiTheme="majorHAnsi" w:hAnsiTheme="majorHAnsi" w:cstheme="majorHAnsi"/>
          <w:color w:val="000000"/>
        </w:rPr>
        <w:t>Наступило</w:t>
      </w:r>
      <w:r w:rsidR="00BD61A9" w:rsidRPr="00352350">
        <w:rPr>
          <w:rFonts w:asciiTheme="majorHAnsi" w:hAnsiTheme="majorHAnsi" w:cstheme="majorHAnsi"/>
          <w:color w:val="000000"/>
        </w:rPr>
        <w:t xml:space="preserve"> лето</w:t>
      </w:r>
      <w:r w:rsidRPr="00352350">
        <w:rPr>
          <w:rFonts w:asciiTheme="majorHAnsi" w:hAnsiTheme="majorHAnsi" w:cstheme="majorHAnsi"/>
          <w:color w:val="000000"/>
        </w:rPr>
        <w:t>,</w:t>
      </w:r>
      <w:r w:rsidR="00BD61A9" w:rsidRPr="00352350">
        <w:rPr>
          <w:rFonts w:asciiTheme="majorHAnsi" w:hAnsiTheme="majorHAnsi" w:cstheme="majorHAnsi"/>
          <w:color w:val="000000"/>
        </w:rPr>
        <w:t xml:space="preserve"> и горожане организуют выезды на отдых на дачу. Следует помнить, что уборку подвалов, чердаков дачных помещений после зимнего сезона следует проводить влажным способом с применением дезинфицирующих средств (3% хлорамин, горячий мыльно-щелочной раствор), при этом необходимо использовать защитные очки, медицинскую маску, резиновые перчатки. Повторно используемые средства защиты по окончанию работ необходимо продезинфицировать.</w:t>
      </w:r>
    </w:p>
    <w:p w:rsidR="00844FB8" w:rsidRDefault="00844FB8" w:rsidP="00352350">
      <w:pPr>
        <w:pStyle w:val="ab"/>
        <w:shd w:val="clear" w:color="auto" w:fill="FAF9F9"/>
        <w:spacing w:before="0" w:beforeAutospacing="0" w:after="0" w:afterAutospacing="0"/>
        <w:jc w:val="both"/>
        <w:rPr>
          <w:rStyle w:val="ac"/>
          <w:rFonts w:asciiTheme="majorHAnsi" w:hAnsiTheme="majorHAnsi" w:cstheme="majorHAnsi"/>
          <w:b w:val="0"/>
          <w:color w:val="000000"/>
        </w:rPr>
      </w:pPr>
      <w:r w:rsidRPr="00352350">
        <w:rPr>
          <w:rStyle w:val="ac"/>
          <w:rFonts w:asciiTheme="majorHAnsi" w:hAnsiTheme="majorHAnsi" w:cstheme="majorHAnsi"/>
          <w:b w:val="0"/>
          <w:color w:val="000000"/>
        </w:rPr>
        <w:t>Необходимо знать, что при покупке птиц разных видов, включая декоративных, в зоомагазинах, на рынках следует потребовать от продавца наличие ветеринарных сопроводительных документов, удостоверяющих состояние здоровья птицы и позволяющих идентифицировать проданную птицу этим документом.</w:t>
      </w:r>
    </w:p>
    <w:p w:rsidR="00934FF0" w:rsidRPr="00352350" w:rsidRDefault="00934FF0" w:rsidP="00934FF0">
      <w:pPr>
        <w:pStyle w:val="ab"/>
        <w:shd w:val="clear" w:color="auto" w:fill="FAF9F9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И </w:t>
      </w:r>
      <w:proofErr w:type="gramStart"/>
      <w:r>
        <w:rPr>
          <w:rFonts w:asciiTheme="majorHAnsi" w:hAnsiTheme="majorHAnsi" w:cstheme="majorHAnsi"/>
          <w:b/>
          <w:color w:val="000000"/>
        </w:rPr>
        <w:t>самое</w:t>
      </w:r>
      <w:proofErr w:type="gramEnd"/>
      <w:r>
        <w:rPr>
          <w:rFonts w:asciiTheme="majorHAnsi" w:hAnsiTheme="majorHAnsi" w:cstheme="majorHAnsi"/>
          <w:b/>
          <w:color w:val="000000"/>
        </w:rPr>
        <w:t xml:space="preserve"> простое – не стоит детям разрешать трогать и кормить с рук городских птиц!</w:t>
      </w:r>
    </w:p>
    <w:p w:rsidR="00352350" w:rsidRDefault="00352350">
      <w:pPr>
        <w:spacing w:after="0"/>
        <w:jc w:val="both"/>
        <w:rPr>
          <w:rFonts w:asciiTheme="majorHAnsi" w:hAnsiTheme="majorHAnsi" w:cstheme="majorHAnsi"/>
        </w:rPr>
      </w:pPr>
    </w:p>
    <w:p w:rsidR="00C62FDA" w:rsidRDefault="00C62FDA">
      <w:pPr>
        <w:spacing w:after="0"/>
        <w:jc w:val="both"/>
        <w:rPr>
          <w:rFonts w:asciiTheme="majorHAnsi" w:hAnsiTheme="majorHAnsi" w:cstheme="majorHAnsi"/>
        </w:rPr>
      </w:pPr>
    </w:p>
    <w:p w:rsidR="00C62FDA" w:rsidRPr="00C62FDA" w:rsidRDefault="00C62FDA" w:rsidP="00C62FDA">
      <w:pPr>
        <w:spacing w:after="0"/>
        <w:jc w:val="right"/>
      </w:pPr>
      <w:r w:rsidRPr="00C62FDA">
        <w:t>Заведующая подростковым отделением,</w:t>
      </w:r>
    </w:p>
    <w:p w:rsidR="00C62FDA" w:rsidRPr="00C62FDA" w:rsidRDefault="00C62FDA" w:rsidP="00C62FDA">
      <w:pPr>
        <w:spacing w:after="0"/>
        <w:jc w:val="right"/>
      </w:pPr>
      <w:r w:rsidRPr="00C62FDA">
        <w:t xml:space="preserve">врач педиатр высшей категории </w:t>
      </w:r>
    </w:p>
    <w:p w:rsidR="00C62FDA" w:rsidRPr="00C62FDA" w:rsidRDefault="00C62FDA" w:rsidP="00C62FDA">
      <w:pPr>
        <w:spacing w:after="0"/>
        <w:jc w:val="right"/>
      </w:pPr>
      <w:r w:rsidRPr="00C62FDA">
        <w:t>Рябцева Ю.А.</w:t>
      </w:r>
    </w:p>
    <w:p w:rsidR="00C62FDA" w:rsidRPr="00BD61A9" w:rsidRDefault="00C62FDA" w:rsidP="00C62FDA">
      <w:pPr>
        <w:spacing w:after="0"/>
        <w:jc w:val="right"/>
        <w:rPr>
          <w:rFonts w:asciiTheme="majorHAnsi" w:hAnsiTheme="majorHAnsi" w:cstheme="majorHAnsi"/>
        </w:rPr>
      </w:pPr>
    </w:p>
    <w:p w:rsidR="00934FF0" w:rsidRPr="00BD61A9" w:rsidRDefault="00934FF0">
      <w:pPr>
        <w:spacing w:after="0"/>
        <w:jc w:val="both"/>
        <w:rPr>
          <w:rFonts w:asciiTheme="majorHAnsi" w:hAnsiTheme="majorHAnsi" w:cstheme="majorHAnsi"/>
        </w:rPr>
      </w:pPr>
    </w:p>
    <w:sectPr w:rsidR="00934FF0" w:rsidRPr="00BD61A9" w:rsidSect="009A10A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7050"/>
    <w:multiLevelType w:val="multilevel"/>
    <w:tmpl w:val="D50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1A9"/>
    <w:rsid w:val="001479D8"/>
    <w:rsid w:val="00147A9B"/>
    <w:rsid w:val="00352350"/>
    <w:rsid w:val="003E2192"/>
    <w:rsid w:val="00537275"/>
    <w:rsid w:val="00571561"/>
    <w:rsid w:val="00844FB8"/>
    <w:rsid w:val="00890868"/>
    <w:rsid w:val="009225FE"/>
    <w:rsid w:val="00934FF0"/>
    <w:rsid w:val="009A10AB"/>
    <w:rsid w:val="009D65EB"/>
    <w:rsid w:val="00A62A7D"/>
    <w:rsid w:val="00B25E26"/>
    <w:rsid w:val="00BD61A9"/>
    <w:rsid w:val="00C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79D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79D8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479D8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1479D8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1479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19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D61A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lang w:eastAsia="ru-RU"/>
    </w:rPr>
  </w:style>
  <w:style w:type="character" w:styleId="ac">
    <w:name w:val="Strong"/>
    <w:basedOn w:val="a0"/>
    <w:uiPriority w:val="22"/>
    <w:qFormat/>
    <w:rsid w:val="00BD61A9"/>
    <w:rPr>
      <w:b/>
      <w:bCs/>
    </w:rPr>
  </w:style>
  <w:style w:type="character" w:styleId="ad">
    <w:name w:val="Hyperlink"/>
    <w:basedOn w:val="a0"/>
    <w:uiPriority w:val="99"/>
    <w:semiHidden/>
    <w:unhideWhenUsed/>
    <w:rsid w:val="00BD6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5%D1%81%D1%82%D0%B5%D1%81%D1%82%D0%B2%D0%B5%D0%BD%D0%BD%D1%8B%D0%B9_%D1%80%D0%B5%D0%B7%D0%B5%D1%80%D0%B2%D1%83%D0%B0%D1%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2021-05-30T13:29:00Z</dcterms:created>
  <dcterms:modified xsi:type="dcterms:W3CDTF">2021-05-30T18:41:00Z</dcterms:modified>
</cp:coreProperties>
</file>