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DD" w:rsidRPr="002B46DB" w:rsidRDefault="00BC1EDD" w:rsidP="00BC1EDD">
      <w:pPr>
        <w:autoSpaceDE w:val="0"/>
        <w:autoSpaceDN w:val="0"/>
        <w:adjustRightInd w:val="0"/>
        <w:spacing w:before="300" w:after="150" w:line="240" w:lineRule="auto"/>
        <w:jc w:val="center"/>
        <w:rPr>
          <w:rFonts w:ascii="Times New Roman" w:hAnsi="Times New Roman" w:cs="Times New Roman"/>
          <w:b/>
          <w:color w:val="3C3B3C"/>
          <w:sz w:val="36"/>
          <w:szCs w:val="36"/>
        </w:rPr>
      </w:pPr>
      <w:r w:rsidRPr="002B46DB">
        <w:rPr>
          <w:rFonts w:ascii="Times New Roman" w:hAnsi="Times New Roman" w:cs="Times New Roman"/>
          <w:b/>
          <w:color w:val="3C3B3C"/>
          <w:sz w:val="36"/>
          <w:szCs w:val="36"/>
        </w:rPr>
        <w:t xml:space="preserve">Памятка для населения по ранней диагностике </w:t>
      </w:r>
      <w:proofErr w:type="spellStart"/>
      <w:r w:rsidRPr="002B46DB">
        <w:rPr>
          <w:rFonts w:ascii="Times New Roman" w:hAnsi="Times New Roman" w:cs="Times New Roman"/>
          <w:b/>
          <w:color w:val="3C3B3C"/>
          <w:sz w:val="36"/>
          <w:szCs w:val="36"/>
        </w:rPr>
        <w:t>колоректального</w:t>
      </w:r>
      <w:proofErr w:type="spellEnd"/>
      <w:r w:rsidRPr="002B46DB">
        <w:rPr>
          <w:rFonts w:ascii="Times New Roman" w:hAnsi="Times New Roman" w:cs="Times New Roman"/>
          <w:b/>
          <w:color w:val="3C3B3C"/>
          <w:sz w:val="36"/>
          <w:szCs w:val="36"/>
        </w:rPr>
        <w:t xml:space="preserve"> рака</w:t>
      </w:r>
    </w:p>
    <w:p w:rsidR="00BC1EDD" w:rsidRPr="00BC1EDD" w:rsidRDefault="00BC1EDD" w:rsidP="00BC1EDD">
      <w:pPr>
        <w:autoSpaceDE w:val="0"/>
        <w:autoSpaceDN w:val="0"/>
        <w:adjustRightInd w:val="0"/>
        <w:spacing w:before="300" w:after="150" w:line="240" w:lineRule="auto"/>
        <w:jc w:val="center"/>
        <w:rPr>
          <w:rFonts w:ascii="Times New Roman" w:hAnsi="Times New Roman" w:cs="Times New Roman"/>
          <w:color w:val="3A3939"/>
          <w:sz w:val="28"/>
          <w:szCs w:val="28"/>
        </w:rPr>
      </w:pPr>
      <w:r w:rsidRPr="00BC1EDD">
        <w:rPr>
          <w:rFonts w:ascii="Times New Roman" w:hAnsi="Times New Roman" w:cs="Times New Roman"/>
          <w:color w:val="3A3939"/>
          <w:sz w:val="28"/>
          <w:szCs w:val="28"/>
        </w:rPr>
        <w:t>В России ежегодно регистрируются более 60</w:t>
      </w:r>
      <w:r w:rsidRPr="00BC1EDD">
        <w:rPr>
          <w:rFonts w:ascii="Times New Roman" w:hAnsi="Times New Roman" w:cs="Times New Roman"/>
          <w:color w:val="3A3939"/>
          <w:sz w:val="28"/>
          <w:szCs w:val="28"/>
          <w:lang w:val="en-US"/>
        </w:rPr>
        <w:t> </w:t>
      </w:r>
      <w:r w:rsidRPr="00BC1EDD">
        <w:rPr>
          <w:rFonts w:ascii="Times New Roman" w:hAnsi="Times New Roman" w:cs="Times New Roman"/>
          <w:color w:val="3A3939"/>
          <w:sz w:val="28"/>
          <w:szCs w:val="28"/>
        </w:rPr>
        <w:t xml:space="preserve">тыс. новых случаев заболевания </w:t>
      </w:r>
      <w:proofErr w:type="spellStart"/>
      <w:r w:rsidRPr="00BC1EDD">
        <w:rPr>
          <w:rFonts w:ascii="Times New Roman" w:hAnsi="Times New Roman" w:cs="Times New Roman"/>
          <w:color w:val="3A3939"/>
          <w:sz w:val="28"/>
          <w:szCs w:val="28"/>
        </w:rPr>
        <w:t>колоректальным</w:t>
      </w:r>
      <w:proofErr w:type="spellEnd"/>
      <w:r w:rsidRPr="00BC1EDD">
        <w:rPr>
          <w:rFonts w:ascii="Times New Roman" w:hAnsi="Times New Roman" w:cs="Times New Roman"/>
          <w:color w:val="3A3939"/>
          <w:sz w:val="28"/>
          <w:szCs w:val="28"/>
        </w:rPr>
        <w:t xml:space="preserve"> раком. Этот вид рака вышел в </w:t>
      </w:r>
      <w:r w:rsidR="002B46DB">
        <w:rPr>
          <w:rFonts w:ascii="Times New Roman" w:hAnsi="Times New Roman" w:cs="Times New Roman"/>
          <w:color w:val="3A3939"/>
          <w:sz w:val="28"/>
          <w:szCs w:val="28"/>
        </w:rPr>
        <w:t xml:space="preserve">нашей стране на второе место по </w:t>
      </w:r>
      <w:r w:rsidRPr="00BC1EDD">
        <w:rPr>
          <w:rFonts w:ascii="Times New Roman" w:hAnsi="Times New Roman" w:cs="Times New Roman"/>
          <w:color w:val="3A3939"/>
          <w:sz w:val="28"/>
          <w:szCs w:val="28"/>
        </w:rPr>
        <w:t>уровню смертности от онкологических заболеваний</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Рак толстой кишк</w:t>
      </w:r>
      <w:proofErr w:type="gramStart"/>
      <w:r w:rsidRPr="00BC1EDD">
        <w:rPr>
          <w:rFonts w:ascii="Times New Roman" w:hAnsi="Times New Roman" w:cs="Times New Roman"/>
          <w:color w:val="3C3B3C"/>
          <w:sz w:val="28"/>
          <w:szCs w:val="28"/>
        </w:rPr>
        <w:t>и-</w:t>
      </w:r>
      <w:proofErr w:type="gramEnd"/>
      <w:r w:rsidRPr="00BC1EDD">
        <w:rPr>
          <w:rFonts w:ascii="Times New Roman" w:hAnsi="Times New Roman" w:cs="Times New Roman"/>
          <w:color w:val="3C3B3C"/>
          <w:sz w:val="28"/>
          <w:szCs w:val="28"/>
        </w:rPr>
        <w:t xml:space="preserve"> злокачественная эпителиальная оп</w:t>
      </w:r>
      <w:r w:rsidR="002B46DB">
        <w:rPr>
          <w:rFonts w:ascii="Times New Roman" w:hAnsi="Times New Roman" w:cs="Times New Roman"/>
          <w:color w:val="3C3B3C"/>
          <w:sz w:val="28"/>
          <w:szCs w:val="28"/>
        </w:rPr>
        <w:t>ухоль .</w:t>
      </w:r>
      <w:r w:rsidRPr="00BC1EDD">
        <w:rPr>
          <w:rFonts w:ascii="Times New Roman" w:hAnsi="Times New Roman" w:cs="Times New Roman"/>
          <w:color w:val="3C3B3C"/>
          <w:sz w:val="28"/>
          <w:szCs w:val="28"/>
        </w:rPr>
        <w:t xml:space="preserve"> На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ранних стадиях заболевания это местный опухолевый процесс</w:t>
      </w:r>
      <w:r w:rsidR="002B46DB">
        <w:rPr>
          <w:rFonts w:ascii="Times New Roman" w:hAnsi="Times New Roman" w:cs="Times New Roman"/>
          <w:color w:val="3C3B3C"/>
          <w:sz w:val="28"/>
          <w:szCs w:val="28"/>
        </w:rPr>
        <w:t xml:space="preserve"> ,</w:t>
      </w:r>
      <w:r w:rsidRPr="00BC1EDD">
        <w:rPr>
          <w:rFonts w:ascii="Times New Roman" w:hAnsi="Times New Roman" w:cs="Times New Roman"/>
          <w:color w:val="3C3B3C"/>
          <w:sz w:val="28"/>
          <w:szCs w:val="28"/>
        </w:rPr>
        <w:t xml:space="preserve"> полностью излечимый при своевременном обращении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специализированное ЛПУ,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системное поражение организма на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поздних стадиях с</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сомнительными перспективами на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излечение.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 xml:space="preserve">Рост заболеваемости </w:t>
      </w:r>
      <w:proofErr w:type="spellStart"/>
      <w:r w:rsidRPr="00BC1EDD">
        <w:rPr>
          <w:rFonts w:ascii="Times New Roman" w:hAnsi="Times New Roman" w:cs="Times New Roman"/>
          <w:color w:val="3C3B3C"/>
          <w:sz w:val="28"/>
          <w:szCs w:val="28"/>
        </w:rPr>
        <w:t>колоректальным</w:t>
      </w:r>
      <w:proofErr w:type="spellEnd"/>
      <w:r w:rsidRPr="00BC1EDD">
        <w:rPr>
          <w:rFonts w:ascii="Times New Roman" w:hAnsi="Times New Roman" w:cs="Times New Roman"/>
          <w:color w:val="3C3B3C"/>
          <w:sz w:val="28"/>
          <w:szCs w:val="28"/>
        </w:rPr>
        <w:t xml:space="preserve"> раком за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последние годы отмечается во</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всех экономически развитых странах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настоящее время занимает первое место среди других злокачеств</w:t>
      </w:r>
      <w:r w:rsidR="002B46DB">
        <w:rPr>
          <w:rFonts w:ascii="Times New Roman" w:hAnsi="Times New Roman" w:cs="Times New Roman"/>
          <w:color w:val="3C3B3C"/>
          <w:sz w:val="28"/>
          <w:szCs w:val="28"/>
        </w:rPr>
        <w:t>енных новообразований человека</w:t>
      </w:r>
      <w:r w:rsidRPr="00BC1EDD">
        <w:rPr>
          <w:rFonts w:ascii="Times New Roman" w:hAnsi="Times New Roman" w:cs="Times New Roman"/>
          <w:color w:val="3C3B3C"/>
          <w:sz w:val="28"/>
          <w:szCs w:val="28"/>
        </w:rPr>
        <w:t>. Вредные привычки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нерациональное питание приводят к</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возникновению хронических заболеваний, на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фоне которых рано или поздно может возникнуть опухолевый процесс. Симптомы заболевания различны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зависимости от</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локализации его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определенном отделе кишечника. </w:t>
      </w:r>
    </w:p>
    <w:p w:rsidR="00BC1EDD" w:rsidRPr="00BC1EDD" w:rsidRDefault="00BC1EDD" w:rsidP="00BC1EDD">
      <w:pPr>
        <w:autoSpaceDE w:val="0"/>
        <w:autoSpaceDN w:val="0"/>
        <w:adjustRightInd w:val="0"/>
        <w:spacing w:after="150" w:line="240" w:lineRule="auto"/>
        <w:rPr>
          <w:rFonts w:ascii="Times New Roman" w:hAnsi="Times New Roman" w:cs="Times New Roman"/>
          <w:b/>
          <w:bCs/>
          <w:i/>
          <w:iCs/>
          <w:color w:val="3C3B3C"/>
          <w:sz w:val="28"/>
          <w:szCs w:val="28"/>
        </w:rPr>
      </w:pPr>
      <w:r w:rsidRPr="00BC1EDD">
        <w:rPr>
          <w:rFonts w:ascii="Times New Roman" w:hAnsi="Times New Roman" w:cs="Times New Roman"/>
          <w:b/>
          <w:bCs/>
          <w:i/>
          <w:iCs/>
          <w:color w:val="3C3B3C"/>
          <w:sz w:val="28"/>
          <w:szCs w:val="28"/>
        </w:rPr>
        <w:t xml:space="preserve">Что способствует появлению опухолей кишечника?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Установлена прямая между содержанием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пищевом рационе жиров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животных белков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уровнем заболеваемости раком толстой кишки. При избыточном питании ими бактериальная флора кишечника продуцирует канцерогенные вещества. Курение табака, употребление алкоголя </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особенно пива), ожирение, полипы   толстой   кишки  также увеличивают риск возникновения злокачественных новообразований толстой кишки. </w:t>
      </w:r>
    </w:p>
    <w:p w:rsidR="00BC1EDD" w:rsidRPr="00BC1EDD" w:rsidRDefault="00BC1EDD" w:rsidP="00BC1EDD">
      <w:pPr>
        <w:autoSpaceDE w:val="0"/>
        <w:autoSpaceDN w:val="0"/>
        <w:adjustRightInd w:val="0"/>
        <w:spacing w:after="150" w:line="240" w:lineRule="auto"/>
        <w:rPr>
          <w:rFonts w:ascii="Times New Roman" w:hAnsi="Times New Roman" w:cs="Times New Roman"/>
          <w:b/>
          <w:bCs/>
          <w:i/>
          <w:iCs/>
          <w:color w:val="3C3B3C"/>
          <w:sz w:val="28"/>
          <w:szCs w:val="28"/>
        </w:rPr>
      </w:pPr>
      <w:r w:rsidRPr="00BC1EDD">
        <w:rPr>
          <w:rFonts w:ascii="Times New Roman" w:hAnsi="Times New Roman" w:cs="Times New Roman"/>
          <w:b/>
          <w:bCs/>
          <w:i/>
          <w:iCs/>
          <w:color w:val="3C3B3C"/>
          <w:sz w:val="28"/>
          <w:szCs w:val="28"/>
        </w:rPr>
        <w:t xml:space="preserve">Как выявить это заболевание своевременно?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 xml:space="preserve">Наиболее высока вероятность возникновения   </w:t>
      </w:r>
      <w:proofErr w:type="spellStart"/>
      <w:r w:rsidRPr="00BC1EDD">
        <w:rPr>
          <w:rFonts w:ascii="Times New Roman" w:hAnsi="Times New Roman" w:cs="Times New Roman"/>
          <w:color w:val="3C3B3C"/>
          <w:sz w:val="28"/>
          <w:szCs w:val="28"/>
        </w:rPr>
        <w:t>колоректального</w:t>
      </w:r>
      <w:proofErr w:type="spellEnd"/>
      <w:r w:rsidRPr="00BC1EDD">
        <w:rPr>
          <w:rFonts w:ascii="Times New Roman" w:hAnsi="Times New Roman" w:cs="Times New Roman"/>
          <w:color w:val="3C3B3C"/>
          <w:sz w:val="28"/>
          <w:szCs w:val="28"/>
        </w:rPr>
        <w:t xml:space="preserve">  рака    у</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населения старше 50</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лет. Рак правой половины ободочной кишки часто сопровождается анемией. Опухоли поперечного отдела ободочной кишки маскируются под холецистит, панкреатит, гастрит. Кровоточащая нераспознанная опухоль имеет сходные признаки хронического геморроя. Кроме этого могут наблюдаться другие симптомы: </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периодические ноющие боли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животе;</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отсутствие</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аппетита</w:t>
      </w:r>
      <w:r w:rsidRPr="00BC1EDD">
        <w:rPr>
          <w:rFonts w:ascii="Times New Roman" w:hAnsi="Times New Roman" w:cs="Times New Roman"/>
          <w:color w:val="3C3B3C"/>
          <w:sz w:val="28"/>
          <w:szCs w:val="28"/>
          <w:lang w:val="en-US"/>
        </w:rPr>
        <w:t>;</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потеря</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веса</w:t>
      </w:r>
      <w:r w:rsidRPr="00BC1EDD">
        <w:rPr>
          <w:rFonts w:ascii="Times New Roman" w:hAnsi="Times New Roman" w:cs="Times New Roman"/>
          <w:color w:val="3C3B3C"/>
          <w:sz w:val="28"/>
          <w:szCs w:val="28"/>
          <w:lang w:val="en-US"/>
        </w:rPr>
        <w:t>;</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нерегулярность стула (запоры или поносы);</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lastRenderedPageBreak/>
        <w:t>ощущение неполного опорожнения кишечника после туалета;</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быстрое насыщение или вздутия живота;</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слабость</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быстрая</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утомляемость</w:t>
      </w:r>
      <w:r w:rsidRPr="00BC1EDD">
        <w:rPr>
          <w:rFonts w:ascii="Times New Roman" w:hAnsi="Times New Roman" w:cs="Times New Roman"/>
          <w:color w:val="3C3B3C"/>
          <w:sz w:val="28"/>
          <w:szCs w:val="28"/>
          <w:lang w:val="en-US"/>
        </w:rPr>
        <w:t>;</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кровянистые</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выделения</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из</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кишечника</w:t>
      </w:r>
      <w:r w:rsidRPr="00BC1EDD">
        <w:rPr>
          <w:rFonts w:ascii="Times New Roman" w:hAnsi="Times New Roman" w:cs="Times New Roman"/>
          <w:color w:val="3C3B3C"/>
          <w:sz w:val="28"/>
          <w:szCs w:val="28"/>
          <w:lang w:val="en-US"/>
        </w:rPr>
        <w:t>;</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lang w:val="en-US"/>
        </w:rPr>
        <w:t xml:space="preserve">. </w:t>
      </w:r>
    </w:p>
    <w:p w:rsidR="00BC1EDD" w:rsidRPr="00BC1EDD" w:rsidRDefault="00BC1EDD" w:rsidP="00BC1EDD">
      <w:pPr>
        <w:autoSpaceDE w:val="0"/>
        <w:autoSpaceDN w:val="0"/>
        <w:adjustRightInd w:val="0"/>
        <w:spacing w:after="150" w:line="240" w:lineRule="auto"/>
        <w:rPr>
          <w:rFonts w:ascii="Times New Roman" w:hAnsi="Times New Roman" w:cs="Times New Roman"/>
          <w:b/>
          <w:bCs/>
          <w:i/>
          <w:iCs/>
          <w:color w:val="3C3B3C"/>
          <w:sz w:val="28"/>
          <w:szCs w:val="28"/>
        </w:rPr>
      </w:pPr>
      <w:r w:rsidRPr="00BC1EDD">
        <w:rPr>
          <w:rFonts w:ascii="Times New Roman" w:hAnsi="Times New Roman" w:cs="Times New Roman"/>
          <w:b/>
          <w:bCs/>
          <w:i/>
          <w:iCs/>
          <w:color w:val="3C3B3C"/>
          <w:sz w:val="28"/>
          <w:szCs w:val="28"/>
        </w:rPr>
        <w:t xml:space="preserve">Каковы причины запущенности рака толстого кишечника?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Ведущей причиной поздней диагностики новообразований кишечника является разнообразие клинических форм заболевания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скудность их</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проявлений на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ранних стадиях,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как следстви</w:t>
      </w:r>
      <w:proofErr w:type="gramStart"/>
      <w:r w:rsidRPr="00BC1EDD">
        <w:rPr>
          <w:rFonts w:ascii="Times New Roman" w:hAnsi="Times New Roman" w:cs="Times New Roman"/>
          <w:color w:val="3C3B3C"/>
          <w:sz w:val="28"/>
          <w:szCs w:val="28"/>
        </w:rPr>
        <w:t>е-</w:t>
      </w:r>
      <w:proofErr w:type="gramEnd"/>
      <w:r w:rsidRPr="00BC1EDD">
        <w:rPr>
          <w:rFonts w:ascii="Times New Roman" w:hAnsi="Times New Roman" w:cs="Times New Roman"/>
          <w:color w:val="3C3B3C"/>
          <w:sz w:val="28"/>
          <w:szCs w:val="28"/>
        </w:rPr>
        <w:t xml:space="preserve"> несвоевременное обращение больных за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медпомощью. Невнимательное отношение к</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своему здоровью или чувство ложного стыда перед предстоящим обследованием также приводит к</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прогрессированию заболевания. Лечение якобы геморроя</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 хронического колита или других ранее существовавших заболеваний при зародившемся раке толстой кишки способствует его прогрессированию. </w:t>
      </w:r>
    </w:p>
    <w:p w:rsidR="00BC1EDD" w:rsidRPr="00BC1EDD" w:rsidRDefault="00BC1EDD" w:rsidP="00BC1EDD">
      <w:pPr>
        <w:autoSpaceDE w:val="0"/>
        <w:autoSpaceDN w:val="0"/>
        <w:adjustRightInd w:val="0"/>
        <w:spacing w:after="150" w:line="240" w:lineRule="auto"/>
        <w:rPr>
          <w:rFonts w:ascii="Times New Roman" w:hAnsi="Times New Roman" w:cs="Times New Roman"/>
          <w:b/>
          <w:bCs/>
          <w:i/>
          <w:iCs/>
          <w:color w:val="3C3B3C"/>
          <w:sz w:val="28"/>
          <w:szCs w:val="28"/>
        </w:rPr>
      </w:pPr>
      <w:r w:rsidRPr="00BC1EDD">
        <w:rPr>
          <w:rFonts w:ascii="Times New Roman" w:hAnsi="Times New Roman" w:cs="Times New Roman"/>
          <w:b/>
          <w:bCs/>
          <w:i/>
          <w:iCs/>
          <w:color w:val="3C3B3C"/>
          <w:sz w:val="28"/>
          <w:szCs w:val="28"/>
        </w:rPr>
        <w:t>Куда обратиться с</w:t>
      </w:r>
      <w:r w:rsidRPr="00BC1EDD">
        <w:rPr>
          <w:rFonts w:ascii="Times New Roman" w:hAnsi="Times New Roman" w:cs="Times New Roman"/>
          <w:b/>
          <w:bCs/>
          <w:i/>
          <w:iCs/>
          <w:color w:val="3C3B3C"/>
          <w:sz w:val="28"/>
          <w:szCs w:val="28"/>
          <w:lang w:val="en-US"/>
        </w:rPr>
        <w:t> </w:t>
      </w:r>
      <w:r w:rsidRPr="00BC1EDD">
        <w:rPr>
          <w:rFonts w:ascii="Times New Roman" w:hAnsi="Times New Roman" w:cs="Times New Roman"/>
          <w:b/>
          <w:bCs/>
          <w:i/>
          <w:iCs/>
          <w:color w:val="3C3B3C"/>
          <w:sz w:val="28"/>
          <w:szCs w:val="28"/>
        </w:rPr>
        <w:t>вашими подозрениями и</w:t>
      </w:r>
      <w:r w:rsidRPr="00BC1EDD">
        <w:rPr>
          <w:rFonts w:ascii="Times New Roman" w:hAnsi="Times New Roman" w:cs="Times New Roman"/>
          <w:b/>
          <w:bCs/>
          <w:i/>
          <w:iCs/>
          <w:color w:val="3C3B3C"/>
          <w:sz w:val="28"/>
          <w:szCs w:val="28"/>
          <w:lang w:val="en-US"/>
        </w:rPr>
        <w:t> </w:t>
      </w:r>
      <w:r w:rsidRPr="00BC1EDD">
        <w:rPr>
          <w:rFonts w:ascii="Times New Roman" w:hAnsi="Times New Roman" w:cs="Times New Roman"/>
          <w:b/>
          <w:bCs/>
          <w:i/>
          <w:iCs/>
          <w:color w:val="3C3B3C"/>
          <w:sz w:val="28"/>
          <w:szCs w:val="28"/>
        </w:rPr>
        <w:t xml:space="preserve">жалобами?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первую очередь следует обратиться к</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участковому терапевту</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 Наиболее информативными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доступными методами диагностики яв</w:t>
      </w:r>
      <w:r w:rsidR="00F109CB">
        <w:rPr>
          <w:rFonts w:ascii="Times New Roman" w:hAnsi="Times New Roman" w:cs="Times New Roman"/>
          <w:color w:val="3C3B3C"/>
          <w:sz w:val="28"/>
          <w:szCs w:val="28"/>
        </w:rPr>
        <w:t xml:space="preserve">ляются: пальцевое исследование, </w:t>
      </w:r>
      <w:r w:rsidRPr="00BC1EDD">
        <w:rPr>
          <w:rFonts w:ascii="Times New Roman" w:hAnsi="Times New Roman" w:cs="Times New Roman"/>
          <w:color w:val="3C3B3C"/>
          <w:sz w:val="28"/>
          <w:szCs w:val="28"/>
        </w:rPr>
        <w:t xml:space="preserve"> рентгенологический</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 </w:t>
      </w:r>
      <w:proofErr w:type="spellStart"/>
      <w:r w:rsidRPr="00BC1EDD">
        <w:rPr>
          <w:rFonts w:ascii="Times New Roman" w:hAnsi="Times New Roman" w:cs="Times New Roman"/>
          <w:color w:val="3C3B3C"/>
          <w:sz w:val="28"/>
          <w:szCs w:val="28"/>
        </w:rPr>
        <w:t>ирригоскопия</w:t>
      </w:r>
      <w:proofErr w:type="spellEnd"/>
      <w:r w:rsidRPr="00BC1EDD">
        <w:rPr>
          <w:rFonts w:ascii="Times New Roman" w:hAnsi="Times New Roman" w:cs="Times New Roman"/>
          <w:color w:val="3C3B3C"/>
          <w:sz w:val="28"/>
          <w:szCs w:val="28"/>
        </w:rPr>
        <w:t xml:space="preserve"> с</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двойным </w:t>
      </w:r>
      <w:proofErr w:type="spellStart"/>
      <w:r w:rsidRPr="00BC1EDD">
        <w:rPr>
          <w:rFonts w:ascii="Times New Roman" w:hAnsi="Times New Roman" w:cs="Times New Roman"/>
          <w:color w:val="3C3B3C"/>
          <w:sz w:val="28"/>
          <w:szCs w:val="28"/>
        </w:rPr>
        <w:t>контрастированием</w:t>
      </w:r>
      <w:proofErr w:type="spellEnd"/>
      <w:r w:rsidRPr="00BC1EDD">
        <w:rPr>
          <w:rFonts w:ascii="Times New Roman" w:hAnsi="Times New Roman" w:cs="Times New Roman"/>
          <w:color w:val="3C3B3C"/>
          <w:sz w:val="28"/>
          <w:szCs w:val="28"/>
        </w:rPr>
        <w:t xml:space="preserve">, </w:t>
      </w:r>
      <w:r w:rsidR="00F109CB" w:rsidRPr="00BC1EDD">
        <w:rPr>
          <w:rFonts w:ascii="Times New Roman" w:hAnsi="Times New Roman" w:cs="Times New Roman"/>
          <w:color w:val="3C3B3C"/>
          <w:sz w:val="28"/>
          <w:szCs w:val="28"/>
        </w:rPr>
        <w:t xml:space="preserve">эндоскопические методы </w:t>
      </w:r>
      <w:r w:rsidR="00F109CB">
        <w:rPr>
          <w:rFonts w:ascii="Times New Roman" w:hAnsi="Times New Roman" w:cs="Times New Roman"/>
          <w:color w:val="3C3B3C"/>
          <w:sz w:val="28"/>
          <w:szCs w:val="28"/>
        </w:rPr>
        <w:t>–</w:t>
      </w:r>
      <w:proofErr w:type="spellStart"/>
      <w:r w:rsidR="00F109CB" w:rsidRPr="00BC1EDD">
        <w:rPr>
          <w:rFonts w:ascii="Times New Roman" w:hAnsi="Times New Roman" w:cs="Times New Roman"/>
          <w:color w:val="3C3B3C"/>
          <w:sz w:val="28"/>
          <w:szCs w:val="28"/>
        </w:rPr>
        <w:t>ректороманоскопия</w:t>
      </w:r>
      <w:proofErr w:type="spellEnd"/>
      <w:r w:rsidR="00F109CB">
        <w:rPr>
          <w:rFonts w:ascii="Times New Roman" w:hAnsi="Times New Roman" w:cs="Times New Roman"/>
          <w:color w:val="3C3B3C"/>
          <w:sz w:val="28"/>
          <w:szCs w:val="28"/>
        </w:rPr>
        <w:t>,</w:t>
      </w:r>
      <w:r w:rsidR="00F109CB" w:rsidRPr="00BC1EDD">
        <w:rPr>
          <w:rFonts w:ascii="Times New Roman" w:hAnsi="Times New Roman" w:cs="Times New Roman"/>
          <w:color w:val="3C3B3C"/>
          <w:sz w:val="28"/>
          <w:szCs w:val="28"/>
        </w:rPr>
        <w:t xml:space="preserve"> </w:t>
      </w:r>
      <w:proofErr w:type="spellStart"/>
      <w:r w:rsidRPr="00BC1EDD">
        <w:rPr>
          <w:rFonts w:ascii="Times New Roman" w:hAnsi="Times New Roman" w:cs="Times New Roman"/>
          <w:color w:val="3C3B3C"/>
          <w:sz w:val="28"/>
          <w:szCs w:val="28"/>
        </w:rPr>
        <w:t>колоноскопия</w:t>
      </w:r>
      <w:proofErr w:type="spellEnd"/>
      <w:r w:rsidR="00F109CB">
        <w:rPr>
          <w:rFonts w:ascii="Times New Roman" w:hAnsi="Times New Roman" w:cs="Times New Roman"/>
          <w:color w:val="3C3B3C"/>
          <w:sz w:val="28"/>
          <w:szCs w:val="28"/>
        </w:rPr>
        <w:t xml:space="preserve"> </w:t>
      </w:r>
      <w:r w:rsidRPr="00BC1EDD">
        <w:rPr>
          <w:rFonts w:ascii="Times New Roman" w:hAnsi="Times New Roman" w:cs="Times New Roman"/>
          <w:color w:val="3C3B3C"/>
          <w:sz w:val="28"/>
          <w:szCs w:val="28"/>
        </w:rPr>
        <w:t xml:space="preserve"> с</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биопсией из</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патологически измененных участков кишки.  Хирургическое лечение остается во</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всем мире ведущим методом при всех стадиях заболевания. </w:t>
      </w:r>
    </w:p>
    <w:p w:rsidR="00BC1EDD" w:rsidRPr="00BC1EDD" w:rsidRDefault="00BC1EDD" w:rsidP="00BC1EDD">
      <w:pPr>
        <w:autoSpaceDE w:val="0"/>
        <w:autoSpaceDN w:val="0"/>
        <w:adjustRightInd w:val="0"/>
        <w:spacing w:after="150" w:line="240" w:lineRule="auto"/>
        <w:rPr>
          <w:rFonts w:ascii="Times New Roman" w:hAnsi="Times New Roman" w:cs="Times New Roman"/>
          <w:b/>
          <w:bCs/>
          <w:color w:val="3C3B3C"/>
          <w:sz w:val="28"/>
          <w:szCs w:val="28"/>
        </w:rPr>
      </w:pPr>
      <w:r w:rsidRPr="00BC1EDD">
        <w:rPr>
          <w:rFonts w:ascii="Times New Roman" w:hAnsi="Times New Roman" w:cs="Times New Roman"/>
          <w:b/>
          <w:bCs/>
          <w:color w:val="3C3B3C"/>
          <w:sz w:val="28"/>
          <w:szCs w:val="28"/>
        </w:rPr>
        <w:t xml:space="preserve">Кто имеет повышенный риск развития </w:t>
      </w:r>
      <w:proofErr w:type="spellStart"/>
      <w:r w:rsidRPr="00BC1EDD">
        <w:rPr>
          <w:rFonts w:ascii="Times New Roman" w:hAnsi="Times New Roman" w:cs="Times New Roman"/>
          <w:b/>
          <w:bCs/>
          <w:color w:val="3C3B3C"/>
          <w:sz w:val="28"/>
          <w:szCs w:val="28"/>
        </w:rPr>
        <w:t>колоректального</w:t>
      </w:r>
      <w:proofErr w:type="spellEnd"/>
      <w:r w:rsidRPr="00BC1EDD">
        <w:rPr>
          <w:rFonts w:ascii="Times New Roman" w:hAnsi="Times New Roman" w:cs="Times New Roman"/>
          <w:b/>
          <w:bCs/>
          <w:color w:val="3C3B3C"/>
          <w:sz w:val="28"/>
          <w:szCs w:val="28"/>
        </w:rPr>
        <w:t xml:space="preserve"> рака? </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лица</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старше</w:t>
      </w:r>
      <w:r w:rsidRPr="00BC1EDD">
        <w:rPr>
          <w:rFonts w:ascii="Times New Roman" w:hAnsi="Times New Roman" w:cs="Times New Roman"/>
          <w:color w:val="3C3B3C"/>
          <w:sz w:val="28"/>
          <w:szCs w:val="28"/>
          <w:lang w:val="en-US"/>
        </w:rPr>
        <w:t xml:space="preserve"> 50 </w:t>
      </w:r>
      <w:r w:rsidRPr="00BC1EDD">
        <w:rPr>
          <w:rFonts w:ascii="Times New Roman" w:hAnsi="Times New Roman" w:cs="Times New Roman"/>
          <w:color w:val="3C3B3C"/>
          <w:sz w:val="28"/>
          <w:szCs w:val="28"/>
        </w:rPr>
        <w:t>лет</w:t>
      </w:r>
      <w:r w:rsidRPr="00BC1EDD">
        <w:rPr>
          <w:rFonts w:ascii="Times New Roman" w:hAnsi="Times New Roman" w:cs="Times New Roman"/>
          <w:color w:val="3C3B3C"/>
          <w:sz w:val="28"/>
          <w:szCs w:val="28"/>
          <w:lang w:val="en-US"/>
        </w:rPr>
        <w:t xml:space="preserve">   </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больные с</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хроническими колитами,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том числе   с   воспалительными  заболеваниями кишечника ( язвенный  колит</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 болезнь Крона  с длит</w:t>
      </w:r>
      <w:r w:rsidR="00F109CB">
        <w:rPr>
          <w:rFonts w:ascii="Times New Roman" w:hAnsi="Times New Roman" w:cs="Times New Roman"/>
          <w:color w:val="3C3B3C"/>
          <w:sz w:val="28"/>
          <w:szCs w:val="28"/>
        </w:rPr>
        <w:t>ельным  течением  заболевания</w:t>
      </w:r>
      <w:proofErr w:type="gramStart"/>
      <w:r w:rsidR="00F109CB">
        <w:rPr>
          <w:rFonts w:ascii="Times New Roman" w:hAnsi="Times New Roman" w:cs="Times New Roman"/>
          <w:color w:val="3C3B3C"/>
          <w:sz w:val="28"/>
          <w:szCs w:val="28"/>
        </w:rPr>
        <w:t xml:space="preserve"> )</w:t>
      </w:r>
      <w:proofErr w:type="gramEnd"/>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proofErr w:type="gramStart"/>
      <w:r w:rsidRPr="00BC1EDD">
        <w:rPr>
          <w:rFonts w:ascii="Times New Roman" w:hAnsi="Times New Roman" w:cs="Times New Roman"/>
          <w:color w:val="3C3B3C"/>
          <w:sz w:val="28"/>
          <w:szCs w:val="28"/>
        </w:rPr>
        <w:t>наследственно- предрасположенные люди с</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семейным </w:t>
      </w:r>
      <w:proofErr w:type="spellStart"/>
      <w:r w:rsidRPr="00BC1EDD">
        <w:rPr>
          <w:rFonts w:ascii="Times New Roman" w:hAnsi="Times New Roman" w:cs="Times New Roman"/>
          <w:color w:val="3C3B3C"/>
          <w:sz w:val="28"/>
          <w:szCs w:val="28"/>
        </w:rPr>
        <w:t>полипозом</w:t>
      </w:r>
      <w:proofErr w:type="spellEnd"/>
      <w:r w:rsidRPr="00BC1EDD">
        <w:rPr>
          <w:rFonts w:ascii="Times New Roman" w:hAnsi="Times New Roman" w:cs="Times New Roman"/>
          <w:color w:val="3C3B3C"/>
          <w:sz w:val="28"/>
          <w:szCs w:val="28"/>
        </w:rPr>
        <w:t xml:space="preserve"> толстой кишки;</w:t>
      </w:r>
      <w:proofErr w:type="gramEnd"/>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перенесшие ранее операции по</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поводу рака толстой кишки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молочной железы;</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наличие аденом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полипов толстой кишки;</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злостные</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курильщики</w:t>
      </w:r>
      <w:r w:rsidRPr="00BC1EDD">
        <w:rPr>
          <w:rFonts w:ascii="Times New Roman" w:hAnsi="Times New Roman" w:cs="Times New Roman"/>
          <w:color w:val="3C3B3C"/>
          <w:sz w:val="28"/>
          <w:szCs w:val="28"/>
          <w:lang w:val="en-US"/>
        </w:rPr>
        <w:t>;</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 xml:space="preserve">Для ранней диагностики     </w:t>
      </w:r>
      <w:proofErr w:type="spellStart"/>
      <w:r w:rsidRPr="00BC1EDD">
        <w:rPr>
          <w:rFonts w:ascii="Times New Roman" w:hAnsi="Times New Roman" w:cs="Times New Roman"/>
          <w:color w:val="3C3B3C"/>
          <w:sz w:val="28"/>
          <w:szCs w:val="28"/>
        </w:rPr>
        <w:t>онкозаболеваний</w:t>
      </w:r>
      <w:proofErr w:type="spellEnd"/>
      <w:r w:rsidRPr="00BC1EDD">
        <w:rPr>
          <w:rFonts w:ascii="Times New Roman" w:hAnsi="Times New Roman" w:cs="Times New Roman"/>
          <w:color w:val="3C3B3C"/>
          <w:sz w:val="28"/>
          <w:szCs w:val="28"/>
        </w:rPr>
        <w:t xml:space="preserve">   в нашей стране  </w:t>
      </w:r>
      <w:r w:rsidR="00F109CB">
        <w:rPr>
          <w:rFonts w:ascii="Times New Roman" w:hAnsi="Times New Roman" w:cs="Times New Roman"/>
          <w:color w:val="3C3B3C"/>
          <w:sz w:val="28"/>
          <w:szCs w:val="28"/>
        </w:rPr>
        <w:t>проводится возрастная диспансеризация взрослого населения,</w:t>
      </w:r>
      <w:r w:rsidRPr="00BC1EDD">
        <w:rPr>
          <w:rFonts w:ascii="Times New Roman" w:hAnsi="Times New Roman" w:cs="Times New Roman"/>
          <w:i/>
          <w:iCs/>
          <w:color w:val="3C3B3C"/>
          <w:sz w:val="28"/>
          <w:szCs w:val="28"/>
        </w:rPr>
        <w:t xml:space="preserve">   </w:t>
      </w:r>
      <w:r w:rsidRPr="00BC1EDD">
        <w:rPr>
          <w:rFonts w:ascii="Times New Roman" w:hAnsi="Times New Roman" w:cs="Times New Roman"/>
          <w:color w:val="3C3B3C"/>
          <w:sz w:val="28"/>
          <w:szCs w:val="28"/>
        </w:rPr>
        <w:t xml:space="preserve">согласно  приказа  от 26 </w:t>
      </w:r>
      <w:r w:rsidRPr="00BC1EDD">
        <w:rPr>
          <w:rFonts w:ascii="Times New Roman" w:hAnsi="Times New Roman" w:cs="Times New Roman"/>
          <w:color w:val="3C3B3C"/>
          <w:sz w:val="28"/>
          <w:szCs w:val="28"/>
        </w:rPr>
        <w:lastRenderedPageBreak/>
        <w:t>октября 2017г № 869Н   об  утверждение  проведения  диспансеризации определенных возрастных групп  взрослого  населения</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 Для   выявления   </w:t>
      </w:r>
      <w:proofErr w:type="spellStart"/>
      <w:r w:rsidRPr="00BC1EDD">
        <w:rPr>
          <w:rFonts w:ascii="Times New Roman" w:hAnsi="Times New Roman" w:cs="Times New Roman"/>
          <w:color w:val="3C3B3C"/>
          <w:sz w:val="28"/>
          <w:szCs w:val="28"/>
        </w:rPr>
        <w:t>колоректального</w:t>
      </w:r>
      <w:proofErr w:type="spellEnd"/>
      <w:r w:rsidRPr="00BC1EDD">
        <w:rPr>
          <w:rFonts w:ascii="Times New Roman" w:hAnsi="Times New Roman" w:cs="Times New Roman"/>
          <w:color w:val="3C3B3C"/>
          <w:sz w:val="28"/>
          <w:szCs w:val="28"/>
        </w:rPr>
        <w:t xml:space="preserve"> рака разработан  следующий план: </w:t>
      </w:r>
    </w:p>
    <w:p w:rsidR="00BC1EDD" w:rsidRPr="00BC1EDD" w:rsidRDefault="00BC1EDD" w:rsidP="00BC1EDD">
      <w:pPr>
        <w:autoSpaceDE w:val="0"/>
        <w:autoSpaceDN w:val="0"/>
        <w:adjustRightInd w:val="0"/>
        <w:spacing w:after="150" w:line="240" w:lineRule="auto"/>
        <w:rPr>
          <w:rFonts w:ascii="Times New Roman" w:hAnsi="Times New Roman" w:cs="Times New Roman"/>
          <w:b/>
          <w:bCs/>
          <w:color w:val="3C3B3C"/>
          <w:sz w:val="28"/>
          <w:szCs w:val="28"/>
        </w:rPr>
      </w:pPr>
      <w:r w:rsidRPr="00BC1EDD">
        <w:rPr>
          <w:rFonts w:ascii="Times New Roman" w:hAnsi="Times New Roman" w:cs="Times New Roman"/>
          <w:b/>
          <w:bCs/>
          <w:color w:val="3C3B3C"/>
          <w:sz w:val="28"/>
          <w:szCs w:val="28"/>
        </w:rPr>
        <w:t>1  этап</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исследование кала на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скрытую кровь </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 в  возрасте  от 49 лет до 73 лет — 1</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раз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2 года.</w:t>
      </w:r>
    </w:p>
    <w:p w:rsidR="00BC1EDD" w:rsidRPr="00CA2E7B" w:rsidRDefault="00BC1EDD" w:rsidP="00BC1EDD">
      <w:pPr>
        <w:autoSpaceDE w:val="0"/>
        <w:autoSpaceDN w:val="0"/>
        <w:adjustRightInd w:val="0"/>
        <w:spacing w:after="150" w:line="240" w:lineRule="auto"/>
        <w:rPr>
          <w:rFonts w:ascii="Times New Roman" w:hAnsi="Times New Roman" w:cs="Times New Roman"/>
          <w:b/>
          <w:bCs/>
          <w:color w:val="3C3B3C"/>
          <w:sz w:val="28"/>
          <w:szCs w:val="28"/>
        </w:rPr>
      </w:pPr>
      <w:r w:rsidRPr="00CA2E7B">
        <w:rPr>
          <w:rFonts w:ascii="Times New Roman" w:hAnsi="Times New Roman" w:cs="Times New Roman"/>
          <w:b/>
          <w:bCs/>
          <w:color w:val="3C3B3C"/>
          <w:sz w:val="28"/>
          <w:szCs w:val="28"/>
        </w:rPr>
        <w:t xml:space="preserve">2 </w:t>
      </w:r>
      <w:r w:rsidRPr="00BC1EDD">
        <w:rPr>
          <w:rFonts w:ascii="Times New Roman" w:hAnsi="Times New Roman" w:cs="Times New Roman"/>
          <w:b/>
          <w:bCs/>
          <w:color w:val="3C3B3C"/>
          <w:sz w:val="28"/>
          <w:szCs w:val="28"/>
        </w:rPr>
        <w:t>этап</w:t>
      </w:r>
      <w:r w:rsidRPr="00CA2E7B">
        <w:rPr>
          <w:rFonts w:ascii="Times New Roman" w:hAnsi="Times New Roman" w:cs="Times New Roman"/>
          <w:b/>
          <w:bCs/>
          <w:color w:val="3C3B3C"/>
          <w:sz w:val="28"/>
          <w:szCs w:val="28"/>
        </w:rPr>
        <w:t xml:space="preserve">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осмотр хирурга</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 </w:t>
      </w:r>
      <w:proofErr w:type="spellStart"/>
      <w:r w:rsidRPr="00BC1EDD">
        <w:rPr>
          <w:rFonts w:ascii="Times New Roman" w:hAnsi="Times New Roman" w:cs="Times New Roman"/>
          <w:color w:val="3C3B3C"/>
          <w:sz w:val="28"/>
          <w:szCs w:val="28"/>
        </w:rPr>
        <w:t>ректороманоскопия</w:t>
      </w:r>
      <w:proofErr w:type="spellEnd"/>
      <w:r w:rsidRPr="00BC1EDD">
        <w:rPr>
          <w:rFonts w:ascii="Times New Roman" w:hAnsi="Times New Roman" w:cs="Times New Roman"/>
          <w:color w:val="3C3B3C"/>
          <w:sz w:val="28"/>
          <w:szCs w:val="28"/>
        </w:rPr>
        <w:t xml:space="preserve">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 xml:space="preserve">-при  положительном  результате  кала на скрытую кровь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 xml:space="preserve">-  &gt; 49 лет  + наследственность  по онкологическим заболеваниям  </w:t>
      </w:r>
      <w:proofErr w:type="spellStart"/>
      <w:r w:rsidRPr="00BC1EDD">
        <w:rPr>
          <w:rFonts w:ascii="Times New Roman" w:hAnsi="Times New Roman" w:cs="Times New Roman"/>
          <w:color w:val="3C3B3C"/>
          <w:sz w:val="28"/>
          <w:szCs w:val="28"/>
        </w:rPr>
        <w:t>колоректальной</w:t>
      </w:r>
      <w:proofErr w:type="spellEnd"/>
      <w:r w:rsidR="00F109CB">
        <w:rPr>
          <w:rFonts w:ascii="Times New Roman" w:hAnsi="Times New Roman" w:cs="Times New Roman"/>
          <w:color w:val="3C3B3C"/>
          <w:sz w:val="28"/>
          <w:szCs w:val="28"/>
        </w:rPr>
        <w:t xml:space="preserve"> </w:t>
      </w:r>
      <w:r w:rsidRPr="00BC1EDD">
        <w:rPr>
          <w:rFonts w:ascii="Times New Roman" w:hAnsi="Times New Roman" w:cs="Times New Roman"/>
          <w:color w:val="3C3B3C"/>
          <w:sz w:val="28"/>
          <w:szCs w:val="28"/>
        </w:rPr>
        <w:t xml:space="preserve"> области</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  при выявления  других  медицинских показаний по  результатам анкетирования , по назначению других специалистов  </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b/>
          <w:bCs/>
          <w:color w:val="3C3B3C"/>
          <w:sz w:val="28"/>
          <w:szCs w:val="28"/>
        </w:rPr>
        <w:t xml:space="preserve"> - </w:t>
      </w:r>
      <w:r w:rsidRPr="00BC1EDD">
        <w:rPr>
          <w:rFonts w:ascii="Times New Roman" w:hAnsi="Times New Roman" w:cs="Times New Roman"/>
          <w:color w:val="3C3B3C"/>
          <w:sz w:val="28"/>
          <w:szCs w:val="28"/>
        </w:rPr>
        <w:t xml:space="preserve">ФКС </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при подозрение на онкологическое заболевание толстой кишки) </w:t>
      </w:r>
    </w:p>
    <w:p w:rsidR="00BC1EDD" w:rsidRPr="00BC1EDD" w:rsidRDefault="00BC1EDD" w:rsidP="00BC1EDD">
      <w:pPr>
        <w:tabs>
          <w:tab w:val="left" w:pos="720"/>
        </w:tabs>
        <w:autoSpaceDE w:val="0"/>
        <w:autoSpaceDN w:val="0"/>
        <w:adjustRightInd w:val="0"/>
        <w:spacing w:before="100" w:after="100" w:line="240" w:lineRule="auto"/>
        <w:ind w:left="360"/>
        <w:rPr>
          <w:rFonts w:ascii="Times New Roman" w:hAnsi="Times New Roman" w:cs="Times New Roman"/>
          <w:sz w:val="28"/>
          <w:szCs w:val="28"/>
        </w:rPr>
      </w:pP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При   выявления патологии кишечника необходимо проведение лечения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специализированном лечебном учреждении</w:t>
      </w:r>
      <w:proofErr w:type="gramStart"/>
      <w:r w:rsidRPr="00BC1EDD">
        <w:rPr>
          <w:rFonts w:ascii="Times New Roman" w:hAnsi="Times New Roman" w:cs="Times New Roman"/>
          <w:color w:val="3C3B3C"/>
          <w:sz w:val="28"/>
          <w:szCs w:val="28"/>
        </w:rPr>
        <w:t xml:space="preserve">   .</w:t>
      </w:r>
      <w:proofErr w:type="gramEnd"/>
    </w:p>
    <w:p w:rsidR="00BC1EDD" w:rsidRDefault="00BC1EDD" w:rsidP="00BC1EDD">
      <w:pPr>
        <w:autoSpaceDE w:val="0"/>
        <w:autoSpaceDN w:val="0"/>
        <w:adjustRightInd w:val="0"/>
        <w:spacing w:after="150" w:line="240" w:lineRule="auto"/>
        <w:rPr>
          <w:rFonts w:ascii="Times New Roman" w:hAnsi="Times New Roman" w:cs="Times New Roman"/>
          <w:b/>
          <w:bCs/>
          <w:color w:val="3C3B3C"/>
          <w:sz w:val="28"/>
          <w:szCs w:val="28"/>
        </w:rPr>
      </w:pPr>
      <w:r w:rsidRPr="00BC1EDD">
        <w:rPr>
          <w:rFonts w:ascii="Times New Roman" w:hAnsi="Times New Roman" w:cs="Times New Roman"/>
          <w:color w:val="3C3B3C"/>
          <w:sz w:val="28"/>
          <w:szCs w:val="28"/>
        </w:rPr>
        <w:t>Чувство страха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растерянности сопровождает больного даже при подозрении на</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эту болезнь. Пугает сложность предстоящего обследования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лечения. Пугает прогноз. Запомните: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некоторых случаях при раннем обращении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 xml:space="preserve">  специализированное   учреждение   возможно  полное излечение  от злокачественной опухоли кишечника</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 xml:space="preserve"> </w:t>
      </w:r>
      <w:r w:rsidRPr="00BC1EDD">
        <w:rPr>
          <w:rFonts w:ascii="Times New Roman" w:hAnsi="Times New Roman" w:cs="Times New Roman"/>
          <w:b/>
          <w:bCs/>
          <w:color w:val="3C3B3C"/>
          <w:sz w:val="28"/>
          <w:szCs w:val="28"/>
        </w:rPr>
        <w:t>Для этого Вам нужно только прийти к</w:t>
      </w:r>
      <w:r w:rsidRPr="00BC1EDD">
        <w:rPr>
          <w:rFonts w:ascii="Times New Roman" w:hAnsi="Times New Roman" w:cs="Times New Roman"/>
          <w:b/>
          <w:bCs/>
          <w:color w:val="3C3B3C"/>
          <w:sz w:val="28"/>
          <w:szCs w:val="28"/>
          <w:lang w:val="en-US"/>
        </w:rPr>
        <w:t> </w:t>
      </w:r>
      <w:r w:rsidRPr="00BC1EDD">
        <w:rPr>
          <w:rFonts w:ascii="Times New Roman" w:hAnsi="Times New Roman" w:cs="Times New Roman"/>
          <w:b/>
          <w:bCs/>
          <w:color w:val="3C3B3C"/>
          <w:sz w:val="28"/>
          <w:szCs w:val="28"/>
        </w:rPr>
        <w:t xml:space="preserve">специалисту вовремя. </w:t>
      </w:r>
    </w:p>
    <w:p w:rsidR="00F109CB" w:rsidRPr="00BC1EDD" w:rsidRDefault="00F109CB" w:rsidP="00BC1EDD">
      <w:pPr>
        <w:autoSpaceDE w:val="0"/>
        <w:autoSpaceDN w:val="0"/>
        <w:adjustRightInd w:val="0"/>
        <w:spacing w:after="150" w:line="240" w:lineRule="auto"/>
        <w:rPr>
          <w:rFonts w:ascii="Times New Roman" w:hAnsi="Times New Roman" w:cs="Times New Roman"/>
          <w:b/>
          <w:bCs/>
          <w:color w:val="3C3B3C"/>
          <w:sz w:val="28"/>
          <w:szCs w:val="28"/>
        </w:rPr>
      </w:pPr>
      <w:r>
        <w:rPr>
          <w:rFonts w:ascii="Times New Roman" w:hAnsi="Times New Roman" w:cs="Times New Roman"/>
          <w:b/>
          <w:bCs/>
          <w:color w:val="3C3B3C"/>
          <w:sz w:val="28"/>
          <w:szCs w:val="28"/>
        </w:rPr>
        <w:t>Легче предупредить, чем лечить.</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 xml:space="preserve">Программа профилактики рака толстой кишки включает следующие направления: </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Ограничение</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калорийности</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питания</w:t>
      </w:r>
      <w:r w:rsidRPr="00BC1EDD">
        <w:rPr>
          <w:rFonts w:ascii="Times New Roman" w:hAnsi="Times New Roman" w:cs="Times New Roman"/>
          <w:color w:val="3C3B3C"/>
          <w:sz w:val="28"/>
          <w:szCs w:val="28"/>
          <w:lang w:val="en-US"/>
        </w:rPr>
        <w:t>.</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Достаточное поступление витаминов, прежде всего</w:t>
      </w:r>
      <w:proofErr w:type="gramStart"/>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А</w:t>
      </w:r>
      <w:proofErr w:type="gramEnd"/>
      <w:r w:rsidRPr="00BC1EDD">
        <w:rPr>
          <w:rFonts w:ascii="Times New Roman" w:hAnsi="Times New Roman" w:cs="Times New Roman"/>
          <w:color w:val="3C3B3C"/>
          <w:sz w:val="28"/>
          <w:szCs w:val="28"/>
        </w:rPr>
        <w:t xml:space="preserve">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Недопущение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пище избытка животных жиров и</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белк</w:t>
      </w:r>
      <w:r w:rsidR="00F109CB">
        <w:rPr>
          <w:rFonts w:ascii="Times New Roman" w:hAnsi="Times New Roman" w:cs="Times New Roman"/>
          <w:color w:val="3C3B3C"/>
          <w:sz w:val="28"/>
          <w:szCs w:val="28"/>
        </w:rPr>
        <w:t>ов.</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Отказ от</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злоупотребления алкогольными напитками, особенно пива.</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Профилактика</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запоров</w:t>
      </w:r>
      <w:r w:rsidRPr="00BC1EDD">
        <w:rPr>
          <w:rFonts w:ascii="Times New Roman" w:hAnsi="Times New Roman" w:cs="Times New Roman"/>
          <w:color w:val="3C3B3C"/>
          <w:sz w:val="28"/>
          <w:szCs w:val="28"/>
          <w:lang w:val="en-US"/>
        </w:rPr>
        <w:t>.</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lang w:val="en-US"/>
        </w:rPr>
      </w:pPr>
      <w:r w:rsidRPr="00BC1EDD">
        <w:rPr>
          <w:rFonts w:ascii="Times New Roman" w:hAnsi="Times New Roman" w:cs="Times New Roman"/>
          <w:color w:val="3C3B3C"/>
          <w:sz w:val="28"/>
          <w:szCs w:val="28"/>
        </w:rPr>
        <w:t>Запоры увеличивают время контакта токсических веществ, содержащихся в</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каловых массах, со</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слизистой оболочкой кишечника. Профилактика</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запоров</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предусматривает</w:t>
      </w:r>
      <w:r w:rsidRPr="00BC1EDD">
        <w:rPr>
          <w:rFonts w:ascii="Times New Roman" w:hAnsi="Times New Roman" w:cs="Times New Roman"/>
          <w:color w:val="3C3B3C"/>
          <w:sz w:val="28"/>
          <w:szCs w:val="28"/>
          <w:lang w:val="en-US"/>
        </w:rPr>
        <w:t xml:space="preserve">: </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lastRenderedPageBreak/>
        <w:t xml:space="preserve">ежедневное потребление достаточного количества жидкости </w:t>
      </w:r>
      <w:proofErr w:type="gramStart"/>
      <w:r w:rsidRPr="00BC1EDD">
        <w:rPr>
          <w:rFonts w:ascii="Times New Roman" w:hAnsi="Times New Roman" w:cs="Times New Roman"/>
          <w:color w:val="3C3B3C"/>
          <w:sz w:val="28"/>
          <w:szCs w:val="28"/>
        </w:rPr>
        <w:t xml:space="preserve">( </w:t>
      </w:r>
      <w:proofErr w:type="gramEnd"/>
      <w:r w:rsidRPr="00BC1EDD">
        <w:rPr>
          <w:rFonts w:ascii="Times New Roman" w:hAnsi="Times New Roman" w:cs="Times New Roman"/>
          <w:color w:val="3C3B3C"/>
          <w:sz w:val="28"/>
          <w:szCs w:val="28"/>
        </w:rPr>
        <w:t>не</w:t>
      </w:r>
      <w:r w:rsidRPr="00BC1EDD">
        <w:rPr>
          <w:rFonts w:ascii="Times New Roman" w:hAnsi="Times New Roman" w:cs="Times New Roman"/>
          <w:color w:val="3C3B3C"/>
          <w:sz w:val="28"/>
          <w:szCs w:val="28"/>
          <w:lang w:val="en-US"/>
        </w:rPr>
        <w:t> </w:t>
      </w:r>
      <w:r w:rsidRPr="00BC1EDD">
        <w:rPr>
          <w:rFonts w:ascii="Times New Roman" w:hAnsi="Times New Roman" w:cs="Times New Roman"/>
          <w:color w:val="3C3B3C"/>
          <w:sz w:val="28"/>
          <w:szCs w:val="28"/>
        </w:rPr>
        <w:t>менее 2000мл).</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регулярную</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физическую</w:t>
      </w:r>
      <w:r w:rsidRPr="00BC1EDD">
        <w:rPr>
          <w:rFonts w:ascii="Times New Roman" w:hAnsi="Times New Roman" w:cs="Times New Roman"/>
          <w:color w:val="3C3B3C"/>
          <w:sz w:val="28"/>
          <w:szCs w:val="28"/>
          <w:lang w:val="en-US"/>
        </w:rPr>
        <w:t xml:space="preserve"> </w:t>
      </w:r>
      <w:r w:rsidRPr="00BC1EDD">
        <w:rPr>
          <w:rFonts w:ascii="Times New Roman" w:hAnsi="Times New Roman" w:cs="Times New Roman"/>
          <w:color w:val="3C3B3C"/>
          <w:sz w:val="28"/>
          <w:szCs w:val="28"/>
        </w:rPr>
        <w:t>активность</w:t>
      </w:r>
    </w:p>
    <w:p w:rsidR="00BC1EDD" w:rsidRPr="00BC1EDD" w:rsidRDefault="00BC1EDD" w:rsidP="00BC1EDD">
      <w:pPr>
        <w:numPr>
          <w:ilvl w:val="0"/>
          <w:numId w:val="1"/>
        </w:numPr>
        <w:tabs>
          <w:tab w:val="left" w:pos="720"/>
        </w:tabs>
        <w:autoSpaceDE w:val="0"/>
        <w:autoSpaceDN w:val="0"/>
        <w:adjustRightInd w:val="0"/>
        <w:spacing w:before="100" w:after="100" w:line="240" w:lineRule="auto"/>
        <w:ind w:left="1215" w:hanging="360"/>
        <w:rPr>
          <w:rFonts w:ascii="Times New Roman" w:hAnsi="Times New Roman" w:cs="Times New Roman"/>
          <w:color w:val="3C3B3C"/>
          <w:sz w:val="28"/>
          <w:szCs w:val="28"/>
        </w:rPr>
      </w:pPr>
      <w:r w:rsidRPr="00BC1EDD">
        <w:rPr>
          <w:rFonts w:ascii="Times New Roman" w:hAnsi="Times New Roman" w:cs="Times New Roman"/>
          <w:color w:val="3C3B3C"/>
          <w:sz w:val="28"/>
          <w:szCs w:val="28"/>
        </w:rPr>
        <w:t>диету, богатую волокнами растительного происхождения.</w:t>
      </w:r>
    </w:p>
    <w:p w:rsidR="00BC1EDD" w:rsidRPr="00BC1EDD" w:rsidRDefault="00BC1EDD" w:rsidP="00BC1EDD">
      <w:pPr>
        <w:autoSpaceDE w:val="0"/>
        <w:autoSpaceDN w:val="0"/>
        <w:adjustRightInd w:val="0"/>
        <w:spacing w:after="150" w:line="240" w:lineRule="auto"/>
        <w:rPr>
          <w:rFonts w:ascii="Times New Roman" w:hAnsi="Times New Roman" w:cs="Times New Roman"/>
          <w:color w:val="3C3B3C"/>
          <w:sz w:val="28"/>
          <w:szCs w:val="28"/>
        </w:rPr>
      </w:pPr>
      <w:r w:rsidRPr="00BC1EDD">
        <w:rPr>
          <w:rFonts w:ascii="Times New Roman" w:hAnsi="Times New Roman" w:cs="Times New Roman"/>
          <w:color w:val="3C3B3C"/>
          <w:sz w:val="28"/>
          <w:szCs w:val="28"/>
        </w:rPr>
        <w:t xml:space="preserve">Растительная клетчатка увеличивает массу кала, стимулирует перистальтику кишечника, облегчая тем самым его опорожнение. </w:t>
      </w:r>
    </w:p>
    <w:p w:rsidR="00BC1EDD" w:rsidRPr="00BC1EDD" w:rsidRDefault="00BC1EDD" w:rsidP="00BC1EDD">
      <w:pPr>
        <w:autoSpaceDE w:val="0"/>
        <w:autoSpaceDN w:val="0"/>
        <w:adjustRightInd w:val="0"/>
        <w:spacing w:after="0" w:line="240" w:lineRule="auto"/>
        <w:rPr>
          <w:rFonts w:ascii="Times New Roman" w:hAnsi="Times New Roman" w:cs="Times New Roman"/>
          <w:sz w:val="28"/>
          <w:szCs w:val="28"/>
        </w:rPr>
      </w:pPr>
      <w:r w:rsidRPr="00BC1EDD">
        <w:rPr>
          <w:rFonts w:ascii="Times New Roman" w:hAnsi="Times New Roman" w:cs="Times New Roman"/>
          <w:sz w:val="28"/>
          <w:szCs w:val="28"/>
        </w:rPr>
        <w:t>Ваше   здоровье   в ваших руках.   Регулярные   медицинские   осмотры  позволяют выявить многие заболевания на ранних  стадиях</w:t>
      </w:r>
      <w:proofErr w:type="gramStart"/>
      <w:r w:rsidRPr="00BC1EDD">
        <w:rPr>
          <w:rFonts w:ascii="Times New Roman" w:hAnsi="Times New Roman" w:cs="Times New Roman"/>
          <w:sz w:val="28"/>
          <w:szCs w:val="28"/>
        </w:rPr>
        <w:t xml:space="preserve">  ,</w:t>
      </w:r>
      <w:proofErr w:type="gramEnd"/>
      <w:r w:rsidRPr="00BC1EDD">
        <w:rPr>
          <w:rFonts w:ascii="Times New Roman" w:hAnsi="Times New Roman" w:cs="Times New Roman"/>
          <w:sz w:val="28"/>
          <w:szCs w:val="28"/>
        </w:rPr>
        <w:t xml:space="preserve"> и тем самым  улучшают прогноз для    жизни  пациента.   </w:t>
      </w:r>
    </w:p>
    <w:p w:rsidR="00972168" w:rsidRPr="00F109CB" w:rsidRDefault="00972168">
      <w:pPr>
        <w:rPr>
          <w:sz w:val="28"/>
          <w:szCs w:val="28"/>
        </w:rPr>
      </w:pPr>
    </w:p>
    <w:p w:rsidR="00F109CB" w:rsidRPr="00CA2E7B" w:rsidRDefault="00F109CB" w:rsidP="00CA2E7B">
      <w:pPr>
        <w:autoSpaceDE w:val="0"/>
        <w:autoSpaceDN w:val="0"/>
        <w:adjustRightInd w:val="0"/>
        <w:spacing w:after="0" w:line="240" w:lineRule="auto"/>
        <w:jc w:val="right"/>
        <w:rPr>
          <w:rFonts w:ascii="Times New Roman" w:hAnsi="Times New Roman" w:cs="Times New Roman"/>
          <w:sz w:val="28"/>
          <w:szCs w:val="28"/>
        </w:rPr>
      </w:pPr>
      <w:r w:rsidRPr="00CA2E7B">
        <w:rPr>
          <w:rFonts w:ascii="Times New Roman" w:hAnsi="Times New Roman" w:cs="Times New Roman"/>
          <w:sz w:val="28"/>
          <w:szCs w:val="28"/>
        </w:rPr>
        <w:t xml:space="preserve">Врач-гастроэнтеролог ГГЭЦ  </w:t>
      </w:r>
      <w:proofErr w:type="spellStart"/>
      <w:r w:rsidRPr="00CA2E7B">
        <w:rPr>
          <w:rFonts w:ascii="Times New Roman" w:hAnsi="Times New Roman" w:cs="Times New Roman"/>
          <w:sz w:val="28"/>
          <w:szCs w:val="28"/>
        </w:rPr>
        <w:t>Деляева</w:t>
      </w:r>
      <w:proofErr w:type="spellEnd"/>
      <w:r w:rsidRPr="00CA2E7B">
        <w:rPr>
          <w:rFonts w:ascii="Times New Roman" w:hAnsi="Times New Roman" w:cs="Times New Roman"/>
          <w:sz w:val="28"/>
          <w:szCs w:val="28"/>
        </w:rPr>
        <w:t xml:space="preserve"> Е.А.</w:t>
      </w:r>
    </w:p>
    <w:sectPr w:rsidR="00F109CB" w:rsidRPr="00CA2E7B" w:rsidSect="00BC1ED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28055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1EDD"/>
    <w:rsid w:val="002B46DB"/>
    <w:rsid w:val="00972168"/>
    <w:rsid w:val="00AB256F"/>
    <w:rsid w:val="00BC1EDD"/>
    <w:rsid w:val="00CA2E7B"/>
    <w:rsid w:val="00F10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Гвоздев</cp:lastModifiedBy>
  <cp:revision>3</cp:revision>
  <dcterms:created xsi:type="dcterms:W3CDTF">2019-03-07T06:46:00Z</dcterms:created>
  <dcterms:modified xsi:type="dcterms:W3CDTF">2019-03-12T09:19:00Z</dcterms:modified>
</cp:coreProperties>
</file>