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33" w:rsidRPr="00B62879" w:rsidRDefault="0069323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ПОЛИПЫ ЖЕЛЧНОГО ПУЗЫРЯ</w:t>
      </w:r>
    </w:p>
    <w:p w:rsidR="00844233" w:rsidRDefault="00B62879">
      <w:r>
        <w:rPr>
          <w:rFonts w:ascii="Times New Roman" w:hAnsi="Times New Roman" w:cs="Times New Roman"/>
          <w:sz w:val="20"/>
          <w:szCs w:val="20"/>
        </w:rPr>
        <w:t xml:space="preserve">Полипы желчного пузыря представляют собой возвышение слизистой оболочки, выступающее в просвет полости желчного пузыря. </w:t>
      </w:r>
    </w:p>
    <w:p w:rsidR="00844233" w:rsidRPr="00B62879" w:rsidRDefault="00B62879">
      <w:r>
        <w:rPr>
          <w:rFonts w:ascii="Times New Roman" w:hAnsi="Times New Roman" w:cs="Times New Roman"/>
          <w:sz w:val="20"/>
          <w:szCs w:val="20"/>
        </w:rPr>
        <w:t>У большинства пациентов являются случайной находкой  при УЗИ исследовании. Подавляющее большинство полипов желчного пузыря менее 10 мм и являются доброкачественными   холестериновыми полипами, не имеющими риска злокачественного новообразования.</w:t>
      </w:r>
    </w:p>
    <w:p w:rsidR="00844233" w:rsidRDefault="00B62879">
      <w:r>
        <w:rPr>
          <w:rFonts w:ascii="Times New Roman" w:hAnsi="Times New Roman" w:cs="Times New Roman"/>
          <w:sz w:val="24"/>
          <w:szCs w:val="24"/>
        </w:rPr>
        <w:t xml:space="preserve">Классификация полипов: </w:t>
      </w:r>
    </w:p>
    <w:p w:rsidR="00844233" w:rsidRDefault="00B62879">
      <w:pPr>
        <w:pStyle w:val="a7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>Доброкачественные:  холестериновые</w:t>
      </w:r>
      <w:r w:rsidR="006E3BB0">
        <w:rPr>
          <w:rFonts w:ascii="Times New Roman" w:hAnsi="Times New Roman" w:cs="Times New Roman"/>
          <w:sz w:val="20"/>
          <w:szCs w:val="20"/>
        </w:rPr>
        <w:t xml:space="preserve"> полипы, воспалительные полипы,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холестероз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гиперплазия желчного пузыря, аденомы, фибромы, липомы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гемангиомы</w:t>
      </w:r>
      <w:proofErr w:type="spellEnd"/>
      <w:r w:rsidR="006E3BB0"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>Злокачествен</w:t>
      </w:r>
      <w:r w:rsidR="006E3BB0">
        <w:rPr>
          <w:rFonts w:ascii="Times New Roman" w:hAnsi="Times New Roman" w:cs="Times New Roman"/>
          <w:sz w:val="20"/>
          <w:szCs w:val="20"/>
        </w:rPr>
        <w:t>ные: карциномы желчного пузыря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муцинозная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цистаденома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плоскоклеточная карцинома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аденоакантома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844233" w:rsidRDefault="00693237">
      <w:r>
        <w:rPr>
          <w:rFonts w:ascii="Times New Roman" w:hAnsi="Times New Roman" w:cs="Times New Roman"/>
          <w:sz w:val="24"/>
          <w:szCs w:val="24"/>
        </w:rPr>
        <w:t>Разновидности полипов по структуре</w:t>
      </w:r>
      <w:r w:rsidR="00B62879">
        <w:rPr>
          <w:rFonts w:ascii="Times New Roman" w:hAnsi="Times New Roman" w:cs="Times New Roman"/>
          <w:sz w:val="24"/>
          <w:szCs w:val="24"/>
        </w:rPr>
        <w:t>:</w:t>
      </w:r>
    </w:p>
    <w:p w:rsidR="00844233" w:rsidRDefault="00B62879">
      <w:pPr>
        <w:pStyle w:val="a7"/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</w:rPr>
        <w:t>Холестериновые. Полагается, что данный тип полипов не имеет злокачественного потенциала (однако, в некоторых клинических исследованиях  есть указания на злокачественное перерождение)</w:t>
      </w:r>
    </w:p>
    <w:p w:rsidR="00844233" w:rsidRDefault="00B62879">
      <w:pPr>
        <w:pStyle w:val="a7"/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</w:rPr>
        <w:t xml:space="preserve">Воспалительные. Встречаются редко, обычно менее 10 мм. Они не являются новообразованием, это местная воспалительная реакция. </w:t>
      </w:r>
    </w:p>
    <w:p w:rsidR="00844233" w:rsidRDefault="00B62879">
      <w:pPr>
        <w:pStyle w:val="a7"/>
        <w:numPr>
          <w:ilvl w:val="0"/>
          <w:numId w:val="2"/>
        </w:numPr>
      </w:pPr>
      <w:r>
        <w:rPr>
          <w:rFonts w:ascii="Times New Roman" w:hAnsi="Times New Roman" w:cs="Times New Roman"/>
          <w:sz w:val="20"/>
          <w:szCs w:val="20"/>
        </w:rPr>
        <w:t xml:space="preserve">Аденомы. Могут иметь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предраковое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поведение. Они имеют размер от 5 до 20 мм и, как правило, бывают одиночными.  Могут быть сидячими, на ножке или просто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полиповидными</w:t>
      </w:r>
      <w:proofErr w:type="spellEnd"/>
      <w:r>
        <w:rPr>
          <w:rFonts w:ascii="Times New Roman" w:hAnsi="Times New Roman" w:cs="Times New Roman"/>
          <w:sz w:val="20"/>
          <w:szCs w:val="20"/>
        </w:rPr>
        <w:t>, и большинство из них сопровождается желчными конкрементами.</w:t>
      </w:r>
    </w:p>
    <w:p w:rsidR="00844233" w:rsidRDefault="00693237">
      <w:pPr>
        <w:pStyle w:val="a7"/>
        <w:numPr>
          <w:ilvl w:val="0"/>
          <w:numId w:val="2"/>
        </w:numPr>
      </w:pPr>
      <w:proofErr w:type="spellStart"/>
      <w:r>
        <w:rPr>
          <w:rFonts w:ascii="Times New Roman" w:hAnsi="Times New Roman" w:cs="Times New Roman"/>
          <w:sz w:val="20"/>
          <w:szCs w:val="20"/>
        </w:rPr>
        <w:t>Аденомиоматоз</w:t>
      </w:r>
      <w:proofErr w:type="spellEnd"/>
      <w:r>
        <w:rPr>
          <w:rFonts w:ascii="Times New Roman" w:hAnsi="Times New Roman" w:cs="Times New Roman"/>
          <w:sz w:val="20"/>
          <w:szCs w:val="20"/>
        </w:rPr>
        <w:t>. Т</w:t>
      </w:r>
      <w:r w:rsidR="00B62879">
        <w:rPr>
          <w:rFonts w:ascii="Times New Roman" w:hAnsi="Times New Roman" w:cs="Times New Roman"/>
          <w:sz w:val="20"/>
          <w:szCs w:val="20"/>
        </w:rPr>
        <w:t xml:space="preserve">акже является </w:t>
      </w:r>
      <w:proofErr w:type="spellStart"/>
      <w:r w:rsidR="00B62879">
        <w:rPr>
          <w:rFonts w:ascii="Times New Roman" w:hAnsi="Times New Roman" w:cs="Times New Roman"/>
          <w:sz w:val="20"/>
          <w:szCs w:val="20"/>
        </w:rPr>
        <w:t>предраковым</w:t>
      </w:r>
      <w:proofErr w:type="spellEnd"/>
      <w:r w:rsidR="00B62879">
        <w:rPr>
          <w:rFonts w:ascii="Times New Roman" w:hAnsi="Times New Roman" w:cs="Times New Roman"/>
          <w:sz w:val="20"/>
          <w:szCs w:val="20"/>
        </w:rPr>
        <w:t xml:space="preserve"> состоянием. </w:t>
      </w:r>
    </w:p>
    <w:p w:rsidR="00844233" w:rsidRDefault="00B62879">
      <w:r>
        <w:rPr>
          <w:rFonts w:ascii="Times New Roman" w:hAnsi="Times New Roman" w:cs="Times New Roman"/>
          <w:sz w:val="24"/>
          <w:szCs w:val="24"/>
        </w:rPr>
        <w:t>Причины образования</w:t>
      </w:r>
      <w:r w:rsidR="00693237">
        <w:rPr>
          <w:rFonts w:ascii="Times New Roman" w:hAnsi="Times New Roman" w:cs="Times New Roman"/>
          <w:sz w:val="24"/>
          <w:szCs w:val="24"/>
        </w:rPr>
        <w:t xml:space="preserve"> полипов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4233" w:rsidRDefault="00B62879">
      <w:pPr>
        <w:pStyle w:val="a7"/>
        <w:numPr>
          <w:ilvl w:val="0"/>
          <w:numId w:val="10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хронические воспаления: </w:t>
      </w:r>
      <w:hyperlink r:id="rId5">
        <w:r>
          <w:rPr>
            <w:rFonts w:ascii="Times New Roman" w:hAnsi="Times New Roman" w:cs="Times New Roman"/>
            <w:sz w:val="20"/>
            <w:szCs w:val="20"/>
          </w:rPr>
          <w:t>холецистит</w:t>
        </w:r>
      </w:hyperlink>
      <w:r>
        <w:rPr>
          <w:rFonts w:ascii="Times New Roman" w:hAnsi="Times New Roman" w:cs="Times New Roman"/>
          <w:sz w:val="20"/>
          <w:szCs w:val="20"/>
        </w:rPr>
        <w:t> — воспаление жёлчного пузыря, холангит — воспаление протоков жёлчного пузыря;</w:t>
      </w:r>
    </w:p>
    <w:p w:rsidR="00844233" w:rsidRDefault="00B62879">
      <w:pPr>
        <w:numPr>
          <w:ilvl w:val="0"/>
          <w:numId w:val="10"/>
        </w:num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патологии, нарушающие движение жёлчи: желчнокаменная болезнь, перегиб жёлчного пузыря;</w:t>
      </w:r>
    </w:p>
    <w:p w:rsidR="00844233" w:rsidRDefault="00B62879">
      <w:pPr>
        <w:numPr>
          <w:ilvl w:val="0"/>
          <w:numId w:val="10"/>
        </w:num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повышенное содержание </w:t>
      </w:r>
      <w:hyperlink r:id="rId6">
        <w:r>
          <w:rPr>
            <w:rFonts w:ascii="Times New Roman" w:hAnsi="Times New Roman" w:cs="Times New Roman"/>
            <w:sz w:val="20"/>
            <w:szCs w:val="20"/>
          </w:rPr>
          <w:t>холестерина</w:t>
        </w:r>
      </w:hyperlink>
      <w:r>
        <w:rPr>
          <w:rFonts w:ascii="Times New Roman" w:hAnsi="Times New Roman" w:cs="Times New Roman"/>
          <w:sz w:val="20"/>
          <w:szCs w:val="20"/>
        </w:rPr>
        <w:t xml:space="preserve"> в организме —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гиперхолестеринемия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10"/>
        </w:numPr>
      </w:pPr>
      <w:r>
        <w:rPr>
          <w:rFonts w:ascii="Times New Roman" w:hAnsi="Times New Roman" w:cs="Times New Roman"/>
          <w:sz w:val="20"/>
          <w:szCs w:val="20"/>
        </w:rPr>
        <w:t>наследственная предрасположенность.</w:t>
      </w:r>
    </w:p>
    <w:p w:rsidR="00844233" w:rsidRDefault="00B62879">
      <w:r>
        <w:rPr>
          <w:rFonts w:ascii="Times New Roman" w:hAnsi="Times New Roman" w:cs="Times New Roman"/>
          <w:sz w:val="20"/>
          <w:szCs w:val="20"/>
        </w:rPr>
        <w:t xml:space="preserve">В попытках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определения факторов риска развития полипов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 было обнаружено какой-либо стойкой связи между образованием полипов и возрастом, весом, полом, а также какими-либо заболеваниями. </w:t>
      </w:r>
    </w:p>
    <w:p w:rsidR="00844233" w:rsidRDefault="00B62879">
      <w:r>
        <w:rPr>
          <w:rFonts w:ascii="Times New Roman" w:hAnsi="Times New Roman" w:cs="Times New Roman"/>
          <w:sz w:val="24"/>
          <w:szCs w:val="24"/>
        </w:rPr>
        <w:t xml:space="preserve">Приводятся данные о следующих факторах риска: </w:t>
      </w:r>
    </w:p>
    <w:p w:rsidR="00844233" w:rsidRDefault="00B62879">
      <w:pPr>
        <w:pStyle w:val="a7"/>
        <w:numPr>
          <w:ilvl w:val="0"/>
          <w:numId w:val="3"/>
        </w:numPr>
      </w:pPr>
      <w:r>
        <w:rPr>
          <w:rFonts w:ascii="Times New Roman" w:hAnsi="Times New Roman" w:cs="Times New Roman"/>
          <w:sz w:val="20"/>
          <w:szCs w:val="20"/>
        </w:rPr>
        <w:t>возраст более 60 лет</w:t>
      </w:r>
    </w:p>
    <w:p w:rsidR="00844233" w:rsidRDefault="00B62879">
      <w:pPr>
        <w:pStyle w:val="a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первичный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склерозирующий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холангит</w:t>
      </w:r>
    </w:p>
    <w:p w:rsidR="00844233" w:rsidRDefault="00B62879">
      <w:pPr>
        <w:pStyle w:val="a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азиатская этническая принадлежность</w:t>
      </w:r>
    </w:p>
    <w:p w:rsidR="00844233" w:rsidRDefault="00B62879">
      <w:pPr>
        <w:pStyle w:val="a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сидячие полипы (в том числе очаговое утолщение стенки желчного пузыря &gt; 4 мм)</w:t>
      </w:r>
    </w:p>
    <w:p w:rsidR="00844233" w:rsidRDefault="00B62879">
      <w:pPr>
        <w:pStyle w:val="a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курение и злоупотребление алкогольными напитками</w:t>
      </w:r>
    </w:p>
    <w:p w:rsidR="00844233" w:rsidRDefault="00B62879">
      <w:pPr>
        <w:pStyle w:val="a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некачественные продукты (содержащие нитраты и вредные пищевые добавки)</w:t>
      </w:r>
    </w:p>
    <w:p w:rsidR="00844233" w:rsidRDefault="00B62879">
      <w:pPr>
        <w:pStyle w:val="a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нерациональное питание (большие перерывы между приёмами пищи, переедание, увлечение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фастфудом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844233" w:rsidRDefault="00B62879">
      <w:pPr>
        <w:pStyle w:val="a7"/>
        <w:numPr>
          <w:ilvl w:val="0"/>
          <w:numId w:val="3"/>
        </w:numPr>
        <w:spacing w:after="0"/>
      </w:pPr>
      <w:r>
        <w:rPr>
          <w:rFonts w:ascii="Times New Roman" w:hAnsi="Times New Roman" w:cs="Times New Roman"/>
          <w:sz w:val="20"/>
          <w:szCs w:val="20"/>
        </w:rPr>
        <w:t>вес: люди с избыточной массой тела более подвержены патологии;</w:t>
      </w:r>
    </w:p>
    <w:p w:rsidR="00844233" w:rsidRDefault="00844233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</w:p>
    <w:p w:rsidR="00844233" w:rsidRDefault="00B62879">
      <w:r>
        <w:rPr>
          <w:rFonts w:ascii="Times New Roman" w:hAnsi="Times New Roman" w:cs="Times New Roman"/>
          <w:sz w:val="20"/>
          <w:szCs w:val="20"/>
        </w:rPr>
        <w:t>Симптомы заболевания весьма обширные и неспецифичные, чаще заболевание протекает бессимптомно.</w:t>
      </w:r>
    </w:p>
    <w:p w:rsidR="00844233" w:rsidRDefault="00B62879">
      <w:r>
        <w:rPr>
          <w:rFonts w:ascii="Times New Roman" w:hAnsi="Times New Roman" w:cs="Times New Roman"/>
          <w:sz w:val="24"/>
          <w:szCs w:val="24"/>
        </w:rPr>
        <w:t>Возможные симптомы:</w:t>
      </w:r>
    </w:p>
    <w:p w:rsidR="00844233" w:rsidRDefault="00B62879">
      <w:pPr>
        <w:pStyle w:val="a7"/>
        <w:numPr>
          <w:ilvl w:val="0"/>
          <w:numId w:val="4"/>
        </w:numPr>
      </w:pPr>
      <w:r>
        <w:rPr>
          <w:rFonts w:ascii="Times New Roman" w:hAnsi="Times New Roman" w:cs="Times New Roman"/>
          <w:sz w:val="20"/>
          <w:szCs w:val="20"/>
        </w:rPr>
        <w:t>периодические боли в правой подреберной области, тошнота, рвота (что может быть связано с нарушением оттока желчи)</w:t>
      </w:r>
    </w:p>
    <w:p w:rsidR="00844233" w:rsidRDefault="00B62879">
      <w:pPr>
        <w:pStyle w:val="a7"/>
        <w:numPr>
          <w:ilvl w:val="0"/>
          <w:numId w:val="4"/>
        </w:num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симптом желтухи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что может быть связано с перекрытием полипом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холедоха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или пузырного протока, встречается крайне редко)</w:t>
      </w:r>
    </w:p>
    <w:p w:rsidR="00844233" w:rsidRDefault="00B62879">
      <w:pPr>
        <w:pStyle w:val="a7"/>
        <w:numPr>
          <w:ilvl w:val="0"/>
          <w:numId w:val="4"/>
        </w:numPr>
      </w:pPr>
      <w:r>
        <w:rPr>
          <w:rFonts w:ascii="Times New Roman" w:hAnsi="Times New Roman" w:cs="Times New Roman"/>
          <w:sz w:val="20"/>
          <w:szCs w:val="20"/>
        </w:rPr>
        <w:t xml:space="preserve">симптом холецистита, или симптом воспаления желчного пузыря (приступообразные боли в правом боку, повышение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температуры</w:t>
      </w:r>
      <w:proofErr w:type="gramStart"/>
      <w:r>
        <w:rPr>
          <w:rFonts w:ascii="Times New Roman" w:hAnsi="Times New Roman" w:cs="Times New Roman"/>
          <w:sz w:val="20"/>
          <w:szCs w:val="20"/>
        </w:rPr>
        <w:t>,т</w:t>
      </w:r>
      <w:proofErr w:type="gramEnd"/>
      <w:r>
        <w:rPr>
          <w:rFonts w:ascii="Times New Roman" w:hAnsi="Times New Roman" w:cs="Times New Roman"/>
          <w:sz w:val="20"/>
          <w:szCs w:val="20"/>
        </w:rPr>
        <w:t>ошнота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рвота (с желчью)</w:t>
      </w:r>
    </w:p>
    <w:p w:rsidR="00844233" w:rsidRDefault="00B62879">
      <w:r>
        <w:rPr>
          <w:rFonts w:ascii="Times New Roman" w:hAnsi="Times New Roman" w:cs="Times New Roman"/>
          <w:sz w:val="24"/>
          <w:szCs w:val="24"/>
        </w:rPr>
        <w:t>Диагностика:</w:t>
      </w:r>
    </w:p>
    <w:p w:rsidR="00844233" w:rsidRDefault="00B62879">
      <w:pPr>
        <w:pStyle w:val="a7"/>
        <w:numPr>
          <w:ilvl w:val="0"/>
          <w:numId w:val="5"/>
        </w:numPr>
      </w:pPr>
      <w:r>
        <w:rPr>
          <w:rFonts w:ascii="Times New Roman" w:hAnsi="Times New Roman" w:cs="Times New Roman"/>
          <w:sz w:val="20"/>
          <w:szCs w:val="20"/>
        </w:rPr>
        <w:t>УЗИ Брюшной полости (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трансабдоминальное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УЗИ): хорошая чувствительность и специфичность.  Полипы выглядят как фиксированный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гиперэхогенный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материал, выступающий в просвет желчного пузыря, с акустической тенью или без нее, имеет низкую эффективность выявления злокачественных новообразований  менее 2,0 см.</w:t>
      </w:r>
    </w:p>
    <w:p w:rsidR="00844233" w:rsidRDefault="00B62879">
      <w:r>
        <w:rPr>
          <w:rFonts w:ascii="Times New Roman" w:hAnsi="Times New Roman" w:cs="Times New Roman"/>
          <w:sz w:val="20"/>
          <w:szCs w:val="20"/>
        </w:rPr>
        <w:t>НО: УЗИ ни в коем случае не является окончательным индикатором наличия ПЖП или его злокачественного потенциала</w:t>
      </w:r>
    </w:p>
    <w:p w:rsidR="00844233" w:rsidRDefault="00B62879">
      <w:pPr>
        <w:pStyle w:val="a7"/>
        <w:numPr>
          <w:ilvl w:val="0"/>
          <w:numId w:val="5"/>
        </w:num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Эндоскопическая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ультрасонография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(ЭУС): является более информативным методом, чем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трансабдоминальное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УЗИ органов брюшной полости в рамках наиболее эффективного выявления злокачественных новообразований, однако, имеет низкую эффективность выявления злокачественных новообразований  менее 1,0 см.</w:t>
      </w:r>
      <w:proofErr w:type="gramEnd"/>
    </w:p>
    <w:p w:rsidR="00693237" w:rsidRPr="00693237" w:rsidRDefault="00B62879" w:rsidP="00693237">
      <w:pPr>
        <w:pStyle w:val="a7"/>
        <w:numPr>
          <w:ilvl w:val="0"/>
          <w:numId w:val="5"/>
        </w:numPr>
      </w:pPr>
      <w:r w:rsidRPr="00693237">
        <w:rPr>
          <w:rFonts w:ascii="Times New Roman" w:hAnsi="Times New Roman" w:cs="Times New Roman"/>
          <w:sz w:val="20"/>
          <w:szCs w:val="20"/>
        </w:rPr>
        <w:t xml:space="preserve">КТ </w:t>
      </w:r>
      <w:r w:rsidR="00693237" w:rsidRPr="00693237">
        <w:rPr>
          <w:rFonts w:ascii="Times New Roman" w:hAnsi="Times New Roman" w:cs="Times New Roman"/>
          <w:sz w:val="20"/>
          <w:szCs w:val="20"/>
        </w:rPr>
        <w:t xml:space="preserve">органов </w:t>
      </w:r>
      <w:r w:rsidRPr="00693237">
        <w:rPr>
          <w:rFonts w:ascii="Times New Roman" w:hAnsi="Times New Roman" w:cs="Times New Roman"/>
          <w:sz w:val="20"/>
          <w:szCs w:val="20"/>
        </w:rPr>
        <w:t xml:space="preserve">брюшной полости и магнитно-резонансная томография: </w:t>
      </w:r>
    </w:p>
    <w:p w:rsidR="00693237" w:rsidRPr="00693237" w:rsidRDefault="00693237" w:rsidP="00693237">
      <w:pPr>
        <w:pStyle w:val="a7"/>
      </w:pPr>
    </w:p>
    <w:p w:rsidR="00844233" w:rsidRDefault="00B62879" w:rsidP="00693237">
      <w:r w:rsidRPr="00693237">
        <w:rPr>
          <w:rFonts w:ascii="Times New Roman" w:hAnsi="Times New Roman" w:cs="Times New Roman"/>
          <w:sz w:val="24"/>
          <w:szCs w:val="24"/>
        </w:rPr>
        <w:t>Тактика</w:t>
      </w:r>
      <w:r w:rsidR="00693237" w:rsidRPr="00693237">
        <w:rPr>
          <w:rFonts w:ascii="Times New Roman" w:hAnsi="Times New Roman" w:cs="Times New Roman"/>
          <w:sz w:val="24"/>
          <w:szCs w:val="24"/>
        </w:rPr>
        <w:t xml:space="preserve"> наблюдения</w:t>
      </w:r>
      <w:r w:rsidRPr="00693237">
        <w:rPr>
          <w:rFonts w:ascii="Times New Roman" w:hAnsi="Times New Roman" w:cs="Times New Roman"/>
          <w:sz w:val="24"/>
          <w:szCs w:val="24"/>
        </w:rPr>
        <w:t>:</w:t>
      </w:r>
    </w:p>
    <w:p w:rsidR="00844233" w:rsidRDefault="00B62879">
      <w:pPr>
        <w:pStyle w:val="a7"/>
        <w:numPr>
          <w:ilvl w:val="0"/>
          <w:numId w:val="6"/>
        </w:numPr>
      </w:pPr>
      <w:r>
        <w:rPr>
          <w:rFonts w:ascii="Times New Roman" w:hAnsi="Times New Roman" w:cs="Times New Roman"/>
          <w:sz w:val="20"/>
          <w:szCs w:val="20"/>
        </w:rPr>
        <w:t>Полипы менее 1 см, без злокачественного пот</w:t>
      </w:r>
      <w:r w:rsidR="00693237">
        <w:rPr>
          <w:rFonts w:ascii="Times New Roman" w:hAnsi="Times New Roman" w:cs="Times New Roman"/>
          <w:sz w:val="20"/>
          <w:szCs w:val="20"/>
        </w:rPr>
        <w:t xml:space="preserve">енциала наблюдается каждые </w:t>
      </w:r>
      <w:r w:rsidRPr="005C0F46">
        <w:rPr>
          <w:rFonts w:ascii="Times New Roman" w:hAnsi="Times New Roman" w:cs="Times New Roman"/>
          <w:sz w:val="20"/>
          <w:szCs w:val="20"/>
        </w:rPr>
        <w:t>12 мес</w:t>
      </w:r>
      <w:r w:rsidR="00693237" w:rsidRPr="005C0F4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3237">
        <w:rPr>
          <w:rFonts w:ascii="Times New Roman" w:hAnsi="Times New Roman" w:cs="Times New Roman"/>
          <w:sz w:val="20"/>
          <w:szCs w:val="20"/>
        </w:rPr>
        <w:t>с помощью УЗИ (</w:t>
      </w:r>
      <w:r>
        <w:rPr>
          <w:rFonts w:ascii="Times New Roman" w:hAnsi="Times New Roman" w:cs="Times New Roman"/>
          <w:sz w:val="20"/>
          <w:szCs w:val="20"/>
        </w:rPr>
        <w:t>возможен индивидуальный план наблюдения в каждом конкретном случае).</w:t>
      </w:r>
    </w:p>
    <w:p w:rsidR="00844233" w:rsidRDefault="00B62879">
      <w:pPr>
        <w:pStyle w:val="a7"/>
        <w:numPr>
          <w:ilvl w:val="0"/>
          <w:numId w:val="6"/>
        </w:numPr>
      </w:pPr>
      <w:r>
        <w:rPr>
          <w:rFonts w:ascii="Times New Roman" w:hAnsi="Times New Roman" w:cs="Times New Roman"/>
          <w:sz w:val="20"/>
          <w:szCs w:val="20"/>
        </w:rPr>
        <w:t xml:space="preserve">Холестериновые полипы менее 10 мм можно попробовать полечить консервативным способом. </w:t>
      </w:r>
    </w:p>
    <w:p w:rsidR="00844233" w:rsidRDefault="00B62879">
      <w:pPr>
        <w:pStyle w:val="a7"/>
        <w:numPr>
          <w:ilvl w:val="0"/>
          <w:numId w:val="6"/>
        </w:numPr>
      </w:pPr>
      <w:r>
        <w:rPr>
          <w:rFonts w:ascii="Times New Roman" w:hAnsi="Times New Roman" w:cs="Times New Roman"/>
          <w:sz w:val="20"/>
          <w:szCs w:val="20"/>
        </w:rPr>
        <w:t>Любой полип, вызывающий симптомы, должен быть рекомендован к удалению. Особенно, если имеется злокачественный потенциа</w:t>
      </w:r>
      <w:r w:rsidR="00693237">
        <w:rPr>
          <w:rFonts w:ascii="Times New Roman" w:hAnsi="Times New Roman" w:cs="Times New Roman"/>
          <w:sz w:val="20"/>
          <w:szCs w:val="20"/>
        </w:rPr>
        <w:t>л, а также размер полипа более 1,0 с</w:t>
      </w:r>
      <w:r>
        <w:rPr>
          <w:rFonts w:ascii="Times New Roman" w:hAnsi="Times New Roman" w:cs="Times New Roman"/>
          <w:sz w:val="20"/>
          <w:szCs w:val="20"/>
        </w:rPr>
        <w:t xml:space="preserve">м. </w:t>
      </w:r>
    </w:p>
    <w:p w:rsidR="00844233" w:rsidRDefault="00B62879">
      <w:pPr>
        <w:pStyle w:val="a7"/>
        <w:numPr>
          <w:ilvl w:val="0"/>
          <w:numId w:val="6"/>
        </w:numPr>
      </w:pPr>
      <w:r>
        <w:rPr>
          <w:rFonts w:ascii="Times New Roman" w:hAnsi="Times New Roman" w:cs="Times New Roman"/>
          <w:sz w:val="20"/>
          <w:szCs w:val="20"/>
        </w:rPr>
        <w:t>Удаление желчного пузыря (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холецистэктомия</w:t>
      </w:r>
      <w:proofErr w:type="spellEnd"/>
      <w:r>
        <w:rPr>
          <w:rFonts w:ascii="Times New Roman" w:hAnsi="Times New Roman" w:cs="Times New Roman"/>
          <w:sz w:val="20"/>
          <w:szCs w:val="20"/>
        </w:rPr>
        <w:t>) должно быть рассмотрено при следующих условиях:</w:t>
      </w:r>
    </w:p>
    <w:p w:rsidR="00844233" w:rsidRDefault="00693237">
      <w:pPr>
        <w:pStyle w:val="a7"/>
        <w:numPr>
          <w:ilvl w:val="0"/>
          <w:numId w:val="7"/>
        </w:numPr>
      </w:pPr>
      <w:r>
        <w:rPr>
          <w:rFonts w:ascii="Times New Roman" w:hAnsi="Times New Roman" w:cs="Times New Roman"/>
          <w:sz w:val="20"/>
          <w:szCs w:val="20"/>
        </w:rPr>
        <w:t>П</w:t>
      </w:r>
      <w:r w:rsidR="00B62879">
        <w:rPr>
          <w:rFonts w:ascii="Times New Roman" w:hAnsi="Times New Roman" w:cs="Times New Roman"/>
          <w:sz w:val="20"/>
          <w:szCs w:val="20"/>
        </w:rPr>
        <w:t>олип более 1</w:t>
      </w:r>
      <w:r>
        <w:rPr>
          <w:rFonts w:ascii="Times New Roman" w:hAnsi="Times New Roman" w:cs="Times New Roman"/>
          <w:sz w:val="20"/>
          <w:szCs w:val="20"/>
        </w:rPr>
        <w:t>,0</w:t>
      </w:r>
      <w:r w:rsidR="00B62879">
        <w:rPr>
          <w:rFonts w:ascii="Times New Roman" w:hAnsi="Times New Roman" w:cs="Times New Roman"/>
          <w:sz w:val="20"/>
          <w:szCs w:val="20"/>
        </w:rPr>
        <w:t xml:space="preserve"> см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693237">
      <w:pPr>
        <w:pStyle w:val="a7"/>
        <w:numPr>
          <w:ilvl w:val="0"/>
          <w:numId w:val="7"/>
        </w:numPr>
      </w:pPr>
      <w:r>
        <w:rPr>
          <w:rFonts w:ascii="Times New Roman" w:hAnsi="Times New Roman" w:cs="Times New Roman"/>
          <w:sz w:val="20"/>
          <w:szCs w:val="20"/>
        </w:rPr>
        <w:t>Б</w:t>
      </w:r>
      <w:r w:rsidR="00B62879">
        <w:rPr>
          <w:rFonts w:ascii="Times New Roman" w:hAnsi="Times New Roman" w:cs="Times New Roman"/>
          <w:sz w:val="20"/>
          <w:szCs w:val="20"/>
        </w:rPr>
        <w:t>ыстрорастущий полип (ув</w:t>
      </w:r>
      <w:r>
        <w:rPr>
          <w:rFonts w:ascii="Times New Roman" w:hAnsi="Times New Roman" w:cs="Times New Roman"/>
          <w:sz w:val="20"/>
          <w:szCs w:val="20"/>
        </w:rPr>
        <w:t>еличение его размера в два</w:t>
      </w:r>
      <w:r w:rsidR="00B62879">
        <w:rPr>
          <w:rFonts w:ascii="Times New Roman" w:hAnsi="Times New Roman" w:cs="Times New Roman"/>
          <w:sz w:val="20"/>
          <w:szCs w:val="20"/>
        </w:rPr>
        <w:t xml:space="preserve"> и более </w:t>
      </w:r>
      <w:r>
        <w:rPr>
          <w:rFonts w:ascii="Times New Roman" w:hAnsi="Times New Roman" w:cs="Times New Roman"/>
          <w:sz w:val="20"/>
          <w:szCs w:val="20"/>
        </w:rPr>
        <w:t xml:space="preserve">раза </w:t>
      </w:r>
      <w:r w:rsidR="00B62879">
        <w:rPr>
          <w:rFonts w:ascii="Times New Roman" w:hAnsi="Times New Roman" w:cs="Times New Roman"/>
          <w:sz w:val="20"/>
          <w:szCs w:val="20"/>
        </w:rPr>
        <w:t>за год)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7"/>
        </w:numPr>
      </w:pPr>
      <w:r>
        <w:rPr>
          <w:rFonts w:ascii="Times New Roman" w:hAnsi="Times New Roman" w:cs="Times New Roman"/>
          <w:sz w:val="20"/>
          <w:szCs w:val="20"/>
        </w:rPr>
        <w:t>Сидячий полип или полип на широком основании</w:t>
      </w:r>
      <w:r w:rsidR="00693237"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7"/>
        </w:numPr>
      </w:pPr>
      <w:r>
        <w:rPr>
          <w:rFonts w:ascii="Times New Roman" w:hAnsi="Times New Roman" w:cs="Times New Roman"/>
          <w:sz w:val="20"/>
          <w:szCs w:val="20"/>
        </w:rPr>
        <w:t>Полип на длинной ножке</w:t>
      </w:r>
      <w:r w:rsidR="00693237"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7"/>
        </w:numPr>
      </w:pPr>
      <w:r>
        <w:rPr>
          <w:rFonts w:ascii="Times New Roman" w:hAnsi="Times New Roman" w:cs="Times New Roman"/>
          <w:sz w:val="20"/>
          <w:szCs w:val="20"/>
        </w:rPr>
        <w:t>У пациентов старше 50 лет при наличии камней в желчном пузыре</w:t>
      </w:r>
    </w:p>
    <w:p w:rsidR="00844233" w:rsidRPr="005C0F46" w:rsidRDefault="00B62879">
      <w:r w:rsidRPr="005C0F46">
        <w:rPr>
          <w:rFonts w:ascii="Times New Roman" w:hAnsi="Times New Roman" w:cs="Times New Roman"/>
          <w:sz w:val="20"/>
          <w:szCs w:val="20"/>
        </w:rPr>
        <w:t xml:space="preserve">Четких рекомендаций по частоте проведения УЗИ контроля нет. Большинством авторов поддерживается контроль 1 раз в 6-12 мес. </w:t>
      </w:r>
    </w:p>
    <w:p w:rsidR="00844233" w:rsidRDefault="00B62879">
      <w:r>
        <w:rPr>
          <w:rFonts w:ascii="Times New Roman" w:hAnsi="Times New Roman" w:cs="Times New Roman"/>
          <w:sz w:val="24"/>
          <w:szCs w:val="24"/>
        </w:rPr>
        <w:t>Дополнительная информация.</w:t>
      </w:r>
    </w:p>
    <w:p w:rsidR="00844233" w:rsidRDefault="00B62879">
      <w:pPr>
        <w:pStyle w:val="a7"/>
        <w:numPr>
          <w:ilvl w:val="0"/>
          <w:numId w:val="8"/>
        </w:numPr>
      </w:pPr>
      <w:r>
        <w:rPr>
          <w:rFonts w:ascii="Times New Roman" w:hAnsi="Times New Roman" w:cs="Times New Roman"/>
          <w:sz w:val="20"/>
          <w:szCs w:val="20"/>
        </w:rPr>
        <w:t xml:space="preserve">некоторые исследования показали, что диаметр полипа сам по себе не является безопасным критерием исключения новообразования, и поэтому настоятельно рекомендуется рассмотреть возможность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холецистэкто</w:t>
      </w:r>
      <w:r w:rsidR="00693237">
        <w:rPr>
          <w:rFonts w:ascii="Times New Roman" w:hAnsi="Times New Roman" w:cs="Times New Roman"/>
          <w:sz w:val="20"/>
          <w:szCs w:val="20"/>
        </w:rPr>
        <w:t>мии</w:t>
      </w:r>
      <w:proofErr w:type="spellEnd"/>
      <w:r w:rsidR="00693237">
        <w:rPr>
          <w:rFonts w:ascii="Times New Roman" w:hAnsi="Times New Roman" w:cs="Times New Roman"/>
          <w:sz w:val="20"/>
          <w:szCs w:val="20"/>
        </w:rPr>
        <w:t xml:space="preserve"> для любого полипа более 1,0 см</w:t>
      </w:r>
      <w:r>
        <w:rPr>
          <w:rFonts w:ascii="Times New Roman" w:hAnsi="Times New Roman" w:cs="Times New Roman"/>
          <w:sz w:val="20"/>
          <w:szCs w:val="20"/>
        </w:rPr>
        <w:t xml:space="preserve">. В каждом конкретном случае требуется консультация специалиста. </w:t>
      </w:r>
    </w:p>
    <w:p w:rsidR="00844233" w:rsidRDefault="00B62879">
      <w:pPr>
        <w:pStyle w:val="a7"/>
        <w:numPr>
          <w:ilvl w:val="0"/>
          <w:numId w:val="8"/>
        </w:numPr>
      </w:pPr>
      <w:r>
        <w:rPr>
          <w:rFonts w:ascii="Times New Roman" w:hAnsi="Times New Roman" w:cs="Times New Roman"/>
          <w:sz w:val="20"/>
          <w:szCs w:val="20"/>
        </w:rPr>
        <w:t>Одиночное поражение было значительно более частым при злокачественных новообразованиях, чем множественное</w:t>
      </w:r>
      <w:r w:rsidR="00693237"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8"/>
        </w:numPr>
      </w:pPr>
      <w:r>
        <w:rPr>
          <w:rFonts w:ascii="Times New Roman" w:hAnsi="Times New Roman" w:cs="Times New Roman"/>
          <w:sz w:val="20"/>
          <w:szCs w:val="20"/>
        </w:rPr>
        <w:t>Пациенты с полипами на сидячем основании имеют более высокую степень злокачественности, чем пациенты с полипами на ножке</w:t>
      </w:r>
      <w:r w:rsidR="00693237"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8"/>
        </w:numPr>
      </w:pPr>
      <w:r>
        <w:rPr>
          <w:rFonts w:ascii="Times New Roman" w:hAnsi="Times New Roman" w:cs="Times New Roman"/>
          <w:sz w:val="20"/>
          <w:szCs w:val="20"/>
        </w:rPr>
        <w:t>Н</w:t>
      </w:r>
      <w:r w:rsidR="00693237">
        <w:rPr>
          <w:rFonts w:ascii="Times New Roman" w:hAnsi="Times New Roman" w:cs="Times New Roman"/>
          <w:sz w:val="20"/>
          <w:szCs w:val="20"/>
        </w:rPr>
        <w:t xml:space="preserve">аличие конкрементов или </w:t>
      </w:r>
      <w:proofErr w:type="spellStart"/>
      <w:r w:rsidR="00693237">
        <w:rPr>
          <w:rFonts w:ascii="Times New Roman" w:hAnsi="Times New Roman" w:cs="Times New Roman"/>
          <w:sz w:val="20"/>
          <w:szCs w:val="20"/>
        </w:rPr>
        <w:t>билиарного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сладжа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также является фактором риска перерождения полипов в злокачественные новообразования желчного пузыря</w:t>
      </w:r>
      <w:r w:rsidR="00693237">
        <w:rPr>
          <w:rFonts w:ascii="Times New Roman" w:hAnsi="Times New Roman" w:cs="Times New Roman"/>
          <w:sz w:val="20"/>
          <w:szCs w:val="20"/>
        </w:rPr>
        <w:t>;</w:t>
      </w:r>
    </w:p>
    <w:p w:rsidR="00844233" w:rsidRDefault="00B62879">
      <w:pPr>
        <w:pStyle w:val="a7"/>
        <w:numPr>
          <w:ilvl w:val="0"/>
          <w:numId w:val="8"/>
        </w:numPr>
      </w:pPr>
      <w:proofErr w:type="spellStart"/>
      <w:r>
        <w:rPr>
          <w:rFonts w:ascii="Times New Roman" w:hAnsi="Times New Roman" w:cs="Times New Roman"/>
          <w:sz w:val="20"/>
          <w:szCs w:val="20"/>
        </w:rPr>
        <w:t>Онкомаркеры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 играют большой роли в дифференциации доброкачественных и злокачественных опухолей.</w:t>
      </w:r>
    </w:p>
    <w:p w:rsidR="00844233" w:rsidRDefault="00B62879">
      <w:pPr>
        <w:pStyle w:val="a7"/>
        <w:numPr>
          <w:ilvl w:val="0"/>
          <w:numId w:val="8"/>
        </w:numPr>
      </w:pPr>
      <w:r>
        <w:rPr>
          <w:rFonts w:ascii="Times New Roman" w:hAnsi="Times New Roman" w:cs="Times New Roman"/>
          <w:sz w:val="20"/>
          <w:szCs w:val="20"/>
        </w:rPr>
        <w:t xml:space="preserve">Первичный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склерозирующий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холангит – один из факторов риска злокачественного развития ПЖП. Пациентам с первичным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склерозирующим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холангитом и наличием любого полипа желчного пузыря, независимо от его размера, следует рекомендовать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холецистэктомию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44233" w:rsidRDefault="00B62879"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вы можете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профилактировать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полипов в желчном пузыре?</w:t>
      </w:r>
    </w:p>
    <w:p w:rsidR="00844233" w:rsidRPr="00525016" w:rsidRDefault="00B6287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активный образ жизни</w:t>
      </w:r>
      <w:r w:rsid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;</w:t>
      </w:r>
    </w:p>
    <w:p w:rsidR="00844233" w:rsidRPr="00525016" w:rsidRDefault="00B6287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контроль веса, поддержание его в пределах нормальных значений</w:t>
      </w:r>
      <w:r w:rsid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;</w:t>
      </w:r>
    </w:p>
    <w:p w:rsidR="00844233" w:rsidRPr="00525016" w:rsidRDefault="00B6287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здоровое питание с минимумом жирной, острой, жареной пищи и алкоголя;</w:t>
      </w:r>
    </w:p>
    <w:p w:rsidR="00844233" w:rsidRPr="00525016" w:rsidRDefault="00B6287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своевременная диагностика и адекватное лечение болезней органов пищеварения</w:t>
      </w:r>
      <w:r w:rsid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;</w:t>
      </w:r>
    </w:p>
    <w:p w:rsidR="00844233" w:rsidRPr="00525016" w:rsidRDefault="0052501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р</w:t>
      </w:r>
      <w:r w:rsidR="00B62879" w:rsidRPr="00525016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егулярные обследования показаны, если в семье есть случаи заболеваний жёлчного пузыря</w:t>
      </w:r>
      <w:r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.</w:t>
      </w:r>
    </w:p>
    <w:p w:rsidR="00844233" w:rsidRDefault="00B62879">
      <w:pPr>
        <w:shd w:val="clear" w:color="auto" w:fill="FFFFFF"/>
        <w:spacing w:after="100" w:line="240" w:lineRule="auto"/>
        <w:ind w:left="31" w:right="31"/>
        <w:rPr>
          <w:rFonts w:ascii="Arial" w:eastAsia="Times New Roman" w:hAnsi="Arial" w:cs="Arial"/>
          <w:color w:val="23232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32323"/>
          <w:sz w:val="20"/>
          <w:szCs w:val="20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-323850</wp:posOffset>
            </wp:positionH>
            <wp:positionV relativeFrom="paragraph">
              <wp:posOffset>3392170</wp:posOffset>
            </wp:positionV>
            <wp:extent cx="5943600" cy="4193540"/>
            <wp:effectExtent l="1905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233" w:rsidRDefault="00B62879">
      <w:pPr>
        <w:shd w:val="clear" w:color="auto" w:fill="FFFFFF"/>
        <w:spacing w:after="100" w:line="240" w:lineRule="auto"/>
        <w:ind w:left="31" w:right="31"/>
        <w:rPr>
          <w:rFonts w:ascii="Arial" w:eastAsia="Times New Roman" w:hAnsi="Arial" w:cs="Arial"/>
          <w:color w:val="23232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32323"/>
          <w:sz w:val="20"/>
          <w:szCs w:val="20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-131445</wp:posOffset>
            </wp:positionH>
            <wp:positionV relativeFrom="paragraph">
              <wp:posOffset>60960</wp:posOffset>
            </wp:positionV>
            <wp:extent cx="5435600" cy="266382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233" w:rsidRDefault="00844233">
      <w:pPr>
        <w:rPr>
          <w:rFonts w:ascii="Times New Roman" w:hAnsi="Times New Roman" w:cs="Times New Roman"/>
          <w:sz w:val="20"/>
          <w:szCs w:val="20"/>
        </w:rPr>
      </w:pPr>
    </w:p>
    <w:p w:rsidR="00844233" w:rsidRDefault="00844233">
      <w:pPr>
        <w:rPr>
          <w:rFonts w:ascii="Times New Roman" w:hAnsi="Times New Roman" w:cs="Times New Roman"/>
          <w:sz w:val="20"/>
          <w:szCs w:val="20"/>
        </w:rPr>
      </w:pPr>
    </w:p>
    <w:p w:rsidR="00844233" w:rsidRDefault="00844233">
      <w:pPr>
        <w:rPr>
          <w:rFonts w:ascii="Times New Roman" w:hAnsi="Times New Roman" w:cs="Times New Roman"/>
          <w:sz w:val="20"/>
          <w:szCs w:val="20"/>
        </w:rPr>
      </w:pPr>
    </w:p>
    <w:p w:rsidR="00844233" w:rsidRDefault="00844233"/>
    <w:p w:rsidR="00844233" w:rsidRDefault="00844233"/>
    <w:p w:rsidR="00844233" w:rsidRDefault="00844233"/>
    <w:sectPr w:rsidR="00844233" w:rsidSect="00844233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2BA"/>
    <w:multiLevelType w:val="multilevel"/>
    <w:tmpl w:val="364C7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0623EF"/>
    <w:multiLevelType w:val="multilevel"/>
    <w:tmpl w:val="7E12F9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C50FEF"/>
    <w:multiLevelType w:val="multilevel"/>
    <w:tmpl w:val="0ECE6E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FB45C3"/>
    <w:multiLevelType w:val="multilevel"/>
    <w:tmpl w:val="12022DF4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4">
    <w:nsid w:val="37B1380E"/>
    <w:multiLevelType w:val="multilevel"/>
    <w:tmpl w:val="660EB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C984674"/>
    <w:multiLevelType w:val="multilevel"/>
    <w:tmpl w:val="47E0B2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F36A48"/>
    <w:multiLevelType w:val="multilevel"/>
    <w:tmpl w:val="E864D3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DF69BF"/>
    <w:multiLevelType w:val="multilevel"/>
    <w:tmpl w:val="03844E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6B5CD2"/>
    <w:multiLevelType w:val="multilevel"/>
    <w:tmpl w:val="4A98069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nsid w:val="58713773"/>
    <w:multiLevelType w:val="multilevel"/>
    <w:tmpl w:val="E13E85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901398"/>
    <w:multiLevelType w:val="multilevel"/>
    <w:tmpl w:val="BBA083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44233"/>
    <w:rsid w:val="00525016"/>
    <w:rsid w:val="00535A8B"/>
    <w:rsid w:val="005C0F46"/>
    <w:rsid w:val="00693237"/>
    <w:rsid w:val="006E3BB0"/>
    <w:rsid w:val="00844233"/>
    <w:rsid w:val="00B62879"/>
    <w:rsid w:val="00CF69FB"/>
    <w:rsid w:val="00DE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8093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84423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844233"/>
    <w:pPr>
      <w:spacing w:after="140"/>
    </w:pPr>
  </w:style>
  <w:style w:type="paragraph" w:styleId="a5">
    <w:name w:val="List"/>
    <w:basedOn w:val="a4"/>
    <w:rsid w:val="00844233"/>
    <w:rPr>
      <w:rFonts w:cs="Droid Sans Devanagari"/>
    </w:rPr>
  </w:style>
  <w:style w:type="paragraph" w:customStyle="1" w:styleId="Caption">
    <w:name w:val="Caption"/>
    <w:basedOn w:val="a"/>
    <w:qFormat/>
    <w:rsid w:val="0084423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844233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5A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otest.ru/info/spravochnik/analizy/kholesterin/" TargetMode="External"/><Relationship Id="rId5" Type="http://schemas.openxmlformats.org/officeDocument/2006/relationships/hyperlink" Target="https://gemotest.ru/info/spravochnik/zabolevaniya/kholetsist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15</cp:revision>
  <dcterms:created xsi:type="dcterms:W3CDTF">2023-11-29T16:34:00Z</dcterms:created>
  <dcterms:modified xsi:type="dcterms:W3CDTF">2023-12-07T20:45:00Z</dcterms:modified>
  <dc:language>ru-RU</dc:language>
</cp:coreProperties>
</file>