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F9" w:rsidRDefault="00F853F9" w:rsidP="0060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20D">
        <w:rPr>
          <w:rFonts w:ascii="Times New Roman" w:hAnsi="Times New Roman"/>
          <w:b/>
          <w:sz w:val="28"/>
          <w:szCs w:val="28"/>
        </w:rPr>
        <w:t>Принципы самоконтроля при сахарном диабете.</w:t>
      </w:r>
    </w:p>
    <w:p w:rsidR="00F853F9" w:rsidRPr="0060220D" w:rsidRDefault="00F853F9" w:rsidP="0060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Факторы риска</w:t>
      </w:r>
    </w:p>
    <w:p w:rsidR="00F853F9" w:rsidRPr="005F3437" w:rsidRDefault="00F853F9" w:rsidP="0060220D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Избыточная масса тела</w:t>
      </w:r>
    </w:p>
    <w:p w:rsidR="00F853F9" w:rsidRPr="005F3437" w:rsidRDefault="00F853F9" w:rsidP="0060220D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Нерациональное питание</w:t>
      </w:r>
    </w:p>
    <w:p w:rsidR="00F853F9" w:rsidRPr="005F3437" w:rsidRDefault="00F853F9" w:rsidP="0060220D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Недостаточная физическая активность</w:t>
      </w:r>
    </w:p>
    <w:p w:rsidR="00F853F9" w:rsidRPr="005F3437" w:rsidRDefault="00F853F9" w:rsidP="0060220D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Наследственная отягощенность</w:t>
      </w:r>
    </w:p>
    <w:p w:rsidR="00F853F9" w:rsidRPr="005F3437" w:rsidRDefault="00F853F9" w:rsidP="0060220D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Сердечно-сосудистые заболевания</w:t>
      </w:r>
    </w:p>
    <w:p w:rsidR="00F853F9" w:rsidRPr="005F3437" w:rsidRDefault="00F853F9" w:rsidP="0060220D">
      <w:pPr>
        <w:pStyle w:val="ListParagraph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5F3437">
        <w:rPr>
          <w:rFonts w:ascii="Times New Roman" w:hAnsi="Times New Roman"/>
          <w:sz w:val="24"/>
          <w:szCs w:val="24"/>
        </w:rPr>
        <w:t>Стресс, депрессия.</w:t>
      </w: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Что такое сахарный диабет?</w:t>
      </w:r>
    </w:p>
    <w:p w:rsidR="00F853F9" w:rsidRPr="005F3437" w:rsidRDefault="00F853F9" w:rsidP="006022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Сахарный диабет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437">
        <w:rPr>
          <w:rFonts w:ascii="Times New Roman" w:hAnsi="Times New Roman"/>
          <w:sz w:val="24"/>
          <w:szCs w:val="24"/>
        </w:rPr>
        <w:t>хроническое заболевание, основным проявлением которого является повышение уровня глюкозы в крови в зависимости от разных причин.</w:t>
      </w:r>
    </w:p>
    <w:p w:rsidR="00F853F9" w:rsidRPr="005F3437" w:rsidRDefault="00F853F9" w:rsidP="0060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Различают два основных типа диабета:</w:t>
      </w:r>
    </w:p>
    <w:p w:rsidR="00F853F9" w:rsidRPr="005F3437" w:rsidRDefault="00F853F9" w:rsidP="0060220D">
      <w:pPr>
        <w:pStyle w:val="ListParagraph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Сахарный диабет 1 типа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437">
        <w:rPr>
          <w:rFonts w:ascii="Times New Roman" w:hAnsi="Times New Roman"/>
          <w:sz w:val="24"/>
          <w:szCs w:val="24"/>
        </w:rPr>
        <w:t>- инсулин не вырабатывается поджелудочной железой,</w:t>
      </w:r>
    </w:p>
    <w:p w:rsidR="00F853F9" w:rsidRPr="005F3437" w:rsidRDefault="00F853F9" w:rsidP="0060220D">
      <w:pPr>
        <w:pStyle w:val="ListParagraph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Сахарный диабет 2 типа-инсулина либо достаточно,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437">
        <w:rPr>
          <w:rFonts w:ascii="Times New Roman" w:hAnsi="Times New Roman"/>
          <w:sz w:val="24"/>
          <w:szCs w:val="24"/>
        </w:rPr>
        <w:t>- недостаточно</w:t>
      </w: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Занятие № 1- что такое самоконтроль?</w:t>
      </w:r>
    </w:p>
    <w:p w:rsidR="00F853F9" w:rsidRPr="005F3437" w:rsidRDefault="00F853F9" w:rsidP="0060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Использование приборов самоконтроля для определения уровня гликемии.</w:t>
      </w:r>
    </w:p>
    <w:p w:rsidR="00F853F9" w:rsidRPr="005F3437" w:rsidRDefault="00F853F9" w:rsidP="0060220D">
      <w:pPr>
        <w:pStyle w:val="ListParagraph"/>
        <w:numPr>
          <w:ilvl w:val="0"/>
          <w:numId w:val="3"/>
        </w:num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Нормальные показатели: 5,5ммоль/л-6,1 ммоль/л – натощак, через 2 часа после еды – не выше 8,0 ммоль/л.</w:t>
      </w:r>
    </w:p>
    <w:p w:rsidR="00F853F9" w:rsidRPr="005F3437" w:rsidRDefault="00F853F9" w:rsidP="0060220D">
      <w:pPr>
        <w:pStyle w:val="ListParagraph"/>
        <w:numPr>
          <w:ilvl w:val="0"/>
          <w:numId w:val="3"/>
        </w:num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Гипогликемия - острое состояние, при котором уровень гликемии менее 3,9ммоль/л, сопровождается резким ухудшением самочувствия (слабость, потливость, чувство голода, головокружение),</w:t>
      </w:r>
    </w:p>
    <w:p w:rsidR="00F853F9" w:rsidRPr="005F3437" w:rsidRDefault="00F853F9" w:rsidP="0060220D">
      <w:pPr>
        <w:pStyle w:val="ListParagraph"/>
        <w:numPr>
          <w:ilvl w:val="0"/>
          <w:numId w:val="3"/>
        </w:num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Гипергликемия - длительное повышение уровня гликемии более чем в норме, которое сопровождается жаждой, частым мочеиспусканием, головными болями, похуданием, запахом ацетона в выдыхаемом воздухе и др.</w:t>
      </w: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Продолжение самоконтроля</w:t>
      </w:r>
      <w:r w:rsidRPr="0060220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60220D">
        <w:rPr>
          <w:rFonts w:ascii="Times New Roman" w:hAnsi="Times New Roman"/>
          <w:b/>
          <w:bCs/>
          <w:sz w:val="24"/>
          <w:szCs w:val="24"/>
        </w:rPr>
        <w:t>2</w:t>
      </w:r>
    </w:p>
    <w:p w:rsidR="00F853F9" w:rsidRPr="005F3437" w:rsidRDefault="00F853F9" w:rsidP="0060220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  <w:lang w:val="en-US"/>
        </w:rPr>
      </w:pPr>
      <w:r w:rsidRPr="005F3437">
        <w:rPr>
          <w:rFonts w:ascii="Times New Roman" w:hAnsi="Times New Roman"/>
          <w:sz w:val="24"/>
          <w:szCs w:val="24"/>
        </w:rPr>
        <w:t>В качестве диагностики критерия СД выбран уровень гликированного гемоглобина более 6,5 %. А вы знаете, какой уровень у ВАС?</w:t>
      </w:r>
    </w:p>
    <w:p w:rsidR="00F853F9" w:rsidRPr="005F3437" w:rsidRDefault="00F853F9" w:rsidP="0060220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Для каждого пациента устанавливается целевой  уровень, который зависит от возраста или ожидаемой продолжительности жизни, наличия сосудистых осложнений.</w:t>
      </w:r>
    </w:p>
    <w:p w:rsidR="00F853F9" w:rsidRPr="005F3437" w:rsidRDefault="00F853F9" w:rsidP="0060220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Важно знать уровень артериального давления – 130/80 мм рт. столба.</w:t>
      </w:r>
    </w:p>
    <w:p w:rsidR="00F853F9" w:rsidRPr="005F3437" w:rsidRDefault="00F853F9" w:rsidP="0060220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Уровень общего холестерина менее 5.2 ммоль/л, триглицериды-1.7 ммоль/л.</w:t>
      </w:r>
    </w:p>
    <w:p w:rsidR="00F853F9" w:rsidRPr="005F3437" w:rsidRDefault="00F853F9" w:rsidP="0060220D">
      <w:pPr>
        <w:pStyle w:val="ListParagraph"/>
        <w:numPr>
          <w:ilvl w:val="0"/>
          <w:numId w:val="4"/>
        </w:num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Все эти показатели нуждаются в динамическом контроле.</w:t>
      </w: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Самоконтроль № 3</w:t>
      </w:r>
    </w:p>
    <w:p w:rsidR="00F853F9" w:rsidRPr="005F3437" w:rsidRDefault="00F853F9" w:rsidP="006022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 xml:space="preserve">Использование тест полосок для определения наличия глюкозы в крови - уриглюк-1 (от 0 и более 112 ммоль/л по цветовой шкале, указанной на тубусе). </w:t>
      </w:r>
    </w:p>
    <w:p w:rsidR="00F853F9" w:rsidRPr="005F3437" w:rsidRDefault="00F853F9" w:rsidP="006022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Использование тест полосок для определения наличия ацетона в моче-урикет-1 (от 0 и более 16,0 ммоль/л по цветовой шкале, указанной на тубусе).</w:t>
      </w:r>
    </w:p>
    <w:p w:rsidR="00F853F9" w:rsidRPr="005F3437" w:rsidRDefault="00F853F9" w:rsidP="006022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Использование дневника самоконтроля позволяет привести к компенсации сахарного диабета, выяснить причины колебания уровня глюкозы, ведению правильного образа жизни.</w:t>
      </w: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Диетическое питание</w:t>
      </w:r>
    </w:p>
    <w:p w:rsidR="00F853F9" w:rsidRPr="005F3437" w:rsidRDefault="00F853F9" w:rsidP="0060220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 xml:space="preserve">Диета - перевод с греческого – образ жизни, специально установленный режим питания. </w:t>
      </w:r>
    </w:p>
    <w:p w:rsidR="00F853F9" w:rsidRPr="005F3437" w:rsidRDefault="00F853F9" w:rsidP="0060220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Пища состоит из питательных компонентов: углеводы, белки, жиры, клетчатка, витамины, микроэлементы и вода.</w:t>
      </w: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Диетическое питание 2</w:t>
      </w:r>
    </w:p>
    <w:p w:rsidR="00F853F9" w:rsidRPr="005F3437" w:rsidRDefault="00F853F9" w:rsidP="0060220D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  <w:u w:val="single"/>
        </w:rPr>
        <w:t>Углеводы – 1 грамм- 4 ккалории</w:t>
      </w:r>
      <w:r w:rsidRPr="005F3437">
        <w:rPr>
          <w:rFonts w:ascii="Times New Roman" w:hAnsi="Times New Roman"/>
          <w:sz w:val="24"/>
          <w:szCs w:val="24"/>
        </w:rPr>
        <w:t xml:space="preserve">: простые и сложные. В рационе питания-50-60% </w:t>
      </w:r>
    </w:p>
    <w:p w:rsidR="00F853F9" w:rsidRPr="005F3437" w:rsidRDefault="00F853F9" w:rsidP="0060220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Простые - глюкоза быстро всасывается через 10-15 минут, это-глюкоза, фруктоза, молочный сахар.</w:t>
      </w:r>
    </w:p>
    <w:p w:rsidR="00F853F9" w:rsidRPr="005F3437" w:rsidRDefault="00F853F9" w:rsidP="0060220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Сложные - « медленные», которые медленно перевариваются и медленно всасываются при переваривании 30-60 минут. Это-хлеб, макаронные изделия, крупы.</w:t>
      </w: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Диетическое питание 3</w:t>
      </w:r>
    </w:p>
    <w:p w:rsidR="00F853F9" w:rsidRPr="005F3437" w:rsidRDefault="00F853F9" w:rsidP="0060220D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 xml:space="preserve">Белки- </w:t>
      </w:r>
      <w:smartTag w:uri="urn:schemas-microsoft-com:office:smarttags" w:element="metricconverter">
        <w:smartTagPr>
          <w:attr w:name="ProductID" w:val="1 грамм"/>
        </w:smartTagPr>
        <w:r w:rsidRPr="005F3437">
          <w:rPr>
            <w:rFonts w:ascii="Times New Roman" w:hAnsi="Times New Roman"/>
            <w:sz w:val="24"/>
            <w:szCs w:val="24"/>
          </w:rPr>
          <w:t>1 грамм</w:t>
        </w:r>
      </w:smartTag>
      <w:r w:rsidRPr="005F3437">
        <w:rPr>
          <w:rFonts w:ascii="Times New Roman" w:hAnsi="Times New Roman"/>
          <w:sz w:val="24"/>
          <w:szCs w:val="24"/>
        </w:rPr>
        <w:t xml:space="preserve"> -4 ккалории.</w:t>
      </w:r>
    </w:p>
    <w:p w:rsidR="00F853F9" w:rsidRPr="005F3437" w:rsidRDefault="00F853F9" w:rsidP="0060220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Источником белка является животная пища - мясо, рыба, молочные продукты, яйцо; растительные белки- бобы, горох, фасоль, грибы. В рационе питания они составляют до 15%.</w:t>
      </w:r>
    </w:p>
    <w:p w:rsidR="00F853F9" w:rsidRPr="005F3437" w:rsidRDefault="00F853F9" w:rsidP="0060220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Наличие белка в питании не приводит к повышению уровня сахара в крови.</w:t>
      </w: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Диетическое питание 4</w:t>
      </w:r>
    </w:p>
    <w:p w:rsidR="00F853F9" w:rsidRPr="005F3437" w:rsidRDefault="00F853F9" w:rsidP="0060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 xml:space="preserve">Жиры представляют собой источник энергии, в 1 г-9 </w:t>
      </w:r>
      <w:r>
        <w:rPr>
          <w:rFonts w:ascii="Times New Roman" w:hAnsi="Times New Roman"/>
          <w:sz w:val="24"/>
          <w:szCs w:val="24"/>
        </w:rPr>
        <w:t>к</w:t>
      </w:r>
      <w:r w:rsidRPr="005F3437">
        <w:rPr>
          <w:rFonts w:ascii="Times New Roman" w:hAnsi="Times New Roman"/>
          <w:sz w:val="24"/>
          <w:szCs w:val="24"/>
        </w:rPr>
        <w:t>калорий. Составляют не более 30 % суточного рациона.</w:t>
      </w:r>
    </w:p>
    <w:p w:rsidR="00F853F9" w:rsidRPr="005F3437" w:rsidRDefault="00F853F9" w:rsidP="0060220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Жиры насыщенные (твердые- жирные сорта мяса, сливочное масло-10%, и ненасыщенные - 10%(жидкие - растительное масло).</w:t>
      </w:r>
    </w:p>
    <w:p w:rsidR="00F853F9" w:rsidRPr="005F3437" w:rsidRDefault="00F853F9" w:rsidP="0060220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В организме человека жиры играют положительную роль- выполняет защитную и термоизолирующую функции, жиры необходимы для всасывания некоторых витаминов. (А, К, Д, Е).</w:t>
      </w:r>
    </w:p>
    <w:p w:rsidR="00F853F9" w:rsidRPr="005F3437" w:rsidRDefault="00F853F9" w:rsidP="0060220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При недостаточном употреблении жиров отмечается быстрая утомляемость, снижение работоспособности.</w:t>
      </w: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Диетическое питание 5</w:t>
      </w:r>
    </w:p>
    <w:p w:rsidR="00F853F9" w:rsidRPr="005F3437" w:rsidRDefault="00F853F9" w:rsidP="0060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Клетчатка - не перевариваемые углеводы: растворимая и нерастворимая.</w:t>
      </w:r>
    </w:p>
    <w:p w:rsidR="00F853F9" w:rsidRPr="005F3437" w:rsidRDefault="00F853F9" w:rsidP="0060220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Она не содержит питательных веществ, дает ощущение сытости и способствует снижению массы тела, замедляет всасывание углеводов, облегчает контроль уровня гликемии, улучшает моторику кишечника.</w:t>
      </w:r>
    </w:p>
    <w:p w:rsidR="00F853F9" w:rsidRPr="005F3437" w:rsidRDefault="00F853F9" w:rsidP="0060220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В ежедневном рационе питания клетчатки должно содержаться до 35 % и более.</w:t>
      </w:r>
    </w:p>
    <w:p w:rsidR="00F853F9" w:rsidRPr="005F3437" w:rsidRDefault="00F853F9" w:rsidP="0060220D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Полезные советы для приготовления пищи</w:t>
      </w:r>
    </w:p>
    <w:p w:rsidR="00F853F9" w:rsidRPr="005F3437" w:rsidRDefault="00F853F9" w:rsidP="0060220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Покупайте постное мясо.</w:t>
      </w:r>
    </w:p>
    <w:p w:rsidR="00F853F9" w:rsidRPr="005F3437" w:rsidRDefault="00F853F9" w:rsidP="0060220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Убирайте видимый жир и кожу птицы.</w:t>
      </w:r>
    </w:p>
    <w:p w:rsidR="00F853F9" w:rsidRPr="005F3437" w:rsidRDefault="00F853F9" w:rsidP="0060220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Ешьте мясные продукты только 1 раз в день.</w:t>
      </w:r>
    </w:p>
    <w:p w:rsidR="00F853F9" w:rsidRPr="005F3437" w:rsidRDefault="00F853F9" w:rsidP="0060220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Пользуйтесь грилем, пароваркой, тушение – лучшей способ приготовления пищи.</w:t>
      </w:r>
    </w:p>
    <w:p w:rsidR="00F853F9" w:rsidRPr="005F3437" w:rsidRDefault="00F853F9" w:rsidP="0060220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Кладите больше гарнира и уменьшите порцию мяса.</w:t>
      </w:r>
    </w:p>
    <w:p w:rsidR="00F853F9" w:rsidRPr="005F3437" w:rsidRDefault="00F853F9" w:rsidP="0060220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Ешьте овощи 3-4 раза в день в сыром виде или приготовленном виде минимум-300-</w:t>
      </w:r>
      <w:smartTag w:uri="urn:schemas-microsoft-com:office:smarttags" w:element="metricconverter">
        <w:smartTagPr>
          <w:attr w:name="ProductID" w:val="400 г"/>
        </w:smartTagPr>
        <w:r w:rsidRPr="005F3437">
          <w:rPr>
            <w:rFonts w:ascii="Times New Roman" w:hAnsi="Times New Roman"/>
            <w:sz w:val="24"/>
            <w:szCs w:val="24"/>
          </w:rPr>
          <w:t>400 г</w:t>
        </w:r>
      </w:smartTag>
      <w:r w:rsidRPr="005F3437">
        <w:rPr>
          <w:rFonts w:ascii="Times New Roman" w:hAnsi="Times New Roman"/>
          <w:sz w:val="24"/>
          <w:szCs w:val="24"/>
        </w:rPr>
        <w:t>. Прием пищи начинайте с овощного салата.</w:t>
      </w:r>
    </w:p>
    <w:p w:rsidR="00F853F9" w:rsidRPr="005F3437" w:rsidRDefault="00F853F9" w:rsidP="0060220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Для улучшения вкуса мяса используйте маринад, специи, зелень, вино, сок.</w:t>
      </w:r>
    </w:p>
    <w:p w:rsidR="00F853F9" w:rsidRPr="005F3437" w:rsidRDefault="00F853F9" w:rsidP="0060220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По возможности исключите из рациона майонез или замените его 10 % сметаной.</w:t>
      </w:r>
    </w:p>
    <w:p w:rsidR="00F853F9" w:rsidRPr="005F3437" w:rsidRDefault="00F853F9" w:rsidP="0060220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Включайте в рацион обезжиренные кисло-молочные продукты.</w:t>
      </w: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Физические нагрузки</w:t>
      </w:r>
    </w:p>
    <w:p w:rsidR="00F853F9" w:rsidRPr="005F3437" w:rsidRDefault="00F853F9" w:rsidP="0060220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В настоящее время в повседневной жизни люди двигаются очень мало – гиподинамия, которая вредна всем, тем более пациентам с сахарным диабетом.</w:t>
      </w:r>
    </w:p>
    <w:p w:rsidR="00F853F9" w:rsidRPr="005F3437" w:rsidRDefault="00F853F9" w:rsidP="0060220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Физические нагрузки положительно влияют на состояние всего организма: сердечно-сосудистую систему, суставы, позвоночник, эмоции, помогают противостоять стрессовым ситуациям, снижают уровень «гормонов стресса», повышают уровень «гормонов удовольствия», повышают чувствительность к своему инсулину , снижают « инсулинорезистентность».</w:t>
      </w:r>
    </w:p>
    <w:p w:rsidR="00F853F9" w:rsidRPr="005F3437" w:rsidRDefault="00F853F9" w:rsidP="0060220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Следует помнить, что физические нагрузки снижают уровень сахара в крови, если исходный уровень гликемии меньше 14 ммоль/л, более 14.0 моль/л - физические упражнения противопоказаны, т.к они вызывают повышение уровня гликемии, и при уровне гликемии ниже 5.0 ммоль/л. Необходим контроль гликемии в крови.</w:t>
      </w:r>
    </w:p>
    <w:p w:rsidR="00F853F9" w:rsidRPr="005F3437" w:rsidRDefault="00F853F9" w:rsidP="0060220D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Физическая нагрузка 2</w:t>
      </w:r>
    </w:p>
    <w:p w:rsidR="00F853F9" w:rsidRPr="005F3437" w:rsidRDefault="00F853F9" w:rsidP="0060220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 xml:space="preserve">Индивидуальный подбор физической нагрузки с учетом возраста больного, наличия осложнений и сопутствующих заболеваний. </w:t>
      </w:r>
    </w:p>
    <w:p w:rsidR="00F853F9" w:rsidRPr="005F3437" w:rsidRDefault="00F853F9" w:rsidP="0060220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Следует рекомендовать прогулки пешком вместо езды на машине, подъем по лестнице вместо пользования лифтом.</w:t>
      </w:r>
    </w:p>
    <w:p w:rsidR="00F853F9" w:rsidRPr="005F3437" w:rsidRDefault="00F853F9" w:rsidP="0060220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Условие - регулярность физических нагрузок – ходьба ежедневно 30 мин., плавание 1 час 3 раза в неделю, проходить 10 000 шагов в день, танцы –не менее 1 часа в день!!!</w:t>
      </w: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Заменители сахара</w:t>
      </w:r>
    </w:p>
    <w:p w:rsidR="00F853F9" w:rsidRPr="005F3437" w:rsidRDefault="00F853F9" w:rsidP="006022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К искусственным сахарозаменителям относятся аспартам, сахарин, цикламат, ацесульфам калия. Они в 200-500 раз слаще сахара и используются в небольших количествах, на общую калорийность пищи не влияют.</w:t>
      </w:r>
    </w:p>
    <w:p w:rsidR="00F853F9" w:rsidRPr="005F3437" w:rsidRDefault="00F853F9" w:rsidP="006022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 xml:space="preserve">К натуральным сахарозаменителям относятся : ксилит, сорбит, фруктоза. Которые содержат калории и их при избыточном весе употреблять не рекомендуется. </w:t>
      </w:r>
    </w:p>
    <w:p w:rsidR="00F853F9" w:rsidRDefault="00F853F9" w:rsidP="006022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Натуральные сахарозаменители – стевия (таблетки и раствор)</w:t>
      </w: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Осложнения сахарного диабета</w:t>
      </w:r>
    </w:p>
    <w:p w:rsidR="00F853F9" w:rsidRPr="005F3437" w:rsidRDefault="00F853F9" w:rsidP="006022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Основные осложнения сахарного диабета:</w:t>
      </w:r>
    </w:p>
    <w:p w:rsidR="00F853F9" w:rsidRPr="005F3437" w:rsidRDefault="00F853F9" w:rsidP="0060220D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1. Церебральные заболевания (инсульт)</w:t>
      </w:r>
    </w:p>
    <w:p w:rsidR="00F853F9" w:rsidRPr="005F3437" w:rsidRDefault="00F853F9" w:rsidP="0060220D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2. Сердечно-сосудистые заболевания (инфаркт миокарда)</w:t>
      </w:r>
    </w:p>
    <w:p w:rsidR="00F853F9" w:rsidRPr="005F3437" w:rsidRDefault="00F853F9" w:rsidP="0060220D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3. Периферические заболевания сосудов ног (атеросклероз сосудов нижних конечностей)</w:t>
      </w:r>
    </w:p>
    <w:p w:rsidR="00F853F9" w:rsidRPr="005F3437" w:rsidRDefault="00F853F9" w:rsidP="006022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Осложнения со стороны других органов:</w:t>
      </w:r>
    </w:p>
    <w:p w:rsidR="00F853F9" w:rsidRPr="005F3437" w:rsidRDefault="00F853F9" w:rsidP="0060220D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1. Органы зрения - ретинопатия,</w:t>
      </w:r>
    </w:p>
    <w:p w:rsidR="00F853F9" w:rsidRPr="005F3437" w:rsidRDefault="00F853F9" w:rsidP="0060220D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2. Почки - нефропатия,</w:t>
      </w:r>
    </w:p>
    <w:p w:rsidR="00F853F9" w:rsidRPr="005F3437" w:rsidRDefault="00F853F9" w:rsidP="0060220D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3. Периферические нервы - нейропатия,</w:t>
      </w:r>
    </w:p>
    <w:p w:rsidR="00F853F9" w:rsidRPr="005F3437" w:rsidRDefault="00F853F9" w:rsidP="0060220D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4. Стопы - диабетическая стопа, (развитие трофических язв, гангрены, в последствии - ампутация конечностей).</w:t>
      </w: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Полезные советы и правила ухода за ногами</w:t>
      </w:r>
    </w:p>
    <w:p w:rsidR="00F853F9" w:rsidRPr="005F3437" w:rsidRDefault="00F853F9" w:rsidP="006022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Ежедневно мойте ноги теплой водой, аккуратно вытирайте полотенцем.</w:t>
      </w:r>
    </w:p>
    <w:p w:rsidR="00F853F9" w:rsidRPr="005F3437" w:rsidRDefault="00F853F9" w:rsidP="006022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При наличии ороговевшей кожи - обработайте пемзой, специальной пилкой, не пользуйтесь лезвием или ножницами!!!</w:t>
      </w:r>
    </w:p>
    <w:p w:rsidR="00F853F9" w:rsidRPr="005F3437" w:rsidRDefault="00F853F9" w:rsidP="006022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При сухой коже после мытья смажьте кремом, в составе которого имеется мочевина, при необходимости пользуйтесь противогрибковыми средствами.</w:t>
      </w:r>
    </w:p>
    <w:p w:rsidR="00F853F9" w:rsidRPr="005F3437" w:rsidRDefault="00F853F9" w:rsidP="006022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Очень осторожно обрабатывайте ногти - обрезайте прямо, не закругляя уголки, используйте пилочку.</w:t>
      </w:r>
    </w:p>
    <w:p w:rsidR="00F853F9" w:rsidRPr="005F3437" w:rsidRDefault="00F853F9" w:rsidP="006022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Ежедневно осматривайте кожу стоп, промежутки между пальцами, чтобы не пропустить порезы, трещины, через которые может проникнуть инфекция, Используйте для осмотра зеркало, помещенного на пол.</w:t>
      </w: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Полезные советы 2</w:t>
      </w:r>
    </w:p>
    <w:p w:rsidR="00F853F9" w:rsidRPr="005F3437" w:rsidRDefault="00F853F9" w:rsidP="0060220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Ежедневно меняйте носки и чулки.</w:t>
      </w:r>
    </w:p>
    <w:p w:rsidR="00F853F9" w:rsidRPr="005F3437" w:rsidRDefault="00F853F9" w:rsidP="0060220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Для согревания используйте теплые носки, а не грелкой или горячей водой, т.к. это может привести к ожогу.</w:t>
      </w:r>
    </w:p>
    <w:p w:rsidR="00F853F9" w:rsidRPr="005F3437" w:rsidRDefault="00F853F9" w:rsidP="0060220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Ежедневно осматривайте обувь, нет ли в ней инородного тела, не завернулась ли стелька, т.к. это может привести к потертости кожи стоп.</w:t>
      </w:r>
    </w:p>
    <w:p w:rsidR="00F853F9" w:rsidRPr="0060220D" w:rsidRDefault="00F853F9" w:rsidP="0060220D">
      <w:pPr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Полезные советы 3</w:t>
      </w:r>
    </w:p>
    <w:p w:rsidR="00F853F9" w:rsidRPr="005F3437" w:rsidRDefault="00F853F9" w:rsidP="0060220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Никогда не ходите босиком и не одевайте обувь на босую ногу.</w:t>
      </w:r>
    </w:p>
    <w:p w:rsidR="00F853F9" w:rsidRPr="005F3437" w:rsidRDefault="00F853F9" w:rsidP="0060220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Правильно выбирайте обувь в магазине, не покупайте жесткую и узкую обувь.</w:t>
      </w:r>
    </w:p>
    <w:p w:rsidR="00F853F9" w:rsidRPr="005F3437" w:rsidRDefault="00F853F9" w:rsidP="0060220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Ежедневно делайте сосудистую гимнастику для голеней и стоп.</w:t>
      </w:r>
    </w:p>
    <w:p w:rsidR="00F853F9" w:rsidRPr="005F3437" w:rsidRDefault="00F853F9" w:rsidP="0060220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При обнаружении повреждения кожного покрова необходимо обратиться к врачу кабинета «Диабетическая стопа».</w:t>
      </w: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Сахарный диабет не болезнь, а образ жизни!!!</w:t>
      </w:r>
    </w:p>
    <w:p w:rsidR="00F853F9" w:rsidRPr="005F3437" w:rsidRDefault="00F853F9" w:rsidP="0060220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Эффективность лечения сахарного диабета зависит от совместных усилий врача и пациента (10-90).</w:t>
      </w:r>
    </w:p>
    <w:p w:rsidR="00F853F9" w:rsidRPr="005F3437" w:rsidRDefault="00F853F9" w:rsidP="0060220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Выполнение всех рекомендаций, прохождение обучения в школе больного диабетом, способствует снижению уровня гликогемоглобина в крови на 0,9 - 1,5%.</w:t>
      </w:r>
    </w:p>
    <w:p w:rsidR="00F853F9" w:rsidRPr="005F3437" w:rsidRDefault="00F853F9" w:rsidP="0060220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Диета сама по себе уже является лечением.</w:t>
      </w:r>
    </w:p>
    <w:p w:rsidR="00F853F9" w:rsidRPr="005F3437" w:rsidRDefault="00F853F9" w:rsidP="0060220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Обученный пациент получает знания, как о самом диабете, так и о его осложнениях, о проводимом лечении, чтобы пациент осознал, что его судьба, состояние здоровья, сохранение трудоспособности зависят от степени компенсации СД.</w:t>
      </w:r>
    </w:p>
    <w:p w:rsidR="00F853F9" w:rsidRPr="0060220D" w:rsidRDefault="00F853F9" w:rsidP="00602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20D">
        <w:rPr>
          <w:rFonts w:ascii="Times New Roman" w:hAnsi="Times New Roman"/>
          <w:b/>
          <w:bCs/>
          <w:sz w:val="24"/>
          <w:szCs w:val="24"/>
        </w:rPr>
        <w:t>Наблюдение за пациентом с СД включает в себя:</w:t>
      </w:r>
    </w:p>
    <w:p w:rsidR="00F853F9" w:rsidRPr="005F3437" w:rsidRDefault="00F853F9" w:rsidP="0060220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Анализ клинической крови, ан.мочи- 1 раз в год,</w:t>
      </w:r>
    </w:p>
    <w:p w:rsidR="00F853F9" w:rsidRPr="005F3437" w:rsidRDefault="00F853F9" w:rsidP="0060220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Уровень НвА1С- 1раз в 3-6-9 мес,</w:t>
      </w:r>
    </w:p>
    <w:p w:rsidR="00F853F9" w:rsidRPr="005F3437" w:rsidRDefault="00F853F9" w:rsidP="0060220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Биохимический анализ крови-1 раз в год, ФЛГ и ЭКГ – 1раз в год.</w:t>
      </w:r>
    </w:p>
    <w:p w:rsidR="00F853F9" w:rsidRPr="005F3437" w:rsidRDefault="00F853F9" w:rsidP="0060220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Осмотр специалистов 1 раз в год: офтальмолог, невролог, кардиолог, уролог, гинеколог.</w:t>
      </w:r>
    </w:p>
    <w:p w:rsidR="00F853F9" w:rsidRPr="005F3437" w:rsidRDefault="00F853F9" w:rsidP="0060220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Измерение АД и осмотр стоп на каждом приеме.</w:t>
      </w:r>
    </w:p>
    <w:p w:rsidR="00F853F9" w:rsidRPr="005F3437" w:rsidRDefault="00F853F9" w:rsidP="0060220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Самоконтроль постоянно!!!</w:t>
      </w:r>
    </w:p>
    <w:p w:rsidR="00F853F9" w:rsidRPr="005F3437" w:rsidRDefault="00F853F9" w:rsidP="0060220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437">
        <w:rPr>
          <w:rFonts w:ascii="Times New Roman" w:hAnsi="Times New Roman"/>
          <w:sz w:val="24"/>
          <w:szCs w:val="24"/>
        </w:rPr>
        <w:t>Проведение лечения в дневном стационаре.</w:t>
      </w:r>
    </w:p>
    <w:p w:rsidR="00F853F9" w:rsidRPr="005F3437" w:rsidRDefault="00F853F9" w:rsidP="0060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3F9" w:rsidRDefault="00F853F9" w:rsidP="0060220D">
      <w:pPr>
        <w:spacing w:after="0" w:line="240" w:lineRule="auto"/>
        <w:jc w:val="right"/>
        <w:rPr>
          <w:rFonts w:ascii="Times New Roman" w:hAnsi="Times New Roman"/>
        </w:rPr>
      </w:pPr>
      <w:r w:rsidRPr="0060220D">
        <w:rPr>
          <w:rFonts w:ascii="Times New Roman" w:hAnsi="Times New Roman"/>
        </w:rPr>
        <w:t xml:space="preserve">Заведующая районным диабетологическим центом </w:t>
      </w:r>
    </w:p>
    <w:p w:rsidR="00F853F9" w:rsidRDefault="00F853F9" w:rsidP="0060220D">
      <w:pPr>
        <w:spacing w:after="0" w:line="240" w:lineRule="auto"/>
        <w:jc w:val="right"/>
        <w:rPr>
          <w:rFonts w:ascii="Times New Roman" w:hAnsi="Times New Roman"/>
        </w:rPr>
      </w:pPr>
      <w:r w:rsidRPr="0060220D">
        <w:rPr>
          <w:rFonts w:ascii="Times New Roman" w:hAnsi="Times New Roman"/>
        </w:rPr>
        <w:t xml:space="preserve">Центрального района, </w:t>
      </w:r>
    </w:p>
    <w:p w:rsidR="00F853F9" w:rsidRPr="0060220D" w:rsidRDefault="00F853F9" w:rsidP="0060220D">
      <w:pPr>
        <w:spacing w:after="0" w:line="240" w:lineRule="auto"/>
        <w:jc w:val="right"/>
        <w:rPr>
          <w:rFonts w:ascii="Times New Roman" w:hAnsi="Times New Roman"/>
        </w:rPr>
      </w:pPr>
      <w:r w:rsidRPr="0060220D">
        <w:rPr>
          <w:rFonts w:ascii="Times New Roman" w:hAnsi="Times New Roman"/>
        </w:rPr>
        <w:t xml:space="preserve">врач-эндокринолог Загребельная О.А. </w:t>
      </w:r>
    </w:p>
    <w:p w:rsidR="00F853F9" w:rsidRPr="00A25AAC" w:rsidRDefault="00F853F9" w:rsidP="0060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3F9" w:rsidRPr="005F3437" w:rsidRDefault="00F853F9" w:rsidP="0060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3F9" w:rsidRPr="005F3437" w:rsidRDefault="00F853F9" w:rsidP="0060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3F9" w:rsidRPr="005F3437" w:rsidRDefault="00F853F9" w:rsidP="0060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3F9" w:rsidRPr="005F3437" w:rsidRDefault="00F853F9" w:rsidP="0060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3F9" w:rsidRPr="005F3437" w:rsidRDefault="00F853F9" w:rsidP="0060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3F9" w:rsidRPr="005F3437" w:rsidRDefault="00F853F9" w:rsidP="0060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3F9" w:rsidRPr="005F3437" w:rsidRDefault="00F853F9" w:rsidP="0060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853F9" w:rsidRPr="005F3437" w:rsidSect="0014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060"/>
    <w:multiLevelType w:val="hybridMultilevel"/>
    <w:tmpl w:val="952C3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C0C5F"/>
    <w:multiLevelType w:val="hybridMultilevel"/>
    <w:tmpl w:val="774A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F6558"/>
    <w:multiLevelType w:val="hybridMultilevel"/>
    <w:tmpl w:val="410A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B3550"/>
    <w:multiLevelType w:val="hybridMultilevel"/>
    <w:tmpl w:val="EB00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E25DC"/>
    <w:multiLevelType w:val="hybridMultilevel"/>
    <w:tmpl w:val="373A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335F3"/>
    <w:multiLevelType w:val="hybridMultilevel"/>
    <w:tmpl w:val="BB38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D4541"/>
    <w:multiLevelType w:val="hybridMultilevel"/>
    <w:tmpl w:val="0170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53EB1"/>
    <w:multiLevelType w:val="hybridMultilevel"/>
    <w:tmpl w:val="C0F6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30A65"/>
    <w:multiLevelType w:val="hybridMultilevel"/>
    <w:tmpl w:val="D8F0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60EE0"/>
    <w:multiLevelType w:val="hybridMultilevel"/>
    <w:tmpl w:val="44FA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54576"/>
    <w:multiLevelType w:val="hybridMultilevel"/>
    <w:tmpl w:val="E578B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A46A1"/>
    <w:multiLevelType w:val="hybridMultilevel"/>
    <w:tmpl w:val="BA2A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E2E1B"/>
    <w:multiLevelType w:val="hybridMultilevel"/>
    <w:tmpl w:val="EFA8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1672F"/>
    <w:multiLevelType w:val="hybridMultilevel"/>
    <w:tmpl w:val="814C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47126"/>
    <w:multiLevelType w:val="hybridMultilevel"/>
    <w:tmpl w:val="3EA25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43C9D"/>
    <w:multiLevelType w:val="hybridMultilevel"/>
    <w:tmpl w:val="3F26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D631C"/>
    <w:multiLevelType w:val="hybridMultilevel"/>
    <w:tmpl w:val="0190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9287D"/>
    <w:multiLevelType w:val="hybridMultilevel"/>
    <w:tmpl w:val="E29E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B1D1F"/>
    <w:multiLevelType w:val="hybridMultilevel"/>
    <w:tmpl w:val="BA56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4"/>
  </w:num>
  <w:num w:numId="5">
    <w:abstractNumId w:val="8"/>
  </w:num>
  <w:num w:numId="6">
    <w:abstractNumId w:val="7"/>
  </w:num>
  <w:num w:numId="7">
    <w:abstractNumId w:val="16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17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0FC"/>
    <w:rsid w:val="00146DE7"/>
    <w:rsid w:val="001D3F9F"/>
    <w:rsid w:val="004636B5"/>
    <w:rsid w:val="005F3437"/>
    <w:rsid w:val="0060220D"/>
    <w:rsid w:val="00631006"/>
    <w:rsid w:val="008E213A"/>
    <w:rsid w:val="0090508F"/>
    <w:rsid w:val="00A25AAC"/>
    <w:rsid w:val="00D710FC"/>
    <w:rsid w:val="00F8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4</Pages>
  <Words>1325</Words>
  <Characters>7553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</dc:creator>
  <cp:keywords/>
  <dc:description/>
  <cp:lastModifiedBy>DVT</cp:lastModifiedBy>
  <cp:revision>4</cp:revision>
  <dcterms:created xsi:type="dcterms:W3CDTF">2018-11-30T11:22:00Z</dcterms:created>
  <dcterms:modified xsi:type="dcterms:W3CDTF">2018-12-03T13:12:00Z</dcterms:modified>
</cp:coreProperties>
</file>