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84" w:rsidRPr="003E595B" w:rsidRDefault="009F42DF" w:rsidP="003E595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9F8F5"/>
        </w:rPr>
      </w:pPr>
      <w:r w:rsidRPr="003E595B">
        <w:rPr>
          <w:rFonts w:ascii="Times New Roman" w:hAnsi="Times New Roman" w:cs="Times New Roman"/>
          <w:b/>
          <w:sz w:val="28"/>
          <w:szCs w:val="28"/>
          <w:shd w:val="clear" w:color="auto" w:fill="F9F8F5"/>
        </w:rPr>
        <w:t>Профилактика заболеваний желудочно-кишечного тракта</w:t>
      </w:r>
    </w:p>
    <w:p w:rsidR="00177082" w:rsidRPr="003E595B" w:rsidRDefault="009F42DF" w:rsidP="003E595B">
      <w:pPr>
        <w:jc w:val="both"/>
        <w:rPr>
          <w:rFonts w:ascii="Times New Roman" w:hAnsi="Times New Roman" w:cs="Times New Roman"/>
          <w:sz w:val="24"/>
          <w:szCs w:val="24"/>
          <w:shd w:val="clear" w:color="auto" w:fill="F9F8F5"/>
        </w:rPr>
      </w:pPr>
      <w:r w:rsidRPr="003E595B">
        <w:rPr>
          <w:rFonts w:ascii="Times New Roman" w:hAnsi="Times New Roman" w:cs="Times New Roman"/>
          <w:sz w:val="24"/>
          <w:szCs w:val="24"/>
        </w:rPr>
        <w:br/>
      </w:r>
      <w:r w:rsidRPr="003E595B">
        <w:rPr>
          <w:rFonts w:ascii="Times New Roman" w:hAnsi="Times New Roman" w:cs="Times New Roman"/>
          <w:sz w:val="24"/>
          <w:szCs w:val="24"/>
          <w:shd w:val="clear" w:color="auto" w:fill="FFFFFF"/>
        </w:rPr>
        <w:t>Желудочно-кишечные заболевания представляют собой большую группу болезней, которые поражают одноименную анатомическую область. По сравнению с другими заболеваниями патологии желудочно-кишечного тракта наиболее распространены. Человек способен жить только при постоянном поступлении пищи в организм. Потому что вместе с едой поступают не только белки, жиры, углеводы, а также витамины и микроэлементы. Такие вещества являются «стройматериалами» новых клеток, кроме того, это главный источник энергии.</w:t>
      </w:r>
    </w:p>
    <w:p w:rsidR="00596484" w:rsidRPr="003E595B" w:rsidRDefault="009F42DF" w:rsidP="003E595B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E595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Описание желудочно-кишечного тракта</w:t>
      </w:r>
    </w:p>
    <w:p w:rsidR="009F42DF" w:rsidRPr="003E595B" w:rsidRDefault="00596484" w:rsidP="003E595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E59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81325" cy="2773536"/>
            <wp:effectExtent l="19050" t="0" r="9525" b="0"/>
            <wp:docPr id="3" name="Рисунок 0" descr="zheludochno-kishechnyj-tra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eludochno-kishechnyj-trakt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773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2DF" w:rsidRPr="003E595B" w:rsidRDefault="009F42DF" w:rsidP="003E595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F42DF" w:rsidRPr="003E595B" w:rsidRDefault="00596484" w:rsidP="003E595B">
      <w:pPr>
        <w:pStyle w:val="a4"/>
        <w:shd w:val="clear" w:color="auto" w:fill="FFFFFF"/>
        <w:spacing w:before="0" w:beforeAutospacing="0" w:after="285" w:afterAutospacing="0"/>
        <w:jc w:val="both"/>
      </w:pPr>
      <w:r w:rsidRPr="003E595B">
        <w:t>П</w:t>
      </w:r>
      <w:r w:rsidR="009F42DF" w:rsidRPr="003E595B">
        <w:t xml:space="preserve">ищеварительный канал состоит из нескольких отделов: ротовой полости, глотки, пищевода, желудка, пищеварительных желез. Далее следует кишечник, тонкий кишечник, толстый кишечник и, наконец, прямая кишка. Строение организма человека довольно сложное, поэтому необходимо знать функции, </w:t>
      </w:r>
      <w:proofErr w:type="gramStart"/>
      <w:r w:rsidR="009F42DF" w:rsidRPr="003E595B">
        <w:t>которые</w:t>
      </w:r>
      <w:proofErr w:type="gramEnd"/>
      <w:r w:rsidR="009F42DF" w:rsidRPr="003E595B">
        <w:t xml:space="preserve"> выполняет пищеварительная система. Главной функцией пищеварительной системы является моторно-механическая, отвечающая за измельчение пищи и скорейшее ее </w:t>
      </w:r>
      <w:proofErr w:type="gramStart"/>
      <w:r w:rsidR="009F42DF" w:rsidRPr="003E595B">
        <w:t>передвижение</w:t>
      </w:r>
      <w:proofErr w:type="gramEnd"/>
      <w:r w:rsidR="009F42DF" w:rsidRPr="003E595B">
        <w:t xml:space="preserve"> и вывод из организма. Секреторная функция способствует выработке ферментов и соков, необходимых для правильного, полноценного пищеварения, а также выработке слюны и желчи. Всасывающая функция способствует усваиванию всех необходимых питательных веществ, для организма, в том числе и воды.</w:t>
      </w:r>
    </w:p>
    <w:p w:rsidR="009F42DF" w:rsidRPr="003E595B" w:rsidRDefault="009F42DF" w:rsidP="003E595B">
      <w:pPr>
        <w:pStyle w:val="a4"/>
        <w:shd w:val="clear" w:color="auto" w:fill="FFFFFF"/>
        <w:spacing w:before="0" w:beforeAutospacing="0" w:after="285" w:afterAutospacing="0"/>
        <w:jc w:val="both"/>
      </w:pPr>
      <w:r w:rsidRPr="003E595B">
        <w:t xml:space="preserve">Из-за того, что в каждом отделе пищеварительного тракта разная среда, каждый из них выполняет определенную функцию. Поэтому не стоит нерационально сочетать продукты питания, которые не сбалансированы по составу белков, жиров и углеводов. Также на состояние желудочно-кишечного тракта сильно влияет нарушение режим питания. Часто люди питаются неправильно: едят большими порциями, при этом перерыв между приемами пищи достаточно большой. Кроме того, на организм человека пагубно влияет еда из </w:t>
      </w:r>
      <w:proofErr w:type="spellStart"/>
      <w:r w:rsidRPr="003E595B">
        <w:t>фаст-фуда</w:t>
      </w:r>
      <w:proofErr w:type="spellEnd"/>
      <w:r w:rsidRPr="003E595B">
        <w:t>, острые приправы, продукты без грубой клетчатки.</w:t>
      </w:r>
    </w:p>
    <w:p w:rsidR="00596484" w:rsidRPr="003E595B" w:rsidRDefault="00596484" w:rsidP="003E59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595B">
        <w:rPr>
          <w:rFonts w:ascii="Times New Roman" w:eastAsia="Times New Roman" w:hAnsi="Times New Roman" w:cs="Times New Roman"/>
          <w:sz w:val="24"/>
          <w:szCs w:val="24"/>
        </w:rPr>
        <w:lastRenderedPageBreak/>
        <w:t>Каждый из нас почти ежедневно подвергается воздействию факторов, способствующих возникновению гастритов и дуоденитов. Вот некоторые из них:</w:t>
      </w:r>
    </w:p>
    <w:p w:rsidR="00596484" w:rsidRPr="003E595B" w:rsidRDefault="00596484" w:rsidP="003E59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95B">
        <w:rPr>
          <w:rFonts w:ascii="Times New Roman" w:eastAsia="Times New Roman" w:hAnsi="Times New Roman" w:cs="Times New Roman"/>
          <w:b/>
          <w:bCs/>
          <w:sz w:val="24"/>
          <w:szCs w:val="24"/>
        </w:rPr>
        <w:t>Экзогенные факторы:</w:t>
      </w:r>
    </w:p>
    <w:p w:rsidR="00596484" w:rsidRPr="003E595B" w:rsidRDefault="00596484" w:rsidP="003E595B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595B">
        <w:rPr>
          <w:rFonts w:ascii="Times New Roman" w:eastAsia="Times New Roman" w:hAnsi="Times New Roman" w:cs="Times New Roman"/>
          <w:sz w:val="24"/>
          <w:szCs w:val="24"/>
        </w:rPr>
        <w:t>длительный сбой режима питания: постоянные перекусы, пропуски завтрака или обеда с перееданием в ужин. Нарушение кратности и временных промежутков между принятием пищи;</w:t>
      </w:r>
    </w:p>
    <w:p w:rsidR="00596484" w:rsidRPr="003E595B" w:rsidRDefault="00596484" w:rsidP="003E595B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595B">
        <w:rPr>
          <w:rFonts w:ascii="Times New Roman" w:eastAsia="Times New Roman" w:hAnsi="Times New Roman" w:cs="Times New Roman"/>
          <w:sz w:val="24"/>
          <w:szCs w:val="24"/>
        </w:rPr>
        <w:t>систематическое употребление большого количества специй, острых приправ, уксуса;</w:t>
      </w:r>
    </w:p>
    <w:p w:rsidR="00596484" w:rsidRPr="003E595B" w:rsidRDefault="00596484" w:rsidP="003E595B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595B">
        <w:rPr>
          <w:rFonts w:ascii="Times New Roman" w:eastAsia="Times New Roman" w:hAnsi="Times New Roman" w:cs="Times New Roman"/>
          <w:sz w:val="24"/>
          <w:szCs w:val="24"/>
        </w:rPr>
        <w:t>неудовлетворительное качество продуктов питания;</w:t>
      </w:r>
    </w:p>
    <w:p w:rsidR="00596484" w:rsidRPr="003E595B" w:rsidRDefault="00596484" w:rsidP="003E595B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595B">
        <w:rPr>
          <w:rFonts w:ascii="Times New Roman" w:eastAsia="Times New Roman" w:hAnsi="Times New Roman" w:cs="Times New Roman"/>
          <w:sz w:val="24"/>
          <w:szCs w:val="24"/>
        </w:rPr>
        <w:t>употребление алкоголя;</w:t>
      </w:r>
    </w:p>
    <w:p w:rsidR="00596484" w:rsidRPr="003E595B" w:rsidRDefault="00596484" w:rsidP="003E595B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595B">
        <w:rPr>
          <w:rFonts w:ascii="Times New Roman" w:eastAsia="Times New Roman" w:hAnsi="Times New Roman" w:cs="Times New Roman"/>
          <w:sz w:val="24"/>
          <w:szCs w:val="24"/>
        </w:rPr>
        <w:t>длительный прием лекарств, агрессивно действующих на слизистую;</w:t>
      </w:r>
    </w:p>
    <w:p w:rsidR="00596484" w:rsidRPr="003E595B" w:rsidRDefault="00596484" w:rsidP="003E595B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595B">
        <w:rPr>
          <w:rFonts w:ascii="Times New Roman" w:eastAsia="Times New Roman" w:hAnsi="Times New Roman" w:cs="Times New Roman"/>
          <w:sz w:val="24"/>
          <w:szCs w:val="24"/>
        </w:rPr>
        <w:t>пожилой возраст;</w:t>
      </w:r>
    </w:p>
    <w:p w:rsidR="00596484" w:rsidRPr="003E595B" w:rsidRDefault="00596484" w:rsidP="003E595B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595B">
        <w:rPr>
          <w:rFonts w:ascii="Times New Roman" w:eastAsia="Times New Roman" w:hAnsi="Times New Roman" w:cs="Times New Roman"/>
          <w:sz w:val="24"/>
          <w:szCs w:val="24"/>
        </w:rPr>
        <w:t>курение.</w:t>
      </w:r>
    </w:p>
    <w:p w:rsidR="00A8752C" w:rsidRPr="003E595B" w:rsidRDefault="00A8752C" w:rsidP="003E595B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96484" w:rsidRPr="003E595B" w:rsidRDefault="00596484" w:rsidP="003E59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95B">
        <w:rPr>
          <w:rFonts w:ascii="Times New Roman" w:eastAsia="Times New Roman" w:hAnsi="Times New Roman" w:cs="Times New Roman"/>
          <w:b/>
          <w:bCs/>
          <w:sz w:val="24"/>
          <w:szCs w:val="24"/>
        </w:rPr>
        <w:t>Эндогенные факторы:</w:t>
      </w:r>
    </w:p>
    <w:p w:rsidR="00596484" w:rsidRPr="003E595B" w:rsidRDefault="00596484" w:rsidP="003E595B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595B">
        <w:rPr>
          <w:rFonts w:ascii="Times New Roman" w:eastAsia="Times New Roman" w:hAnsi="Times New Roman" w:cs="Times New Roman"/>
          <w:sz w:val="24"/>
          <w:szCs w:val="24"/>
        </w:rPr>
        <w:t>неврозы, стрессы;</w:t>
      </w:r>
    </w:p>
    <w:p w:rsidR="00596484" w:rsidRPr="003E595B" w:rsidRDefault="00596484" w:rsidP="003E595B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595B">
        <w:rPr>
          <w:rFonts w:ascii="Times New Roman" w:eastAsia="Times New Roman" w:hAnsi="Times New Roman" w:cs="Times New Roman"/>
          <w:sz w:val="24"/>
          <w:szCs w:val="24"/>
        </w:rPr>
        <w:t>эндокринологические заболевания, например, сахарный диабет;</w:t>
      </w:r>
    </w:p>
    <w:p w:rsidR="00596484" w:rsidRPr="003E595B" w:rsidRDefault="00596484" w:rsidP="003E595B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595B">
        <w:rPr>
          <w:rFonts w:ascii="Times New Roman" w:eastAsia="Times New Roman" w:hAnsi="Times New Roman" w:cs="Times New Roman"/>
          <w:sz w:val="24"/>
          <w:szCs w:val="24"/>
        </w:rPr>
        <w:t xml:space="preserve">бактериальная инфекция. В большинстве случаев гастриты вызываются бактерией рода </w:t>
      </w:r>
      <w:proofErr w:type="spellStart"/>
      <w:r w:rsidRPr="003E595B">
        <w:rPr>
          <w:rFonts w:ascii="Times New Roman" w:eastAsia="Times New Roman" w:hAnsi="Times New Roman" w:cs="Times New Roman"/>
          <w:sz w:val="24"/>
          <w:szCs w:val="24"/>
        </w:rPr>
        <w:t>Helicobacter</w:t>
      </w:r>
      <w:proofErr w:type="spellEnd"/>
      <w:r w:rsidRPr="003E5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95B">
        <w:rPr>
          <w:rFonts w:ascii="Times New Roman" w:eastAsia="Times New Roman" w:hAnsi="Times New Roman" w:cs="Times New Roman"/>
          <w:sz w:val="24"/>
          <w:szCs w:val="24"/>
        </w:rPr>
        <w:t>pylori</w:t>
      </w:r>
      <w:proofErr w:type="spellEnd"/>
      <w:r w:rsidRPr="003E595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96484" w:rsidRPr="003E595B" w:rsidRDefault="00596484" w:rsidP="003E595B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595B">
        <w:rPr>
          <w:rFonts w:ascii="Times New Roman" w:eastAsia="Times New Roman" w:hAnsi="Times New Roman" w:cs="Times New Roman"/>
          <w:sz w:val="24"/>
          <w:szCs w:val="24"/>
        </w:rPr>
        <w:t>аутоиммунный процесс;</w:t>
      </w:r>
    </w:p>
    <w:p w:rsidR="00596484" w:rsidRPr="003E595B" w:rsidRDefault="00596484" w:rsidP="003E595B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595B">
        <w:rPr>
          <w:rFonts w:ascii="Times New Roman" w:eastAsia="Times New Roman" w:hAnsi="Times New Roman" w:cs="Times New Roman"/>
          <w:sz w:val="24"/>
          <w:szCs w:val="24"/>
        </w:rPr>
        <w:t>генетическая предрасположенность;</w:t>
      </w:r>
    </w:p>
    <w:p w:rsidR="00596484" w:rsidRPr="003E595B" w:rsidRDefault="00596484" w:rsidP="003E595B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595B">
        <w:rPr>
          <w:rFonts w:ascii="Times New Roman" w:eastAsia="Times New Roman" w:hAnsi="Times New Roman" w:cs="Times New Roman"/>
          <w:sz w:val="24"/>
          <w:szCs w:val="24"/>
        </w:rPr>
        <w:t>аллергии;</w:t>
      </w:r>
    </w:p>
    <w:p w:rsidR="00596484" w:rsidRPr="003E595B" w:rsidRDefault="00596484" w:rsidP="003E595B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595B">
        <w:rPr>
          <w:rFonts w:ascii="Times New Roman" w:eastAsia="Times New Roman" w:hAnsi="Times New Roman" w:cs="Times New Roman"/>
          <w:sz w:val="24"/>
          <w:szCs w:val="24"/>
        </w:rPr>
        <w:t>заброс желчи в полость желудка из двенадцатиперстной кишки;</w:t>
      </w:r>
    </w:p>
    <w:p w:rsidR="009F42DF" w:rsidRPr="003E595B" w:rsidRDefault="00596484" w:rsidP="003E595B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595B">
        <w:rPr>
          <w:rFonts w:ascii="Times New Roman" w:eastAsia="Times New Roman" w:hAnsi="Times New Roman" w:cs="Times New Roman"/>
          <w:sz w:val="24"/>
          <w:szCs w:val="24"/>
        </w:rPr>
        <w:t>дефицит витаминов.</w:t>
      </w:r>
    </w:p>
    <w:p w:rsidR="00A8752C" w:rsidRPr="003E595B" w:rsidRDefault="00A8752C" w:rsidP="003E595B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E3B29" w:rsidRPr="003E595B" w:rsidRDefault="009F42DF" w:rsidP="003E595B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3E595B">
        <w:rPr>
          <w:b/>
          <w:bCs/>
        </w:rPr>
        <w:t>Симптомы болезни</w:t>
      </w:r>
    </w:p>
    <w:p w:rsidR="00596484" w:rsidRPr="003E595B" w:rsidRDefault="00596484" w:rsidP="003E595B">
      <w:pPr>
        <w:pStyle w:val="a4"/>
        <w:shd w:val="clear" w:color="auto" w:fill="FFFFFF"/>
        <w:spacing w:before="0" w:beforeAutospacing="0" w:after="0" w:afterAutospacing="0"/>
        <w:jc w:val="both"/>
      </w:pPr>
    </w:p>
    <w:p w:rsidR="00BE3B29" w:rsidRPr="003E595B" w:rsidRDefault="009F42DF" w:rsidP="003E595B">
      <w:pPr>
        <w:pStyle w:val="a4"/>
        <w:shd w:val="clear" w:color="auto" w:fill="FFFFFF"/>
        <w:spacing w:before="0" w:beforeAutospacing="0" w:after="285" w:afterAutospacing="0"/>
        <w:jc w:val="both"/>
      </w:pPr>
      <w:r w:rsidRPr="003E595B">
        <w:t xml:space="preserve">Основные симптомы заболевания желудочно-кишечного тракта могут иметь различный характер. Как правило, они характеризуются нарушением </w:t>
      </w:r>
      <w:proofErr w:type="gramStart"/>
      <w:r w:rsidRPr="003E595B">
        <w:t>двигательной</w:t>
      </w:r>
      <w:proofErr w:type="gramEnd"/>
      <w:r w:rsidRPr="003E595B">
        <w:t xml:space="preserve"> функции в желудке. В результате в мускулатуре желудка и его отдельных частях возникают спазмы. Из-за повышенного давления желудок растягивается и приходит в тонус. Иногда образовываются спайки, в результате чего, через раздражение рецепторов брюшины, появляются болевые ощущения. Итак, самые часты симптомы при заболевании желуд</w:t>
      </w:r>
      <w:r w:rsidR="00BE3B29" w:rsidRPr="003E595B">
        <w:t>ка:</w:t>
      </w:r>
    </w:p>
    <w:p w:rsidR="009F42DF" w:rsidRPr="003E595B" w:rsidRDefault="00BE3B29" w:rsidP="003E595B">
      <w:pPr>
        <w:pStyle w:val="a4"/>
        <w:shd w:val="clear" w:color="auto" w:fill="FFFFFF"/>
        <w:spacing w:before="0" w:beforeAutospacing="0" w:after="285" w:afterAutospacing="0"/>
        <w:jc w:val="center"/>
      </w:pPr>
      <w:r w:rsidRPr="003E595B">
        <w:rPr>
          <w:noProof/>
        </w:rPr>
        <w:drawing>
          <wp:inline distT="0" distB="0" distL="0" distR="0">
            <wp:extent cx="2619375" cy="2636838"/>
            <wp:effectExtent l="19050" t="0" r="9525" b="0"/>
            <wp:docPr id="5" name="Рисунок 3" descr="simptomy-zabolevanij-zh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ptomy-zabolevanij-zhkt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636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52C" w:rsidRPr="003E595B" w:rsidRDefault="00A8752C" w:rsidP="003E595B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A8752C" w:rsidRPr="003E595B" w:rsidRDefault="00A8752C" w:rsidP="003E595B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A8752C" w:rsidRPr="003E595B" w:rsidRDefault="00A8752C" w:rsidP="003E595B">
      <w:pPr>
        <w:pStyle w:val="a4"/>
        <w:shd w:val="clear" w:color="auto" w:fill="FFFFFF"/>
        <w:spacing w:before="0" w:beforeAutospacing="0" w:after="285" w:afterAutospacing="0"/>
        <w:jc w:val="both"/>
        <w:rPr>
          <w:rFonts w:ascii="Roboto-Regular" w:hAnsi="Roboto-Regular"/>
          <w:sz w:val="23"/>
          <w:szCs w:val="23"/>
        </w:rPr>
      </w:pPr>
      <w:r w:rsidRPr="003E595B">
        <w:rPr>
          <w:rFonts w:ascii="Roboto-Regular" w:hAnsi="Roboto-Regular"/>
          <w:sz w:val="23"/>
          <w:szCs w:val="23"/>
        </w:rPr>
        <w:lastRenderedPageBreak/>
        <w:t xml:space="preserve">Основные симптомы заболевания желудочно-кишечного тракта могут иметь различный характер. Как правило, они характеризуются нарушением </w:t>
      </w:r>
      <w:proofErr w:type="gramStart"/>
      <w:r w:rsidRPr="003E595B">
        <w:rPr>
          <w:rFonts w:ascii="Roboto-Regular" w:hAnsi="Roboto-Regular"/>
          <w:sz w:val="23"/>
          <w:szCs w:val="23"/>
        </w:rPr>
        <w:t>двигательной</w:t>
      </w:r>
      <w:proofErr w:type="gramEnd"/>
      <w:r w:rsidRPr="003E595B">
        <w:rPr>
          <w:rFonts w:ascii="Roboto-Regular" w:hAnsi="Roboto-Regular"/>
          <w:sz w:val="23"/>
          <w:szCs w:val="23"/>
        </w:rPr>
        <w:t xml:space="preserve"> функции в желудке. В результате в мускулатуре желудка и его отдельных частях возникают спазмы. Из-за повышенного давления желудок растягивается и приходит в тонус. Иногда образовываются спайки, в результате чего, через раздражение рецепторов брюшины, появляются болевые ощущения. Итак, самые часты симптомы при заболевании желудка:</w:t>
      </w:r>
    </w:p>
    <w:p w:rsidR="00A8752C" w:rsidRPr="003E595B" w:rsidRDefault="00A8752C" w:rsidP="003E595B">
      <w:pPr>
        <w:pStyle w:val="a4"/>
        <w:shd w:val="clear" w:color="auto" w:fill="FFFFFF"/>
        <w:spacing w:before="0" w:beforeAutospacing="0" w:after="0" w:afterAutospacing="0"/>
        <w:jc w:val="both"/>
        <w:rPr>
          <w:rFonts w:ascii="Roboto-Regular" w:hAnsi="Roboto-Regular"/>
          <w:sz w:val="23"/>
          <w:szCs w:val="23"/>
        </w:rPr>
      </w:pPr>
      <w:r w:rsidRPr="003E595B">
        <w:rPr>
          <w:rFonts w:ascii="Roboto-Regular" w:hAnsi="Roboto-Regular"/>
          <w:b/>
          <w:bCs/>
          <w:sz w:val="23"/>
          <w:szCs w:val="23"/>
        </w:rPr>
        <w:t>1. Боли.</w:t>
      </w:r>
      <w:r w:rsidRPr="003E595B">
        <w:rPr>
          <w:rFonts w:ascii="Roboto-Regular" w:hAnsi="Roboto-Regular"/>
          <w:sz w:val="23"/>
          <w:szCs w:val="23"/>
        </w:rPr>
        <w:t> </w:t>
      </w:r>
    </w:p>
    <w:p w:rsidR="00A8752C" w:rsidRPr="003E595B" w:rsidRDefault="00A8752C" w:rsidP="003E595B">
      <w:pPr>
        <w:pStyle w:val="a4"/>
        <w:shd w:val="clear" w:color="auto" w:fill="FFFFFF"/>
        <w:spacing w:before="0" w:beforeAutospacing="0" w:after="0" w:afterAutospacing="0"/>
        <w:jc w:val="both"/>
        <w:rPr>
          <w:rFonts w:ascii="Roboto-Regular" w:hAnsi="Roboto-Regular"/>
          <w:sz w:val="23"/>
          <w:szCs w:val="23"/>
        </w:rPr>
      </w:pPr>
      <w:r w:rsidRPr="003E595B">
        <w:rPr>
          <w:rFonts w:ascii="Roboto-Regular" w:hAnsi="Roboto-Regular"/>
          <w:sz w:val="23"/>
          <w:szCs w:val="23"/>
        </w:rPr>
        <w:t xml:space="preserve">Обычно болевые ощущения появляются при приеме пищи и могут длиться около полутора часов после еды. </w:t>
      </w:r>
      <w:proofErr w:type="gramStart"/>
      <w:r w:rsidRPr="003E595B">
        <w:rPr>
          <w:rFonts w:ascii="Roboto-Regular" w:hAnsi="Roboto-Regular"/>
          <w:sz w:val="23"/>
          <w:szCs w:val="23"/>
        </w:rPr>
        <w:t>Такие</w:t>
      </w:r>
      <w:proofErr w:type="gramEnd"/>
      <w:r w:rsidRPr="003E595B">
        <w:rPr>
          <w:rFonts w:ascii="Roboto-Regular" w:hAnsi="Roboto-Regular"/>
          <w:sz w:val="23"/>
          <w:szCs w:val="23"/>
        </w:rPr>
        <w:t xml:space="preserve"> боли называются ранними. Но есть и </w:t>
      </w:r>
      <w:proofErr w:type="gramStart"/>
      <w:r w:rsidRPr="003E595B">
        <w:rPr>
          <w:rFonts w:ascii="Roboto-Regular" w:hAnsi="Roboto-Regular"/>
          <w:sz w:val="23"/>
          <w:szCs w:val="23"/>
        </w:rPr>
        <w:t>поздние</w:t>
      </w:r>
      <w:proofErr w:type="gramEnd"/>
      <w:r w:rsidRPr="003E595B">
        <w:rPr>
          <w:rFonts w:ascii="Roboto-Regular" w:hAnsi="Roboto-Regular"/>
          <w:sz w:val="23"/>
          <w:szCs w:val="23"/>
        </w:rPr>
        <w:t xml:space="preserve">, длительность которых составляет около трех часов после приема пищи. Также боли бывают ритмичными, </w:t>
      </w:r>
      <w:proofErr w:type="gramStart"/>
      <w:r w:rsidRPr="003E595B">
        <w:rPr>
          <w:rFonts w:ascii="Roboto-Regular" w:hAnsi="Roboto-Regular"/>
          <w:sz w:val="23"/>
          <w:szCs w:val="23"/>
        </w:rPr>
        <w:t>которые</w:t>
      </w:r>
      <w:proofErr w:type="gramEnd"/>
      <w:r w:rsidRPr="003E595B">
        <w:rPr>
          <w:rFonts w:ascii="Roboto-Regular" w:hAnsi="Roboto-Regular"/>
          <w:sz w:val="23"/>
          <w:szCs w:val="23"/>
        </w:rPr>
        <w:t xml:space="preserve"> появляются в одно и то же время после приема пищи. Ощущения такого типа характерны для язвенной болезни, хронического гастрита «В» или хронического дуоденита. Кроме ритмичных болей есть еще и неритмичные, которые могут иметь притупленный, режущий, колющий или схваткообразный характер.</w:t>
      </w:r>
    </w:p>
    <w:p w:rsidR="00A8752C" w:rsidRPr="003E595B" w:rsidRDefault="00A8752C" w:rsidP="003E595B">
      <w:pPr>
        <w:pStyle w:val="a4"/>
        <w:shd w:val="clear" w:color="auto" w:fill="FFFFFF"/>
        <w:spacing w:before="0" w:beforeAutospacing="0" w:after="0" w:afterAutospacing="0"/>
        <w:jc w:val="both"/>
        <w:rPr>
          <w:rFonts w:ascii="Roboto-Regular" w:hAnsi="Roboto-Regular"/>
          <w:b/>
          <w:bCs/>
          <w:sz w:val="23"/>
          <w:szCs w:val="23"/>
        </w:rPr>
      </w:pPr>
      <w:r w:rsidRPr="003E595B">
        <w:rPr>
          <w:rFonts w:ascii="Roboto-Regular" w:hAnsi="Roboto-Regular"/>
          <w:b/>
          <w:bCs/>
          <w:sz w:val="23"/>
          <w:szCs w:val="23"/>
        </w:rPr>
        <w:t>2. Отрыжка.</w:t>
      </w:r>
    </w:p>
    <w:p w:rsidR="00A8752C" w:rsidRPr="003E595B" w:rsidRDefault="00A8752C" w:rsidP="003E595B">
      <w:pPr>
        <w:pStyle w:val="a4"/>
        <w:shd w:val="clear" w:color="auto" w:fill="FFFFFF"/>
        <w:spacing w:before="0" w:beforeAutospacing="0" w:after="0" w:afterAutospacing="0"/>
        <w:jc w:val="both"/>
        <w:rPr>
          <w:rFonts w:ascii="Roboto-Regular" w:hAnsi="Roboto-Regular"/>
          <w:sz w:val="23"/>
          <w:szCs w:val="23"/>
        </w:rPr>
      </w:pPr>
      <w:r w:rsidRPr="003E595B">
        <w:rPr>
          <w:rFonts w:ascii="Roboto-Regular" w:hAnsi="Roboto-Regular"/>
          <w:sz w:val="23"/>
          <w:szCs w:val="23"/>
        </w:rPr>
        <w:t> Как правило, она появляется после приема пищи, особенно при употреблении газированных напитков или в результате переедания. Такое явление считается нормальным, а вот патологическая отрыжка многократная и приносит больному массу беспокойств. Возникновение такого симптома заболевание желудка связано со снижением тонуса кардиального сфинктера. Также причиной появления отрыжки может послужить попадание газа в пищевод, а потом в ротовую полость..</w:t>
      </w:r>
    </w:p>
    <w:p w:rsidR="00A8752C" w:rsidRPr="003E595B" w:rsidRDefault="00A8752C" w:rsidP="003E595B">
      <w:pPr>
        <w:pStyle w:val="a4"/>
        <w:shd w:val="clear" w:color="auto" w:fill="FFFFFF"/>
        <w:spacing w:before="0" w:beforeAutospacing="0" w:after="0" w:afterAutospacing="0"/>
        <w:jc w:val="both"/>
        <w:rPr>
          <w:rFonts w:ascii="Roboto-Regular" w:hAnsi="Roboto-Regular"/>
          <w:sz w:val="23"/>
          <w:szCs w:val="23"/>
        </w:rPr>
      </w:pPr>
      <w:r w:rsidRPr="003E595B">
        <w:rPr>
          <w:rFonts w:ascii="Roboto-Regular" w:hAnsi="Roboto-Regular"/>
          <w:b/>
          <w:bCs/>
          <w:sz w:val="23"/>
          <w:szCs w:val="23"/>
        </w:rPr>
        <w:t>3. Изжога.</w:t>
      </w:r>
      <w:r w:rsidRPr="003E595B">
        <w:rPr>
          <w:rFonts w:ascii="Roboto-Regular" w:hAnsi="Roboto-Regular"/>
          <w:sz w:val="23"/>
          <w:szCs w:val="23"/>
        </w:rPr>
        <w:t> </w:t>
      </w:r>
    </w:p>
    <w:p w:rsidR="00A8752C" w:rsidRPr="003E595B" w:rsidRDefault="00A8752C" w:rsidP="003E595B">
      <w:pPr>
        <w:pStyle w:val="a4"/>
        <w:shd w:val="clear" w:color="auto" w:fill="FFFFFF"/>
        <w:spacing w:before="0" w:beforeAutospacing="0" w:after="0" w:afterAutospacing="0"/>
        <w:jc w:val="both"/>
        <w:rPr>
          <w:rFonts w:ascii="Roboto-Regular" w:hAnsi="Roboto-Regular"/>
          <w:sz w:val="23"/>
          <w:szCs w:val="23"/>
        </w:rPr>
      </w:pPr>
      <w:r w:rsidRPr="003E595B">
        <w:rPr>
          <w:rFonts w:ascii="Roboto-Regular" w:hAnsi="Roboto-Regular"/>
          <w:sz w:val="23"/>
          <w:szCs w:val="23"/>
        </w:rPr>
        <w:t>Во время появления такого симптома в нижней части пищевода ощущается чувство жжения. Его можно убрать с помощью пищевой соды. Обычно изжога появляется при органическом поражении желудка, поэтому уровень кислотности к возникновению изжоги не имеет никакого отношения. Как правило, данное явление появляется при чрезмерной секреции. Если при положении лежа или наклонах вперед она усиливается, то это может свидетельствовать о диафрагмальной грыже. Когда изжога появляется при язвенной болезни, то в таких случаях она способна вызвать болезненные ощущения.</w:t>
      </w:r>
    </w:p>
    <w:p w:rsidR="00A8752C" w:rsidRPr="003E595B" w:rsidRDefault="00A8752C" w:rsidP="003E595B">
      <w:pPr>
        <w:pStyle w:val="a4"/>
        <w:shd w:val="clear" w:color="auto" w:fill="FFFFFF"/>
        <w:spacing w:before="0" w:beforeAutospacing="0" w:after="0" w:afterAutospacing="0"/>
        <w:jc w:val="both"/>
        <w:rPr>
          <w:rFonts w:ascii="Roboto-Regular" w:hAnsi="Roboto-Regular"/>
          <w:sz w:val="23"/>
          <w:szCs w:val="23"/>
        </w:rPr>
      </w:pPr>
      <w:r w:rsidRPr="003E595B">
        <w:rPr>
          <w:rFonts w:ascii="Roboto-Regular" w:hAnsi="Roboto-Regular"/>
          <w:b/>
          <w:bCs/>
          <w:sz w:val="23"/>
          <w:szCs w:val="23"/>
        </w:rPr>
        <w:t>4. Тошнота и рвота.</w:t>
      </w:r>
      <w:r w:rsidRPr="003E595B">
        <w:rPr>
          <w:rFonts w:ascii="Roboto-Regular" w:hAnsi="Roboto-Regular"/>
          <w:sz w:val="23"/>
          <w:szCs w:val="23"/>
        </w:rPr>
        <w:t> </w:t>
      </w:r>
    </w:p>
    <w:p w:rsidR="00596484" w:rsidRPr="003E595B" w:rsidRDefault="00A8752C" w:rsidP="003E595B">
      <w:pPr>
        <w:pStyle w:val="a4"/>
        <w:shd w:val="clear" w:color="auto" w:fill="FFFFFF"/>
        <w:spacing w:before="0" w:beforeAutospacing="0" w:after="0" w:afterAutospacing="0"/>
        <w:jc w:val="both"/>
        <w:rPr>
          <w:rFonts w:ascii="Roboto-Regular" w:hAnsi="Roboto-Regular"/>
          <w:sz w:val="23"/>
          <w:szCs w:val="23"/>
        </w:rPr>
      </w:pPr>
      <w:r w:rsidRPr="003E595B">
        <w:rPr>
          <w:rFonts w:ascii="Roboto-Regular" w:hAnsi="Roboto-Regular"/>
          <w:sz w:val="23"/>
          <w:szCs w:val="23"/>
        </w:rPr>
        <w:t>Эти симптомы могут свидетельствовать о заболевании желудочно-кишечного тракта, имеющие хронический характер. Если тошнота умеренная, то это свидетельствует о компенсированном хроническом гастрите с недостаточностью секрета.</w:t>
      </w:r>
    </w:p>
    <w:p w:rsidR="00A8752C" w:rsidRPr="003E595B" w:rsidRDefault="00A8752C" w:rsidP="003E595B">
      <w:pPr>
        <w:pStyle w:val="a4"/>
        <w:shd w:val="clear" w:color="auto" w:fill="FFFFFF"/>
        <w:spacing w:before="0" w:beforeAutospacing="0" w:after="0" w:afterAutospacing="0"/>
        <w:jc w:val="both"/>
        <w:rPr>
          <w:rFonts w:ascii="Roboto-Regular" w:hAnsi="Roboto-Regular"/>
          <w:sz w:val="23"/>
          <w:szCs w:val="23"/>
        </w:rPr>
      </w:pPr>
    </w:p>
    <w:p w:rsidR="00482662" w:rsidRPr="003E595B" w:rsidRDefault="00482662" w:rsidP="003E595B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E595B">
        <w:rPr>
          <w:rFonts w:ascii="Roboto-Regular" w:hAnsi="Roboto-Regular"/>
          <w:b/>
          <w:sz w:val="28"/>
          <w:szCs w:val="28"/>
        </w:rPr>
        <w:t>Характеристика профилактических мероприятий:</w:t>
      </w:r>
    </w:p>
    <w:p w:rsidR="00BE3B29" w:rsidRPr="003E595B" w:rsidRDefault="00BE3B29" w:rsidP="003E595B">
      <w:pPr>
        <w:pStyle w:val="a4"/>
        <w:shd w:val="clear" w:color="auto" w:fill="FFFFFF"/>
        <w:spacing w:before="120" w:beforeAutospacing="0" w:after="75" w:afterAutospacing="0"/>
        <w:jc w:val="both"/>
      </w:pPr>
      <w:r w:rsidRPr="003E595B">
        <w:t>Чтобы снизить риск появления болезней ЖКТ, человеку следует придерживаться следующих рекомендаций:</w:t>
      </w:r>
    </w:p>
    <w:p w:rsidR="00BE3B29" w:rsidRPr="003E595B" w:rsidRDefault="00BE3B29" w:rsidP="003E595B">
      <w:pPr>
        <w:pStyle w:val="a4"/>
        <w:shd w:val="clear" w:color="auto" w:fill="FFFFFF"/>
        <w:spacing w:before="120" w:beforeAutospacing="0" w:after="75" w:afterAutospacing="0"/>
        <w:jc w:val="center"/>
      </w:pPr>
      <w:r w:rsidRPr="003E595B">
        <w:rPr>
          <w:noProof/>
        </w:rPr>
        <w:drawing>
          <wp:inline distT="0" distB="0" distL="0" distR="0">
            <wp:extent cx="3983182" cy="2628900"/>
            <wp:effectExtent l="19050" t="0" r="0" b="0"/>
            <wp:docPr id="7" name="Рисунок 6" descr="zh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kt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3182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B29" w:rsidRPr="003E595B" w:rsidRDefault="00BE3B29" w:rsidP="003E595B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95B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 1. </w:t>
      </w:r>
      <w:r w:rsidR="00482662" w:rsidRPr="003E595B">
        <w:rPr>
          <w:rFonts w:ascii="Times New Roman" w:eastAsia="Times New Roman" w:hAnsi="Times New Roman" w:cs="Times New Roman"/>
          <w:sz w:val="24"/>
          <w:szCs w:val="24"/>
        </w:rPr>
        <w:t>Следить за</w:t>
      </w:r>
      <w:r w:rsidRPr="003E595B">
        <w:rPr>
          <w:rFonts w:ascii="Times New Roman" w:eastAsia="Times New Roman" w:hAnsi="Times New Roman" w:cs="Times New Roman"/>
          <w:sz w:val="24"/>
          <w:szCs w:val="24"/>
        </w:rPr>
        <w:t xml:space="preserve"> весом и не допускать ожирения.</w:t>
      </w:r>
    </w:p>
    <w:p w:rsidR="00BE3B29" w:rsidRPr="003E595B" w:rsidRDefault="00BE3B29" w:rsidP="003E595B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B29" w:rsidRPr="003E595B" w:rsidRDefault="00BE3B29" w:rsidP="003E595B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95B">
        <w:rPr>
          <w:rFonts w:ascii="Times New Roman" w:eastAsia="Times New Roman" w:hAnsi="Times New Roman" w:cs="Times New Roman"/>
          <w:sz w:val="24"/>
          <w:szCs w:val="24"/>
        </w:rPr>
        <w:t>2.Своевременно обращаться к врачу при появлении первых признаков болезни.</w:t>
      </w:r>
    </w:p>
    <w:p w:rsidR="00BE3B29" w:rsidRPr="003E595B" w:rsidRDefault="00BE3B29" w:rsidP="003E595B">
      <w:pPr>
        <w:pStyle w:val="a3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B29" w:rsidRPr="003E595B" w:rsidRDefault="00BE3B29" w:rsidP="003E595B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95B">
        <w:rPr>
          <w:rFonts w:ascii="Times New Roman" w:eastAsia="Times New Roman" w:hAnsi="Times New Roman" w:cs="Times New Roman"/>
          <w:sz w:val="24"/>
          <w:szCs w:val="24"/>
        </w:rPr>
        <w:t>4.Соблюдать все правила приготовления пищи (мясо и рыба должны проходить термическую обработку, овощи хорошо мыться под проточной водой и т.п.).</w:t>
      </w:r>
    </w:p>
    <w:p w:rsidR="00BE3B29" w:rsidRPr="003E595B" w:rsidRDefault="00BE3B29" w:rsidP="003E595B">
      <w:pPr>
        <w:pStyle w:val="a3"/>
        <w:ind w:left="-567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B29" w:rsidRPr="003E595B" w:rsidRDefault="00BE3B29" w:rsidP="003E595B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95B">
        <w:rPr>
          <w:rFonts w:ascii="Times New Roman" w:eastAsia="Times New Roman" w:hAnsi="Times New Roman" w:cs="Times New Roman"/>
          <w:sz w:val="24"/>
          <w:szCs w:val="24"/>
        </w:rPr>
        <w:t>5. Вести активный образ жизни и обязательно заниматься спортом, так как физические нагрузки способствуют нормализации пищеварения. Также может практиковаться лечебная физкультура (при хронических болезнях).</w:t>
      </w:r>
    </w:p>
    <w:p w:rsidR="00BE3B29" w:rsidRPr="003E595B" w:rsidRDefault="00BE3B29" w:rsidP="003E595B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B29" w:rsidRPr="003E595B" w:rsidRDefault="00BE3B29" w:rsidP="003E595B">
      <w:pPr>
        <w:pStyle w:val="a3"/>
        <w:numPr>
          <w:ilvl w:val="0"/>
          <w:numId w:val="8"/>
        </w:num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95B">
        <w:rPr>
          <w:rFonts w:ascii="Times New Roman" w:eastAsia="Times New Roman" w:hAnsi="Times New Roman" w:cs="Times New Roman"/>
          <w:sz w:val="24"/>
          <w:szCs w:val="24"/>
        </w:rPr>
        <w:t>Избегать стрессов и нервных перенапряжений. При необходимости нужно обращаться к неврологу или психологу.</w:t>
      </w:r>
    </w:p>
    <w:p w:rsidR="00482662" w:rsidRPr="003E595B" w:rsidRDefault="00482662" w:rsidP="003E595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B29" w:rsidRPr="003E595B" w:rsidRDefault="00BE3B29" w:rsidP="003E595B">
      <w:pPr>
        <w:pStyle w:val="a3"/>
        <w:numPr>
          <w:ilvl w:val="0"/>
          <w:numId w:val="8"/>
        </w:numPr>
        <w:shd w:val="clear" w:color="auto" w:fill="FFFFFF"/>
        <w:spacing w:after="285" w:line="240" w:lineRule="auto"/>
        <w:ind w:left="-567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95B">
        <w:rPr>
          <w:rFonts w:ascii="Times New Roman" w:eastAsia="Times New Roman" w:hAnsi="Times New Roman" w:cs="Times New Roman"/>
          <w:sz w:val="24"/>
          <w:szCs w:val="24"/>
        </w:rPr>
        <w:t>Отказаться от курения и употребления спиртных напитков.</w:t>
      </w:r>
    </w:p>
    <w:p w:rsidR="00BE3B29" w:rsidRPr="003E595B" w:rsidRDefault="00BE3B29" w:rsidP="003E595B">
      <w:pPr>
        <w:numPr>
          <w:ilvl w:val="0"/>
          <w:numId w:val="8"/>
        </w:numPr>
        <w:shd w:val="clear" w:color="auto" w:fill="FFFFFF"/>
        <w:spacing w:after="285" w:line="240" w:lineRule="auto"/>
        <w:ind w:left="-567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95B">
        <w:rPr>
          <w:rFonts w:ascii="Times New Roman" w:eastAsia="Times New Roman" w:hAnsi="Times New Roman" w:cs="Times New Roman"/>
          <w:sz w:val="24"/>
          <w:szCs w:val="24"/>
        </w:rPr>
        <w:t>Иметь полноценный сон и отдых (избегать чрезмерного переутомления организма).</w:t>
      </w:r>
    </w:p>
    <w:p w:rsidR="00BE3B29" w:rsidRPr="003E595B" w:rsidRDefault="00A8752C" w:rsidP="003E595B">
      <w:pPr>
        <w:numPr>
          <w:ilvl w:val="0"/>
          <w:numId w:val="8"/>
        </w:numPr>
        <w:shd w:val="clear" w:color="auto" w:fill="FFFFFF"/>
        <w:spacing w:after="285" w:line="240" w:lineRule="auto"/>
        <w:ind w:left="-567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95B">
        <w:rPr>
          <w:rFonts w:ascii="Times New Roman" w:eastAsia="Times New Roman" w:hAnsi="Times New Roman" w:cs="Times New Roman"/>
          <w:sz w:val="24"/>
          <w:szCs w:val="24"/>
        </w:rPr>
        <w:t>Прохождение диспансеризации.</w:t>
      </w:r>
    </w:p>
    <w:p w:rsidR="00596484" w:rsidRPr="003E595B" w:rsidRDefault="00A8752C" w:rsidP="003E595B">
      <w:pPr>
        <w:jc w:val="center"/>
        <w:rPr>
          <w:rFonts w:ascii="Times New Roman" w:hAnsi="Times New Roman" w:cs="Times New Roman"/>
          <w:sz w:val="24"/>
          <w:szCs w:val="24"/>
        </w:rPr>
      </w:pPr>
      <w:r w:rsidRPr="003E59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81575" cy="2407761"/>
            <wp:effectExtent l="19050" t="0" r="9525" b="0"/>
            <wp:docPr id="8" name="Рисунок 7" descr="sbalansirovannoe-menyu-dlya-pishchevar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alansirovannoe-menyu-dlya-pishchevareniy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407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662" w:rsidRPr="003E595B" w:rsidRDefault="00482662" w:rsidP="003E595B">
      <w:pPr>
        <w:shd w:val="clear" w:color="auto" w:fill="FFFFFF"/>
        <w:spacing w:before="120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95B">
        <w:rPr>
          <w:rFonts w:ascii="Times New Roman" w:hAnsi="Times New Roman" w:cs="Times New Roman"/>
          <w:sz w:val="24"/>
          <w:szCs w:val="24"/>
        </w:rPr>
        <w:t>В случае наличия установленных форм заболеваний пищеварительной системы основой лечения является диета.</w:t>
      </w:r>
    </w:p>
    <w:p w:rsidR="00910B72" w:rsidRPr="003E595B" w:rsidRDefault="00910B72" w:rsidP="003E595B">
      <w:pPr>
        <w:shd w:val="clear" w:color="auto" w:fill="FFFFFF"/>
        <w:spacing w:before="120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662" w:rsidRPr="003E595B" w:rsidRDefault="00482662" w:rsidP="003E595B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285" w:line="240" w:lineRule="auto"/>
        <w:ind w:left="284" w:firstLine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95B">
        <w:rPr>
          <w:rFonts w:ascii="Times New Roman" w:eastAsia="Times New Roman" w:hAnsi="Times New Roman" w:cs="Times New Roman"/>
          <w:sz w:val="24"/>
          <w:szCs w:val="24"/>
        </w:rPr>
        <w:t>Переход на дробное питание.</w:t>
      </w:r>
    </w:p>
    <w:p w:rsidR="00482662" w:rsidRPr="003E595B" w:rsidRDefault="00482662" w:rsidP="003E595B">
      <w:pPr>
        <w:numPr>
          <w:ilvl w:val="0"/>
          <w:numId w:val="9"/>
        </w:numPr>
        <w:shd w:val="clear" w:color="auto" w:fill="FFFFFF"/>
        <w:spacing w:after="285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95B">
        <w:rPr>
          <w:rFonts w:ascii="Times New Roman" w:eastAsia="Times New Roman" w:hAnsi="Times New Roman" w:cs="Times New Roman"/>
          <w:sz w:val="24"/>
          <w:szCs w:val="24"/>
        </w:rPr>
        <w:t>Отказ от употребления кофе, алкоголя, соли, сахара и острых соусов.</w:t>
      </w:r>
    </w:p>
    <w:p w:rsidR="00482662" w:rsidRPr="003E595B" w:rsidRDefault="00482662" w:rsidP="003E595B">
      <w:pPr>
        <w:numPr>
          <w:ilvl w:val="0"/>
          <w:numId w:val="9"/>
        </w:numPr>
        <w:shd w:val="clear" w:color="auto" w:fill="FFFFFF"/>
        <w:spacing w:after="285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95B">
        <w:rPr>
          <w:rFonts w:ascii="Times New Roman" w:eastAsia="Times New Roman" w:hAnsi="Times New Roman" w:cs="Times New Roman"/>
          <w:sz w:val="24"/>
          <w:szCs w:val="24"/>
        </w:rPr>
        <w:t xml:space="preserve">Полный запрет на </w:t>
      </w:r>
      <w:proofErr w:type="gramStart"/>
      <w:r w:rsidRPr="003E595B">
        <w:rPr>
          <w:rFonts w:ascii="Times New Roman" w:eastAsia="Times New Roman" w:hAnsi="Times New Roman" w:cs="Times New Roman"/>
          <w:sz w:val="24"/>
          <w:szCs w:val="24"/>
        </w:rPr>
        <w:t>жирное</w:t>
      </w:r>
      <w:proofErr w:type="gramEnd"/>
      <w:r w:rsidRPr="003E595B">
        <w:rPr>
          <w:rFonts w:ascii="Times New Roman" w:eastAsia="Times New Roman" w:hAnsi="Times New Roman" w:cs="Times New Roman"/>
          <w:sz w:val="24"/>
          <w:szCs w:val="24"/>
        </w:rPr>
        <w:t>, жирное, копченое и полуфабрикаты.</w:t>
      </w:r>
      <w:r w:rsidRPr="003E59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482662" w:rsidRPr="003E595B" w:rsidRDefault="00482662" w:rsidP="003E595B">
      <w:pPr>
        <w:numPr>
          <w:ilvl w:val="0"/>
          <w:numId w:val="9"/>
        </w:numPr>
        <w:shd w:val="clear" w:color="auto" w:fill="FFFFFF"/>
        <w:spacing w:after="285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95B">
        <w:rPr>
          <w:rFonts w:ascii="Times New Roman" w:eastAsia="Times New Roman" w:hAnsi="Times New Roman" w:cs="Times New Roman"/>
          <w:sz w:val="24"/>
          <w:szCs w:val="24"/>
        </w:rPr>
        <w:t>Последний прием пищи должен быть не позднее семи часов вечера. После этого можно пить кефир.</w:t>
      </w:r>
    </w:p>
    <w:p w:rsidR="00482662" w:rsidRPr="003E595B" w:rsidRDefault="00482662" w:rsidP="003E595B">
      <w:pPr>
        <w:numPr>
          <w:ilvl w:val="0"/>
          <w:numId w:val="9"/>
        </w:numPr>
        <w:shd w:val="clear" w:color="auto" w:fill="FFFFFF"/>
        <w:spacing w:after="285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95B">
        <w:rPr>
          <w:rFonts w:ascii="Times New Roman" w:eastAsia="Times New Roman" w:hAnsi="Times New Roman" w:cs="Times New Roman"/>
          <w:sz w:val="24"/>
          <w:szCs w:val="24"/>
        </w:rPr>
        <w:t>В день должно быть 3-4 полноценных приема пищи и два перекуса фруктами.</w:t>
      </w:r>
    </w:p>
    <w:p w:rsidR="00482662" w:rsidRPr="003E595B" w:rsidRDefault="00482662" w:rsidP="003E595B">
      <w:pPr>
        <w:numPr>
          <w:ilvl w:val="0"/>
          <w:numId w:val="9"/>
        </w:numPr>
        <w:shd w:val="clear" w:color="auto" w:fill="FFFFFF"/>
        <w:spacing w:after="285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95B">
        <w:rPr>
          <w:rFonts w:ascii="Times New Roman" w:eastAsia="Times New Roman" w:hAnsi="Times New Roman" w:cs="Times New Roman"/>
          <w:sz w:val="24"/>
          <w:szCs w:val="24"/>
        </w:rPr>
        <w:t>Не употреблять  колбасные изделия и  газированные напитки.</w:t>
      </w:r>
      <w:r w:rsidRPr="003E59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482662" w:rsidRPr="003E595B" w:rsidRDefault="00482662" w:rsidP="003E595B">
      <w:pPr>
        <w:numPr>
          <w:ilvl w:val="0"/>
          <w:numId w:val="9"/>
        </w:numPr>
        <w:shd w:val="clear" w:color="auto" w:fill="FFFFFF"/>
        <w:spacing w:after="285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95B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Основу рациона должны составлять блюда из рыбы, мяса и овощей. Также можно употреблять каши, морепродукты, кисломолочные продукты и белковые омлеты.</w:t>
      </w:r>
    </w:p>
    <w:p w:rsidR="00482662" w:rsidRPr="003E595B" w:rsidRDefault="00482662" w:rsidP="003E595B">
      <w:pPr>
        <w:numPr>
          <w:ilvl w:val="0"/>
          <w:numId w:val="9"/>
        </w:numPr>
        <w:shd w:val="clear" w:color="auto" w:fill="FFFFFF"/>
        <w:spacing w:after="285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95B">
        <w:rPr>
          <w:rFonts w:ascii="Times New Roman" w:eastAsia="Times New Roman" w:hAnsi="Times New Roman" w:cs="Times New Roman"/>
          <w:sz w:val="24"/>
          <w:szCs w:val="24"/>
        </w:rPr>
        <w:t xml:space="preserve">Важно полностью исключить из рациона животные жиры, майонез, кондитерские изделия и </w:t>
      </w:r>
      <w:proofErr w:type="spellStart"/>
      <w:r w:rsidRPr="003E595B">
        <w:rPr>
          <w:rFonts w:ascii="Times New Roman" w:eastAsia="Times New Roman" w:hAnsi="Times New Roman" w:cs="Times New Roman"/>
          <w:sz w:val="24"/>
          <w:szCs w:val="24"/>
        </w:rPr>
        <w:t>фаст</w:t>
      </w:r>
      <w:proofErr w:type="spellEnd"/>
      <w:r w:rsidRPr="003E5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95B">
        <w:rPr>
          <w:rFonts w:ascii="Times New Roman" w:eastAsia="Times New Roman" w:hAnsi="Times New Roman" w:cs="Times New Roman"/>
          <w:sz w:val="24"/>
          <w:szCs w:val="24"/>
        </w:rPr>
        <w:t>фуд</w:t>
      </w:r>
      <w:proofErr w:type="spellEnd"/>
      <w:r w:rsidRPr="003E59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2662" w:rsidRPr="003E595B" w:rsidRDefault="00482662" w:rsidP="003E595B">
      <w:pPr>
        <w:numPr>
          <w:ilvl w:val="0"/>
          <w:numId w:val="9"/>
        </w:numPr>
        <w:shd w:val="clear" w:color="auto" w:fill="FFFFFF"/>
        <w:spacing w:after="285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95B">
        <w:rPr>
          <w:rFonts w:ascii="Times New Roman" w:eastAsia="Times New Roman" w:hAnsi="Times New Roman" w:cs="Times New Roman"/>
          <w:sz w:val="24"/>
          <w:szCs w:val="24"/>
        </w:rPr>
        <w:t>Употреблять теплую пищу, хорошо пережевывая</w:t>
      </w:r>
    </w:p>
    <w:p w:rsidR="00482662" w:rsidRPr="003E595B" w:rsidRDefault="00482662" w:rsidP="003E59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662" w:rsidRPr="003E595B" w:rsidRDefault="00482662" w:rsidP="003E595B">
      <w:pPr>
        <w:jc w:val="center"/>
        <w:rPr>
          <w:rFonts w:ascii="Times New Roman" w:hAnsi="Times New Roman" w:cs="Times New Roman"/>
          <w:sz w:val="24"/>
          <w:szCs w:val="24"/>
        </w:rPr>
      </w:pPr>
      <w:r w:rsidRPr="003E595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24325" cy="2756425"/>
            <wp:effectExtent l="19050" t="0" r="9525" b="0"/>
            <wp:docPr id="11" name="Рисунок 5" descr="dieta-p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ta-prt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25039" cy="2756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2662" w:rsidRPr="003E595B" w:rsidSect="0017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0A8E"/>
    <w:multiLevelType w:val="hybridMultilevel"/>
    <w:tmpl w:val="D5584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65F99"/>
    <w:multiLevelType w:val="multilevel"/>
    <w:tmpl w:val="31D6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5D44D2"/>
    <w:multiLevelType w:val="multilevel"/>
    <w:tmpl w:val="BF8C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7D54F2"/>
    <w:multiLevelType w:val="multilevel"/>
    <w:tmpl w:val="0E1C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116DB7"/>
    <w:multiLevelType w:val="hybridMultilevel"/>
    <w:tmpl w:val="DE9481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B284B"/>
    <w:multiLevelType w:val="multilevel"/>
    <w:tmpl w:val="E6920A2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57440DFF"/>
    <w:multiLevelType w:val="hybridMultilevel"/>
    <w:tmpl w:val="DE04CFFE"/>
    <w:lvl w:ilvl="0" w:tplc="92AA01FE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04610"/>
    <w:multiLevelType w:val="multilevel"/>
    <w:tmpl w:val="0E1C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E47879"/>
    <w:multiLevelType w:val="hybridMultilevel"/>
    <w:tmpl w:val="BBBA50F0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2DF"/>
    <w:rsid w:val="00177082"/>
    <w:rsid w:val="003E595B"/>
    <w:rsid w:val="00482662"/>
    <w:rsid w:val="00596484"/>
    <w:rsid w:val="00910B72"/>
    <w:rsid w:val="009F42DF"/>
    <w:rsid w:val="00A8752C"/>
    <w:rsid w:val="00BE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2D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4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9648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X551</dc:creator>
  <cp:keywords/>
  <dc:description/>
  <cp:lastModifiedBy>Гвоздев</cp:lastModifiedBy>
  <cp:revision>3</cp:revision>
  <dcterms:created xsi:type="dcterms:W3CDTF">2020-02-08T19:30:00Z</dcterms:created>
  <dcterms:modified xsi:type="dcterms:W3CDTF">2020-02-11T09:22:00Z</dcterms:modified>
</cp:coreProperties>
</file>