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3C" w:rsidRDefault="00F41243" w:rsidP="00F412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>«</w:t>
      </w:r>
      <w:r w:rsidR="0080213C" w:rsidRPr="007300AD">
        <w:rPr>
          <w:rFonts w:ascii="Times New Roman" w:hAnsi="Times New Roman" w:cs="Times New Roman"/>
          <w:b/>
          <w:bCs/>
          <w:sz w:val="28"/>
          <w:szCs w:val="28"/>
        </w:rPr>
        <w:t>Профилактика заболеваний печени</w:t>
      </w:r>
      <w:r w:rsidR="007300AD">
        <w:rPr>
          <w:rFonts w:ascii="Times New Roman" w:hAnsi="Times New Roman" w:cs="Times New Roman"/>
          <w:b/>
          <w:bCs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41243" w:rsidRDefault="00F41243" w:rsidP="00F41243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4EC">
        <w:rPr>
          <w:rFonts w:ascii="Times New Roman" w:hAnsi="Times New Roman" w:cs="Times New Roman"/>
          <w:b/>
          <w:bCs/>
          <w:sz w:val="24"/>
          <w:szCs w:val="24"/>
        </w:rPr>
        <w:t>Детское поликлиническое отделение №12</w:t>
      </w:r>
    </w:p>
    <w:p w:rsidR="00F41243" w:rsidRPr="007300AD" w:rsidRDefault="00F41243" w:rsidP="00F412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4DC7" w:rsidRPr="00F41243" w:rsidRDefault="0080213C" w:rsidP="00F4124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41243">
        <w:rPr>
          <w:rFonts w:ascii="Times New Roman" w:hAnsi="Times New Roman" w:cs="Times New Roman"/>
          <w:sz w:val="24"/>
          <w:szCs w:val="24"/>
        </w:rPr>
        <w:t>Хороший и правильный метаболизм в организме человека залог долгой и активной жизни, нашей внешней привлекательности, здорового состояния кожи и волос, сопротивлени</w:t>
      </w:r>
      <w:r w:rsidR="00150CF7" w:rsidRPr="00F41243">
        <w:rPr>
          <w:rFonts w:ascii="Times New Roman" w:hAnsi="Times New Roman" w:cs="Times New Roman"/>
          <w:sz w:val="24"/>
          <w:szCs w:val="24"/>
        </w:rPr>
        <w:t>ю</w:t>
      </w:r>
      <w:r w:rsidRPr="00F41243">
        <w:rPr>
          <w:rFonts w:ascii="Times New Roman" w:hAnsi="Times New Roman" w:cs="Times New Roman"/>
          <w:sz w:val="24"/>
          <w:szCs w:val="24"/>
        </w:rPr>
        <w:t xml:space="preserve"> стрессорным факторам. Основные причины возникновения заболеваний печени </w:t>
      </w:r>
      <w:r w:rsidR="006270DB" w:rsidRPr="00F41243">
        <w:rPr>
          <w:rFonts w:ascii="Times New Roman" w:hAnsi="Times New Roman" w:cs="Times New Roman"/>
          <w:sz w:val="24"/>
          <w:szCs w:val="24"/>
        </w:rPr>
        <w:t>у детей</w:t>
      </w:r>
      <w:r w:rsidRPr="00F41243">
        <w:rPr>
          <w:rFonts w:ascii="Times New Roman" w:hAnsi="Times New Roman" w:cs="Times New Roman"/>
          <w:sz w:val="24"/>
          <w:szCs w:val="24"/>
        </w:rPr>
        <w:t>, исключая врожденные</w:t>
      </w:r>
      <w:r w:rsidR="00150CF7" w:rsidRPr="00F41243">
        <w:rPr>
          <w:rFonts w:ascii="Times New Roman" w:hAnsi="Times New Roman" w:cs="Times New Roman"/>
          <w:sz w:val="24"/>
          <w:szCs w:val="24"/>
        </w:rPr>
        <w:t>, инфекционные</w:t>
      </w:r>
      <w:r w:rsidRPr="00F41243">
        <w:rPr>
          <w:rFonts w:ascii="Times New Roman" w:hAnsi="Times New Roman" w:cs="Times New Roman"/>
          <w:sz w:val="24"/>
          <w:szCs w:val="24"/>
        </w:rPr>
        <w:t xml:space="preserve"> и аутоиммунные патологии это: переедание и неправильное питание, стресс, употребление большого количества сахара и фруктозы, вредные пищевые</w:t>
      </w:r>
      <w:proofErr w:type="gramStart"/>
      <w:r w:rsidRPr="00F41243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F41243">
        <w:rPr>
          <w:rFonts w:ascii="Times New Roman" w:hAnsi="Times New Roman" w:cs="Times New Roman"/>
          <w:sz w:val="24"/>
          <w:szCs w:val="24"/>
        </w:rPr>
        <w:t xml:space="preserve"> добавки</w:t>
      </w:r>
      <w:r w:rsidR="00F44DC7" w:rsidRPr="00F41243">
        <w:rPr>
          <w:rFonts w:ascii="Times New Roman" w:hAnsi="Times New Roman" w:cs="Times New Roman"/>
          <w:sz w:val="24"/>
          <w:szCs w:val="24"/>
        </w:rPr>
        <w:t>, пестициды, гормоны и другие факторы пищевой промышленности. Все эти факторы способствуют повреждению основных клеток печени-гепатоцитов, приводят к нарушению желчеобразования и   оттока желчи. Нужно всегда помнить, все</w:t>
      </w:r>
      <w:r w:rsidR="00546063" w:rsidRPr="00F41243">
        <w:rPr>
          <w:rFonts w:ascii="Times New Roman" w:hAnsi="Times New Roman" w:cs="Times New Roman"/>
          <w:sz w:val="24"/>
          <w:szCs w:val="24"/>
        </w:rPr>
        <w:t xml:space="preserve"> химические соединения, которые </w:t>
      </w:r>
      <w:r w:rsidR="00F44DC7" w:rsidRPr="00F41243">
        <w:rPr>
          <w:rFonts w:ascii="Times New Roman" w:hAnsi="Times New Roman" w:cs="Times New Roman"/>
          <w:sz w:val="24"/>
          <w:szCs w:val="24"/>
        </w:rPr>
        <w:t>попада</w:t>
      </w:r>
      <w:r w:rsidR="00546063" w:rsidRPr="00F41243">
        <w:rPr>
          <w:rFonts w:ascii="Times New Roman" w:hAnsi="Times New Roman" w:cs="Times New Roman"/>
          <w:sz w:val="24"/>
          <w:szCs w:val="24"/>
        </w:rPr>
        <w:t>ю</w:t>
      </w:r>
      <w:r w:rsidR="00F44DC7" w:rsidRPr="00F41243">
        <w:rPr>
          <w:rFonts w:ascii="Times New Roman" w:hAnsi="Times New Roman" w:cs="Times New Roman"/>
          <w:sz w:val="24"/>
          <w:szCs w:val="24"/>
        </w:rPr>
        <w:t>т в организм человека через кожу, дыхание, еду</w:t>
      </w:r>
      <w:r w:rsidR="00F41243">
        <w:rPr>
          <w:rFonts w:ascii="Times New Roman" w:hAnsi="Times New Roman" w:cs="Times New Roman"/>
          <w:sz w:val="24"/>
          <w:szCs w:val="24"/>
        </w:rPr>
        <w:t>,</w:t>
      </w:r>
      <w:r w:rsidR="00F44DC7" w:rsidRPr="00F41243">
        <w:rPr>
          <w:rFonts w:ascii="Times New Roman" w:hAnsi="Times New Roman" w:cs="Times New Roman"/>
          <w:sz w:val="24"/>
          <w:szCs w:val="24"/>
        </w:rPr>
        <w:t xml:space="preserve"> метаболизируется в печени, при помощи очень сложных биохимических процессов.</w:t>
      </w:r>
      <w:r w:rsidR="00546063" w:rsidRPr="00F41243">
        <w:rPr>
          <w:rFonts w:ascii="Times New Roman" w:hAnsi="Times New Roman" w:cs="Times New Roman"/>
          <w:sz w:val="24"/>
          <w:szCs w:val="24"/>
        </w:rPr>
        <w:t xml:space="preserve"> </w:t>
      </w:r>
      <w:r w:rsidRPr="00F41243">
        <w:rPr>
          <w:rFonts w:ascii="Times New Roman" w:hAnsi="Times New Roman" w:cs="Times New Roman"/>
          <w:sz w:val="24"/>
          <w:szCs w:val="24"/>
        </w:rPr>
        <w:t>Печень</w:t>
      </w:r>
      <w:r w:rsidR="00F41243">
        <w:rPr>
          <w:rFonts w:ascii="Times New Roman" w:hAnsi="Times New Roman" w:cs="Times New Roman"/>
          <w:sz w:val="24"/>
          <w:szCs w:val="24"/>
        </w:rPr>
        <w:t xml:space="preserve"> -</w:t>
      </w:r>
      <w:r w:rsidRPr="00F41243">
        <w:rPr>
          <w:rFonts w:ascii="Times New Roman" w:hAnsi="Times New Roman" w:cs="Times New Roman"/>
          <w:sz w:val="24"/>
          <w:szCs w:val="24"/>
        </w:rPr>
        <w:t xml:space="preserve"> дирижер метаболизма в нашем организме.</w:t>
      </w:r>
      <w:r w:rsidR="006270DB" w:rsidRPr="00F41243">
        <w:rPr>
          <w:rFonts w:ascii="Times New Roman" w:hAnsi="Times New Roman" w:cs="Times New Roman"/>
          <w:sz w:val="24"/>
          <w:szCs w:val="24"/>
        </w:rPr>
        <w:t xml:space="preserve"> </w:t>
      </w:r>
      <w:r w:rsidR="00F44DC7" w:rsidRPr="00F41243">
        <w:rPr>
          <w:rFonts w:ascii="Times New Roman" w:hAnsi="Times New Roman" w:cs="Times New Roman"/>
          <w:sz w:val="24"/>
          <w:szCs w:val="24"/>
        </w:rPr>
        <w:t>Основные принципы сохранения здоровья клеток печени это:</w:t>
      </w:r>
    </w:p>
    <w:p w:rsidR="006270DB" w:rsidRPr="006270DB" w:rsidRDefault="006270DB" w:rsidP="006270DB">
      <w:pPr>
        <w:pStyle w:val="a7"/>
        <w:rPr>
          <w:rFonts w:ascii="Times New Roman" w:hAnsi="Times New Roman" w:cs="Times New Roman"/>
        </w:rPr>
      </w:pPr>
    </w:p>
    <w:p w:rsidR="00F44DC7" w:rsidRPr="00546063" w:rsidRDefault="00F44DC7" w:rsidP="006270DB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546063">
        <w:rPr>
          <w:rFonts w:ascii="Times New Roman" w:hAnsi="Times New Roman" w:cs="Times New Roman"/>
        </w:rPr>
        <w:t>Определение и поняти</w:t>
      </w:r>
      <w:r w:rsidR="008679A4">
        <w:rPr>
          <w:rFonts w:ascii="Times New Roman" w:hAnsi="Times New Roman" w:cs="Times New Roman"/>
        </w:rPr>
        <w:t>е</w:t>
      </w:r>
      <w:r w:rsidRPr="00546063">
        <w:rPr>
          <w:rFonts w:ascii="Times New Roman" w:hAnsi="Times New Roman" w:cs="Times New Roman"/>
        </w:rPr>
        <w:t xml:space="preserve"> типа  конституции, </w:t>
      </w:r>
      <w:proofErr w:type="spellStart"/>
      <w:proofErr w:type="gramStart"/>
      <w:r w:rsidRPr="00546063">
        <w:rPr>
          <w:rFonts w:ascii="Times New Roman" w:hAnsi="Times New Roman" w:cs="Times New Roman"/>
        </w:rPr>
        <w:t>весо-ростов</w:t>
      </w:r>
      <w:r w:rsidR="008679A4">
        <w:rPr>
          <w:rFonts w:ascii="Times New Roman" w:hAnsi="Times New Roman" w:cs="Times New Roman"/>
        </w:rPr>
        <w:t>ого</w:t>
      </w:r>
      <w:proofErr w:type="spellEnd"/>
      <w:proofErr w:type="gramEnd"/>
      <w:r w:rsidRPr="00546063">
        <w:rPr>
          <w:rFonts w:ascii="Times New Roman" w:hAnsi="Times New Roman" w:cs="Times New Roman"/>
        </w:rPr>
        <w:t xml:space="preserve"> индекс</w:t>
      </w:r>
      <w:r w:rsidR="008679A4">
        <w:rPr>
          <w:rFonts w:ascii="Times New Roman" w:hAnsi="Times New Roman" w:cs="Times New Roman"/>
        </w:rPr>
        <w:t>а</w:t>
      </w:r>
      <w:r w:rsidRPr="00546063">
        <w:rPr>
          <w:rFonts w:ascii="Times New Roman" w:hAnsi="Times New Roman" w:cs="Times New Roman"/>
        </w:rPr>
        <w:t>.</w:t>
      </w:r>
    </w:p>
    <w:p w:rsidR="00F44DC7" w:rsidRPr="00546063" w:rsidRDefault="00F44DC7" w:rsidP="006270DB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546063">
        <w:rPr>
          <w:rFonts w:ascii="Times New Roman" w:hAnsi="Times New Roman" w:cs="Times New Roman"/>
        </w:rPr>
        <w:t>Расчет питания по БЖУ согласно образу жизни и типу физической активности.</w:t>
      </w:r>
    </w:p>
    <w:p w:rsidR="00F44DC7" w:rsidRPr="00546063" w:rsidRDefault="00F44DC7" w:rsidP="006270DB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546063">
        <w:rPr>
          <w:rFonts w:ascii="Times New Roman" w:hAnsi="Times New Roman" w:cs="Times New Roman"/>
        </w:rPr>
        <w:t>Составление плана питания на день, с учетом использования простых продуктов питания, исключая так называемые «вредные продукты» и выполнение этого плана.</w:t>
      </w:r>
    </w:p>
    <w:p w:rsidR="00F44DC7" w:rsidRPr="00546063" w:rsidRDefault="00F44DC7" w:rsidP="006270DB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546063">
        <w:rPr>
          <w:rFonts w:ascii="Times New Roman" w:hAnsi="Times New Roman" w:cs="Times New Roman"/>
        </w:rPr>
        <w:t>Сохранение внутреннего спокойствия и профилактика стресса индивидуальными методами.</w:t>
      </w:r>
    </w:p>
    <w:p w:rsidR="00F44DC7" w:rsidRPr="00546063" w:rsidRDefault="00F44DC7" w:rsidP="006270DB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546063">
        <w:rPr>
          <w:rFonts w:ascii="Times New Roman" w:hAnsi="Times New Roman" w:cs="Times New Roman"/>
        </w:rPr>
        <w:t>Возможные физиотерапевтические процедуры в домашних условиях</w:t>
      </w:r>
      <w:r w:rsidR="000E04A9">
        <w:rPr>
          <w:rFonts w:ascii="Times New Roman" w:hAnsi="Times New Roman" w:cs="Times New Roman"/>
        </w:rPr>
        <w:t>,</w:t>
      </w:r>
      <w:r w:rsidR="00546063" w:rsidRPr="00546063">
        <w:rPr>
          <w:rFonts w:ascii="Times New Roman" w:hAnsi="Times New Roman" w:cs="Times New Roman"/>
        </w:rPr>
        <w:t xml:space="preserve"> улучшающие отток и </w:t>
      </w:r>
      <w:r w:rsidR="000E04A9">
        <w:rPr>
          <w:rFonts w:ascii="Times New Roman" w:hAnsi="Times New Roman" w:cs="Times New Roman"/>
        </w:rPr>
        <w:t>химическое состояние</w:t>
      </w:r>
      <w:r w:rsidR="00546063" w:rsidRPr="00546063">
        <w:rPr>
          <w:rFonts w:ascii="Times New Roman" w:hAnsi="Times New Roman" w:cs="Times New Roman"/>
        </w:rPr>
        <w:t xml:space="preserve"> желчи, например </w:t>
      </w:r>
      <w:proofErr w:type="spellStart"/>
      <w:r w:rsidR="00546063" w:rsidRPr="00546063">
        <w:rPr>
          <w:rFonts w:ascii="Times New Roman" w:hAnsi="Times New Roman" w:cs="Times New Roman"/>
        </w:rPr>
        <w:t>тюбажи</w:t>
      </w:r>
      <w:proofErr w:type="spellEnd"/>
      <w:r w:rsidR="00546063" w:rsidRPr="00546063">
        <w:rPr>
          <w:rFonts w:ascii="Times New Roman" w:hAnsi="Times New Roman" w:cs="Times New Roman"/>
        </w:rPr>
        <w:t>.</w:t>
      </w:r>
    </w:p>
    <w:p w:rsidR="00546063" w:rsidRPr="00546063" w:rsidRDefault="00546063" w:rsidP="00546063">
      <w:pPr>
        <w:pStyle w:val="a7"/>
        <w:rPr>
          <w:rFonts w:ascii="Times New Roman" w:hAnsi="Times New Roman" w:cs="Times New Roman"/>
        </w:rPr>
      </w:pPr>
    </w:p>
    <w:p w:rsidR="00546063" w:rsidRDefault="00546063" w:rsidP="006270DB">
      <w:pPr>
        <w:pStyle w:val="a7"/>
        <w:rPr>
          <w:rFonts w:ascii="Times New Roman" w:hAnsi="Times New Roman" w:cs="Times New Roman"/>
          <w:b/>
          <w:bCs/>
        </w:rPr>
      </w:pPr>
      <w:r w:rsidRPr="006270DB">
        <w:rPr>
          <w:rFonts w:ascii="Times New Roman" w:hAnsi="Times New Roman" w:cs="Times New Roman"/>
          <w:b/>
          <w:bCs/>
        </w:rPr>
        <w:t xml:space="preserve">Определение конституции (типы строения тела человека) и индекса массы тела. </w:t>
      </w:r>
    </w:p>
    <w:p w:rsidR="006270DB" w:rsidRPr="006270DB" w:rsidRDefault="006270DB" w:rsidP="006270DB">
      <w:pPr>
        <w:pStyle w:val="a7"/>
        <w:rPr>
          <w:rFonts w:ascii="Times New Roman" w:hAnsi="Times New Roman" w:cs="Times New Roman"/>
          <w:b/>
          <w:bCs/>
        </w:rPr>
      </w:pPr>
    </w:p>
    <w:p w:rsidR="00546063" w:rsidRPr="00F41243" w:rsidRDefault="00546063" w:rsidP="00F41243">
      <w:pPr>
        <w:pStyle w:val="a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41243">
        <w:rPr>
          <w:rFonts w:ascii="Times New Roman" w:hAnsi="Times New Roman" w:cs="Times New Roman"/>
          <w:sz w:val="24"/>
          <w:szCs w:val="24"/>
        </w:rPr>
        <w:t xml:space="preserve">Есть три типа конституции человека: </w:t>
      </w:r>
      <w:r w:rsidRPr="00F412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Астенический:</w:t>
      </w:r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узкие плечи, длинные конечности, быстрый обмен веществ, склонность к худобе.</w:t>
      </w:r>
      <w:r w:rsidR="008679A4"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F412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Нормостеническ</w:t>
      </w:r>
      <w:r w:rsidR="008679A4" w:rsidRPr="00F412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ий</w:t>
      </w:r>
      <w:proofErr w:type="spellEnd"/>
      <w:r w:rsidRPr="00F412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:</w:t>
      </w:r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сбалансированное, </w:t>
      </w:r>
      <w:proofErr w:type="spellStart"/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атлетичное</w:t>
      </w:r>
      <w:proofErr w:type="spellEnd"/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телосложение, гармоничные пропорции.</w:t>
      </w:r>
      <w:r w:rsidR="008679A4"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F412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Гиперстенический</w:t>
      </w:r>
      <w:proofErr w:type="spellEnd"/>
      <w:r w:rsidRPr="00F412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:</w:t>
      </w:r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широкая кость, плотное телосложение, замедленный обмен веществ, склонность к набору веса.</w:t>
      </w:r>
      <w:r w:rsidR="008679A4"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Расчет индекса массы тела при помощи различных программ и калькуляторов с определением избытка массы тела или недостаточности. Но надо помнить этот индекс не учитывает мышечную массу, и количество жидкости в организме. Поэтому наиболее применимы «умные весы» на основе </w:t>
      </w:r>
      <w:proofErr w:type="spellStart"/>
      <w:r w:rsidR="008679A4"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биоимпедансного</w:t>
      </w:r>
      <w:proofErr w:type="spellEnd"/>
      <w:r w:rsidR="008679A4"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измерения.</w:t>
      </w:r>
      <w:r w:rsidR="006270DB"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 возрастом типы конституции и весовые прибавки значительно меняются, за счет замедления обмена веществ и замедления метаболизма </w:t>
      </w:r>
      <w:proofErr w:type="gramStart"/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следствии</w:t>
      </w:r>
      <w:proofErr w:type="gramEnd"/>
      <w:r w:rsidRPr="00F412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неправильного типа питания и образа жизни.</w:t>
      </w:r>
    </w:p>
    <w:p w:rsidR="008679A4" w:rsidRPr="00546063" w:rsidRDefault="008679A4" w:rsidP="0054606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46063" w:rsidRPr="006270DB" w:rsidRDefault="008679A4" w:rsidP="005A55FB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6270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Расчет питания по белкам жирам и углеводам</w:t>
      </w:r>
      <w:r w:rsidR="00A95C94" w:rsidRPr="006270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. Основная задача на вес</w:t>
      </w:r>
      <w:r w:rsidR="006270DB" w:rsidRPr="006270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 ребенка </w:t>
      </w:r>
      <w:r w:rsidR="00A95C94" w:rsidRPr="006270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определить количество еды на день.</w:t>
      </w:r>
    </w:p>
    <w:p w:rsidR="006270DB" w:rsidRDefault="006270DB" w:rsidP="0054606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8679A4" w:rsidRPr="006270DB" w:rsidRDefault="008679A4" w:rsidP="00F4124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Что бы правильно рас</w:t>
      </w:r>
      <w:r w:rsidR="003A0E36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читать суточное потребление БЖУ и объема порции нужно иметь кухонные весы. Кратность приема пищи должна быть 2-3 раза в день, исключая перекусы.</w:t>
      </w:r>
    </w:p>
    <w:p w:rsidR="00150CF7" w:rsidRPr="006270DB" w:rsidRDefault="00150CF7" w:rsidP="00F4124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Основные принципы подсчета просты- белок 1-2 грамма на кг веса в зависимости от наличи</w:t>
      </w:r>
      <w:r w:rsidR="003A0E36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физической нагрузки, жиры 1-2.5 грамма на кг веса, углеводы 1-4 грамма на </w:t>
      </w:r>
      <w:r w:rsidR="003A0E36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кг 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вес</w:t>
      </w:r>
      <w:r w:rsidR="003A0E36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для всех типов конституции, снижение до 1 грамма на кг при наличии избыточной массы тела. Основное правило рационального питания нельзя употреблять максимальное количество жиров и углеводов одновременно, если вы не спортсмен. Если много жиров в рационе, уменьшаем углеводы, и наоборот.</w:t>
      </w:r>
      <w:r w:rsidR="004638B4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A95C94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На современном этапе много источников получения информации по каждому конкретному продукту питания и </w:t>
      </w:r>
      <w:r w:rsidR="006270DB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 </w:t>
      </w:r>
      <w:r w:rsidR="00A95C94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его составе.</w:t>
      </w:r>
      <w:r w:rsidR="007F2253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A95C94" w:rsidRDefault="00A95C94" w:rsidP="0054606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82235E" w:rsidRDefault="0082235E" w:rsidP="0054606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6270DB" w:rsidRDefault="006270DB" w:rsidP="0054606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A95C94" w:rsidRPr="006270DB" w:rsidRDefault="00A95C94" w:rsidP="005A55FB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270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Составление плана питания (меню) и выполнение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6270DB" w:rsidRDefault="006270DB" w:rsidP="0054606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5C94" w:rsidRPr="006270DB" w:rsidRDefault="007F2253" w:rsidP="00F4124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Основная задача составления плана питания</w:t>
      </w:r>
      <w:r w:rsidR="003A0E36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-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избе</w:t>
      </w:r>
      <w:r w:rsidR="000E04A9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гать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gramStart"/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переедания</w:t>
      </w:r>
      <w:proofErr w:type="gramEnd"/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как за день, так и за прием пищи, это очень трудная задача учитывая неправильные пищевые привычки. «Вредные продукты» не должны быть в ежедневном рационе, только изредка. Колбасные изделия, промышленные кондитерские изделия, </w:t>
      </w:r>
      <w:r w:rsidR="003A0E36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все копченые продукты, сладкие напитки, пиво и алкоголь, продукты содержащие трансжиры и др. В рацион включаем простые продукты крупы, мясо, овощи, продукты известного состава без консервантов и Е добавок, с учетом количества и состава по БЖУ. Выполнение плана питания, формирование привычки питаться 2-3 раза в день, исключая перекусы, обязательно </w:t>
      </w:r>
      <w:r w:rsidR="00A442CA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выполнение физических упражнений приведет к изменению пропорций тела, нормализации биохимических показателей (холестерин, трансаминазы и др</w:t>
      </w:r>
      <w:r w:rsidR="000E04A9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A442CA"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 и улучшению общего самочувствия.</w:t>
      </w:r>
    </w:p>
    <w:p w:rsidR="00A442CA" w:rsidRDefault="00A442CA" w:rsidP="00F412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442CA" w:rsidRDefault="00A442CA" w:rsidP="005A55FB">
      <w:pPr>
        <w:pStyle w:val="a7"/>
        <w:rPr>
          <w:rFonts w:ascii="Times New Roman" w:hAnsi="Times New Roman" w:cs="Times New Roman"/>
        </w:rPr>
      </w:pPr>
      <w:r w:rsidRPr="006270DB">
        <w:rPr>
          <w:rFonts w:ascii="Times New Roman" w:hAnsi="Times New Roman" w:cs="Times New Roman"/>
          <w:b/>
          <w:bCs/>
        </w:rPr>
        <w:t xml:space="preserve">Физиотерапевтические процедуры в домашних условиях, </w:t>
      </w:r>
      <w:proofErr w:type="spellStart"/>
      <w:r w:rsidRPr="006270DB">
        <w:rPr>
          <w:rFonts w:ascii="Times New Roman" w:hAnsi="Times New Roman" w:cs="Times New Roman"/>
          <w:b/>
          <w:bCs/>
        </w:rPr>
        <w:t>тюбаж</w:t>
      </w:r>
      <w:proofErr w:type="spellEnd"/>
      <w:r w:rsidRPr="006270DB">
        <w:rPr>
          <w:rFonts w:ascii="Times New Roman" w:hAnsi="Times New Roman" w:cs="Times New Roman"/>
          <w:b/>
          <w:bCs/>
        </w:rPr>
        <w:t>.</w:t>
      </w:r>
      <w:r w:rsidRPr="006270DB">
        <w:rPr>
          <w:rFonts w:ascii="Times New Roman" w:hAnsi="Times New Roman" w:cs="Times New Roman"/>
        </w:rPr>
        <w:t xml:space="preserve"> </w:t>
      </w:r>
    </w:p>
    <w:p w:rsidR="005A55FB" w:rsidRPr="006270DB" w:rsidRDefault="005A55FB" w:rsidP="005A55FB">
      <w:pPr>
        <w:pStyle w:val="a7"/>
        <w:rPr>
          <w:rFonts w:ascii="Times New Roman" w:hAnsi="Times New Roman" w:cs="Times New Roman"/>
        </w:rPr>
      </w:pPr>
    </w:p>
    <w:p w:rsidR="00A442CA" w:rsidRDefault="00A442CA" w:rsidP="00F41243">
      <w:pPr>
        <w:pStyle w:val="a7"/>
        <w:jc w:val="both"/>
        <w:rPr>
          <w:rFonts w:ascii="Times New Roman" w:hAnsi="Times New Roman" w:cs="Times New Roman"/>
        </w:rPr>
      </w:pPr>
      <w:r w:rsidRPr="006270DB">
        <w:rPr>
          <w:rFonts w:ascii="Times New Roman" w:hAnsi="Times New Roman" w:cs="Times New Roman"/>
        </w:rPr>
        <w:t xml:space="preserve">Перед тем как выполнять эту простую процедуру в домашних условиях, обязательно нужно пройти УЗ исследование органов брюшной полости, для исключения желчекаменной болезни на любой стадии. </w:t>
      </w:r>
      <w:proofErr w:type="spellStart"/>
      <w:r w:rsidRPr="006270DB">
        <w:rPr>
          <w:rFonts w:ascii="Times New Roman" w:hAnsi="Times New Roman" w:cs="Times New Roman"/>
        </w:rPr>
        <w:t>Тюбаж</w:t>
      </w:r>
      <w:proofErr w:type="spellEnd"/>
      <w:r w:rsidRPr="006270DB">
        <w:rPr>
          <w:rFonts w:ascii="Times New Roman" w:hAnsi="Times New Roman" w:cs="Times New Roman"/>
        </w:rPr>
        <w:t>- это стимуляция оттока желчи и очищение желчного пузыря.</w:t>
      </w:r>
      <w:r w:rsidRPr="00A442CA">
        <w:t xml:space="preserve"> </w:t>
      </w:r>
      <w:r w:rsidRPr="006270DB">
        <w:rPr>
          <w:rFonts w:ascii="Times New Roman" w:hAnsi="Times New Roman" w:cs="Times New Roman"/>
        </w:rPr>
        <w:t>Обычно натощак выпивается теплая минеральная вода</w:t>
      </w:r>
      <w:r w:rsidR="00F41243">
        <w:rPr>
          <w:rFonts w:ascii="Times New Roman" w:hAnsi="Times New Roman" w:cs="Times New Roman"/>
        </w:rPr>
        <w:t xml:space="preserve"> или</w:t>
      </w:r>
      <w:r w:rsidRPr="006270DB">
        <w:rPr>
          <w:rFonts w:ascii="Times New Roman" w:hAnsi="Times New Roman" w:cs="Times New Roman"/>
        </w:rPr>
        <w:t xml:space="preserve"> желчегонный отвар</w:t>
      </w:r>
      <w:r w:rsidR="00F41243">
        <w:rPr>
          <w:rFonts w:ascii="Times New Roman" w:hAnsi="Times New Roman" w:cs="Times New Roman"/>
        </w:rPr>
        <w:t>.</w:t>
      </w:r>
      <w:r w:rsidRPr="006270DB">
        <w:rPr>
          <w:rFonts w:ascii="Times New Roman" w:hAnsi="Times New Roman" w:cs="Times New Roman"/>
        </w:rPr>
        <w:t xml:space="preserve"> </w:t>
      </w:r>
      <w:r w:rsidR="00F41243">
        <w:rPr>
          <w:rFonts w:ascii="Times New Roman" w:hAnsi="Times New Roman" w:cs="Times New Roman"/>
        </w:rPr>
        <w:t>Более подробно необходимо узнать у врача.</w:t>
      </w:r>
    </w:p>
    <w:p w:rsidR="005A55FB" w:rsidRPr="006270DB" w:rsidRDefault="005A55FB" w:rsidP="005A55FB">
      <w:pPr>
        <w:pStyle w:val="a7"/>
        <w:rPr>
          <w:rFonts w:ascii="Times New Roman" w:hAnsi="Times New Roman" w:cs="Times New Roman"/>
        </w:rPr>
      </w:pPr>
    </w:p>
    <w:p w:rsidR="00FB2C49" w:rsidRDefault="004A4B73" w:rsidP="005A55FB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6270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Успешная борьба со стрессом</w:t>
      </w:r>
      <w:r w:rsidR="00FB2C49" w:rsidRPr="006270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.</w:t>
      </w:r>
    </w:p>
    <w:p w:rsidR="005A55FB" w:rsidRPr="006270DB" w:rsidRDefault="005A55FB" w:rsidP="005A55FB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A442CA" w:rsidRPr="006270DB" w:rsidRDefault="00FB2C49" w:rsidP="00F4124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Все методы и способы борьбы со стрессом</w:t>
      </w:r>
      <w:r w:rsidR="005A55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 детей</w:t>
      </w:r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индивидуальны и должны быть применимы в современных реалиях. Применяя различные психологические методики, </w:t>
      </w:r>
      <w:proofErr w:type="gramStart"/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ограничивая поступление негативной информации мы профилактируем  переедание</w:t>
      </w:r>
      <w:proofErr w:type="gramEnd"/>
      <w:r w:rsidRPr="006270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«заедание» стресса, тем самым поддерживаем нормальную работу печени. </w:t>
      </w:r>
    </w:p>
    <w:p w:rsidR="008679A4" w:rsidRPr="008679A4" w:rsidRDefault="008679A4" w:rsidP="0054606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546063" w:rsidRPr="00546063" w:rsidRDefault="00546063" w:rsidP="0054606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814EC" w:rsidRPr="000814EC" w:rsidRDefault="000814EC" w:rsidP="00F4124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0814EC">
        <w:rPr>
          <w:rFonts w:ascii="Times New Roman" w:hAnsi="Times New Roman" w:cs="Times New Roman"/>
          <w:sz w:val="24"/>
          <w:szCs w:val="24"/>
        </w:rPr>
        <w:t xml:space="preserve">Врач гастроэнтеролог </w:t>
      </w:r>
      <w:proofErr w:type="spellStart"/>
      <w:r w:rsidRPr="000814EC">
        <w:rPr>
          <w:rFonts w:ascii="Times New Roman" w:hAnsi="Times New Roman" w:cs="Times New Roman"/>
          <w:sz w:val="24"/>
          <w:szCs w:val="24"/>
        </w:rPr>
        <w:t>Собкович</w:t>
      </w:r>
      <w:proofErr w:type="spellEnd"/>
      <w:r w:rsidRPr="000814EC">
        <w:rPr>
          <w:rFonts w:ascii="Times New Roman" w:hAnsi="Times New Roman" w:cs="Times New Roman"/>
          <w:sz w:val="24"/>
          <w:szCs w:val="24"/>
        </w:rPr>
        <w:t xml:space="preserve"> Е.О.</w:t>
      </w:r>
    </w:p>
    <w:p w:rsidR="000814EC" w:rsidRPr="000814EC" w:rsidRDefault="000814EC" w:rsidP="00F4124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0814EC">
        <w:rPr>
          <w:rFonts w:ascii="Times New Roman" w:hAnsi="Times New Roman" w:cs="Times New Roman"/>
          <w:sz w:val="24"/>
          <w:szCs w:val="24"/>
        </w:rPr>
        <w:t>Июль 2026г.</w:t>
      </w:r>
    </w:p>
    <w:sectPr w:rsidR="000814EC" w:rsidRPr="000814EC" w:rsidSect="00C4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C0845"/>
    <w:multiLevelType w:val="hybridMultilevel"/>
    <w:tmpl w:val="3D8E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83A98"/>
    <w:multiLevelType w:val="hybridMultilevel"/>
    <w:tmpl w:val="401C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054139"/>
    <w:multiLevelType w:val="hybridMultilevel"/>
    <w:tmpl w:val="AA5E4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205"/>
    <w:rsid w:val="00020013"/>
    <w:rsid w:val="000814EC"/>
    <w:rsid w:val="000E04A9"/>
    <w:rsid w:val="00150CF7"/>
    <w:rsid w:val="003A0E36"/>
    <w:rsid w:val="004638B4"/>
    <w:rsid w:val="004A4B73"/>
    <w:rsid w:val="00546063"/>
    <w:rsid w:val="005A55FB"/>
    <w:rsid w:val="0060520E"/>
    <w:rsid w:val="006270DB"/>
    <w:rsid w:val="007300AD"/>
    <w:rsid w:val="007F2253"/>
    <w:rsid w:val="0080213C"/>
    <w:rsid w:val="0082235E"/>
    <w:rsid w:val="008679A4"/>
    <w:rsid w:val="00A442CA"/>
    <w:rsid w:val="00A95C94"/>
    <w:rsid w:val="00B40205"/>
    <w:rsid w:val="00C424EF"/>
    <w:rsid w:val="00E046BA"/>
    <w:rsid w:val="00F41243"/>
    <w:rsid w:val="00F44DC7"/>
    <w:rsid w:val="00F940D2"/>
    <w:rsid w:val="00FB2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EF"/>
  </w:style>
  <w:style w:type="paragraph" w:styleId="1">
    <w:name w:val="heading 1"/>
    <w:basedOn w:val="a"/>
    <w:next w:val="a"/>
    <w:link w:val="10"/>
    <w:uiPriority w:val="9"/>
    <w:qFormat/>
    <w:rsid w:val="00B40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2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2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2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02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2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2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2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2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2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2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0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0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02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02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02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02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02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02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2026-07-21T10:06:00Z</cp:lastPrinted>
  <dcterms:created xsi:type="dcterms:W3CDTF">2026-07-21T08:12:00Z</dcterms:created>
  <dcterms:modified xsi:type="dcterms:W3CDTF">2026-07-23T10:39:00Z</dcterms:modified>
</cp:coreProperties>
</file>