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31" w:rsidRPr="00C46821" w:rsidRDefault="001F5D31" w:rsidP="00C468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46821">
        <w:rPr>
          <w:rFonts w:ascii="Times New Roman" w:hAnsi="Times New Roman"/>
          <w:b/>
          <w:sz w:val="28"/>
          <w:szCs w:val="28"/>
        </w:rPr>
        <w:t>Профилактик</w:t>
      </w:r>
      <w:r>
        <w:rPr>
          <w:rFonts w:ascii="Times New Roman" w:hAnsi="Times New Roman"/>
          <w:b/>
          <w:sz w:val="28"/>
          <w:szCs w:val="28"/>
        </w:rPr>
        <w:t>а новой коронавирусной инфекции» Советы педиатра.</w:t>
      </w:r>
    </w:p>
    <w:p w:rsidR="001F5D31" w:rsidRPr="00C46821" w:rsidRDefault="001F5D31" w:rsidP="00C46821">
      <w:pPr>
        <w:jc w:val="center"/>
        <w:rPr>
          <w:rStyle w:val="Strong"/>
          <w:rFonts w:ascii="Times New Roman" w:hAnsi="Times New Roman"/>
          <w:bCs/>
          <w:color w:val="000000"/>
          <w:sz w:val="24"/>
          <w:szCs w:val="24"/>
        </w:rPr>
      </w:pPr>
      <w:r w:rsidRPr="00C46821">
        <w:rPr>
          <w:rStyle w:val="Strong"/>
          <w:rFonts w:ascii="Times New Roman" w:hAnsi="Times New Roman"/>
          <w:bCs/>
          <w:color w:val="000000"/>
          <w:sz w:val="24"/>
          <w:szCs w:val="24"/>
        </w:rPr>
        <w:t>Детское поликлиническое отделение № 12 СПб ГБУЗ ГП №37</w:t>
      </w:r>
    </w:p>
    <w:p w:rsidR="001F5D31" w:rsidRPr="00C46821" w:rsidRDefault="001F5D31" w:rsidP="00C46821">
      <w:pPr>
        <w:jc w:val="both"/>
        <w:rPr>
          <w:rFonts w:ascii="Times New Roman" w:hAnsi="Times New Roman"/>
          <w:sz w:val="24"/>
          <w:szCs w:val="24"/>
        </w:rPr>
      </w:pPr>
      <w:r w:rsidRPr="00731C69">
        <w:rPr>
          <w:rFonts w:ascii="Times New Roman" w:hAnsi="Times New Roman"/>
          <w:b/>
          <w:sz w:val="24"/>
          <w:szCs w:val="24"/>
        </w:rPr>
        <w:t>Неспецифическая профилактика новой коронавирусной инфекции</w:t>
      </w:r>
      <w:r w:rsidRPr="00C46821">
        <w:rPr>
          <w:rFonts w:ascii="Times New Roman" w:hAnsi="Times New Roman"/>
          <w:sz w:val="24"/>
          <w:szCs w:val="24"/>
        </w:rPr>
        <w:t xml:space="preserve"> включает в себя использование средств индивидуальной защиты, соблюдение социальной дистанции, ограничение посещений мест скопления людей, текущая дезинфекция помещений. Опыт Китайской Народной Республики,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>применившей все эти меры в полном объеме ,показывает, что только эти меры могут остановить распространение вируса. К сожалению, у нас многие не соблюдают эти меры, что и приводит к большому количеству заражений.</w:t>
      </w:r>
    </w:p>
    <w:p w:rsidR="001F5D31" w:rsidRPr="00C46821" w:rsidRDefault="001F5D31" w:rsidP="00C468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6821">
        <w:rPr>
          <w:rFonts w:ascii="Times New Roman" w:hAnsi="Times New Roman"/>
          <w:sz w:val="24"/>
          <w:szCs w:val="24"/>
        </w:rPr>
        <w:t xml:space="preserve">Вирус преимущественно распространяется </w:t>
      </w:r>
      <w:r w:rsidRPr="00731C69">
        <w:rPr>
          <w:rFonts w:ascii="Times New Roman" w:hAnsi="Times New Roman"/>
          <w:b/>
          <w:sz w:val="24"/>
          <w:szCs w:val="24"/>
        </w:rPr>
        <w:t>воздушно-капельным путем</w:t>
      </w:r>
      <w:r w:rsidRPr="00C46821">
        <w:rPr>
          <w:rFonts w:ascii="Times New Roman" w:hAnsi="Times New Roman"/>
          <w:sz w:val="24"/>
          <w:szCs w:val="24"/>
        </w:rPr>
        <w:t xml:space="preserve">, на этот путь приходится до 90% заражений. Поэтому </w:t>
      </w:r>
      <w:r w:rsidRPr="00731C69">
        <w:rPr>
          <w:rFonts w:ascii="Times New Roman" w:hAnsi="Times New Roman"/>
          <w:sz w:val="24"/>
          <w:szCs w:val="24"/>
          <w:u w:val="single"/>
        </w:rPr>
        <w:t>основным</w:t>
      </w:r>
      <w:r w:rsidRPr="00C46821">
        <w:rPr>
          <w:rFonts w:ascii="Times New Roman" w:hAnsi="Times New Roman"/>
          <w:sz w:val="24"/>
          <w:szCs w:val="24"/>
        </w:rPr>
        <w:t xml:space="preserve"> средством профилактики является  </w:t>
      </w:r>
      <w:r w:rsidRPr="00731C69">
        <w:rPr>
          <w:rFonts w:ascii="Times New Roman" w:hAnsi="Times New Roman"/>
          <w:sz w:val="24"/>
          <w:szCs w:val="24"/>
          <w:u w:val="single"/>
        </w:rPr>
        <w:t>защита органов дыхания</w:t>
      </w:r>
      <w:r w:rsidRPr="00C46821">
        <w:rPr>
          <w:rFonts w:ascii="Times New Roman" w:hAnsi="Times New Roman"/>
          <w:sz w:val="24"/>
          <w:szCs w:val="24"/>
        </w:rPr>
        <w:t>. Если зимой и весной 2020 года вопрос об эффективности ношения масок обсуждался, то сейчас он  не вызывает сомнения. Проведены исследования доказавшие, что вирус переносится именно каплями,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>которые     не проникают через маски и респираторы. Установлено, что при разговоре с больным  маска трехслойная защищает на 30%,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>если она надета на больного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46821">
        <w:rPr>
          <w:rFonts w:ascii="Times New Roman" w:hAnsi="Times New Roman"/>
          <w:sz w:val="24"/>
          <w:szCs w:val="24"/>
        </w:rPr>
        <w:t xml:space="preserve"> вероятность заражения</w:t>
      </w:r>
      <w:r>
        <w:rPr>
          <w:rFonts w:ascii="Times New Roman" w:hAnsi="Times New Roman"/>
          <w:sz w:val="24"/>
          <w:szCs w:val="24"/>
        </w:rPr>
        <w:t xml:space="preserve"> 60%; </w:t>
      </w:r>
      <w:r w:rsidRPr="00C46821">
        <w:rPr>
          <w:rFonts w:ascii="Times New Roman" w:hAnsi="Times New Roman"/>
          <w:sz w:val="24"/>
          <w:szCs w:val="24"/>
        </w:rPr>
        <w:t>если маски надеты на двоих собеседниках, то вероятность заражения</w:t>
      </w:r>
      <w:r>
        <w:rPr>
          <w:rFonts w:ascii="Times New Roman" w:hAnsi="Times New Roman"/>
          <w:sz w:val="24"/>
          <w:szCs w:val="24"/>
        </w:rPr>
        <w:t xml:space="preserve"> снижается до </w:t>
      </w:r>
      <w:r w:rsidRPr="00C46821">
        <w:rPr>
          <w:rFonts w:ascii="Times New Roman" w:hAnsi="Times New Roman"/>
          <w:sz w:val="24"/>
          <w:szCs w:val="24"/>
        </w:rPr>
        <w:t>1,5%.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>Если оба собеседника в масках и на расстоянии 2метров,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>то вероятность заражения  нулевая. Естественно,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>маска должна полностью закрывать рот и нос, что,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 xml:space="preserve"> к сожалению,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>соблюдают не все. Маски гигиенические однослойные защищают в о</w:t>
      </w:r>
      <w:r>
        <w:rPr>
          <w:rFonts w:ascii="Times New Roman" w:hAnsi="Times New Roman"/>
          <w:sz w:val="24"/>
          <w:szCs w:val="24"/>
        </w:rPr>
        <w:t>сновном окружающих от заражения.</w:t>
      </w:r>
      <w:r w:rsidRPr="00C46821">
        <w:rPr>
          <w:rFonts w:ascii="Times New Roman" w:hAnsi="Times New Roman"/>
          <w:sz w:val="24"/>
          <w:szCs w:val="24"/>
        </w:rPr>
        <w:t xml:space="preserve"> Еще выше эффективность респираторов класса </w:t>
      </w:r>
      <w:r w:rsidRPr="00C46821">
        <w:rPr>
          <w:rFonts w:ascii="Times New Roman" w:hAnsi="Times New Roman"/>
          <w:sz w:val="24"/>
          <w:szCs w:val="24"/>
          <w:lang w:val="en-US"/>
        </w:rPr>
        <w:t>FFP</w:t>
      </w:r>
      <w:r w:rsidRPr="00C46821">
        <w:rPr>
          <w:rFonts w:ascii="Times New Roman" w:hAnsi="Times New Roman"/>
          <w:sz w:val="24"/>
          <w:szCs w:val="24"/>
        </w:rPr>
        <w:t xml:space="preserve">2 </w:t>
      </w:r>
      <w:r w:rsidRPr="00C46821">
        <w:rPr>
          <w:rFonts w:ascii="Times New Roman" w:hAnsi="Times New Roman"/>
          <w:sz w:val="24"/>
          <w:szCs w:val="24"/>
          <w:lang w:val="en-US"/>
        </w:rPr>
        <w:t>b</w:t>
      </w:r>
      <w:r w:rsidRPr="00C46821">
        <w:rPr>
          <w:rFonts w:ascii="Times New Roman" w:hAnsi="Times New Roman"/>
          <w:sz w:val="24"/>
          <w:szCs w:val="24"/>
        </w:rPr>
        <w:t xml:space="preserve">, </w:t>
      </w:r>
      <w:r w:rsidRPr="00C46821">
        <w:rPr>
          <w:rFonts w:ascii="Times New Roman" w:hAnsi="Times New Roman"/>
          <w:sz w:val="24"/>
          <w:szCs w:val="24"/>
          <w:lang w:val="en-US"/>
        </w:rPr>
        <w:t>FFP</w:t>
      </w:r>
      <w:r w:rsidRPr="00C46821">
        <w:rPr>
          <w:rFonts w:ascii="Times New Roman" w:hAnsi="Times New Roman"/>
          <w:sz w:val="24"/>
          <w:szCs w:val="24"/>
        </w:rPr>
        <w:t>3.</w:t>
      </w:r>
    </w:p>
    <w:p w:rsidR="001F5D31" w:rsidRPr="00C46821" w:rsidRDefault="001F5D31" w:rsidP="00C468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6821">
        <w:rPr>
          <w:rFonts w:ascii="Times New Roman" w:hAnsi="Times New Roman"/>
          <w:sz w:val="24"/>
          <w:szCs w:val="24"/>
        </w:rPr>
        <w:t>До  80 % заражений происходит в помещениях, но и на улице возможно инфицироваться. В том же Китае маски были обязательны для ношения и на улице, что дало свой результат. Кроме того, возможно инфицирование при частом снятии и одевании одной и той же маски.</w:t>
      </w:r>
    </w:p>
    <w:p w:rsidR="001F5D31" w:rsidRPr="00C46821" w:rsidRDefault="001F5D31" w:rsidP="00C468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6821">
        <w:rPr>
          <w:rFonts w:ascii="Times New Roman" w:hAnsi="Times New Roman"/>
          <w:sz w:val="24"/>
          <w:szCs w:val="24"/>
        </w:rPr>
        <w:t>Также необходимо защищать слизистые глаз с помощью очков или экранов.</w:t>
      </w:r>
    </w:p>
    <w:p w:rsidR="001F5D31" w:rsidRPr="00C46821" w:rsidRDefault="001F5D31" w:rsidP="00C468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1C69">
        <w:rPr>
          <w:rFonts w:ascii="Times New Roman" w:hAnsi="Times New Roman"/>
          <w:sz w:val="24"/>
          <w:szCs w:val="24"/>
          <w:u w:val="single"/>
        </w:rPr>
        <w:t xml:space="preserve">Вторым </w:t>
      </w:r>
      <w:r w:rsidRPr="00C46821">
        <w:rPr>
          <w:rFonts w:ascii="Times New Roman" w:hAnsi="Times New Roman"/>
          <w:sz w:val="24"/>
          <w:szCs w:val="24"/>
        </w:rPr>
        <w:t>по значимости является контактный путь передачи инфекции. Здесь можно защитить себя с помощью перчаток, но  тереть перчатками глаза нельзя. Перчатки хороши тем, что их можно часто обрабатывать антисептиками,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 xml:space="preserve">не повреждая кожу, а после снятия можно быть уверенным, что кожа рук не инфицирована. Руки необходимо мыть с мылом не менее 30секунд, в идеале до 2минут. </w:t>
      </w:r>
    </w:p>
    <w:p w:rsidR="001F5D31" w:rsidRPr="00731C69" w:rsidRDefault="001F5D31" w:rsidP="00C468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1C69">
        <w:rPr>
          <w:rFonts w:ascii="Times New Roman" w:hAnsi="Times New Roman"/>
          <w:b/>
          <w:sz w:val="24"/>
          <w:szCs w:val="24"/>
        </w:rPr>
        <w:t>Вирус устойчив во внешней среде</w:t>
      </w:r>
      <w:r w:rsidRPr="00C46821">
        <w:rPr>
          <w:rFonts w:ascii="Times New Roman" w:hAnsi="Times New Roman"/>
          <w:sz w:val="24"/>
          <w:szCs w:val="24"/>
        </w:rPr>
        <w:t xml:space="preserve">, но чувствителен к действию антисептиков. Лучше </w:t>
      </w:r>
      <w:r w:rsidRPr="00731C69">
        <w:rPr>
          <w:rFonts w:ascii="Times New Roman" w:hAnsi="Times New Roman"/>
          <w:b/>
          <w:sz w:val="24"/>
          <w:szCs w:val="24"/>
        </w:rPr>
        <w:t>всего детям</w:t>
      </w:r>
      <w:r w:rsidRPr="00C46821">
        <w:rPr>
          <w:rFonts w:ascii="Times New Roman" w:hAnsi="Times New Roman"/>
          <w:sz w:val="24"/>
          <w:szCs w:val="24"/>
        </w:rPr>
        <w:t xml:space="preserve"> использовать </w:t>
      </w:r>
      <w:r w:rsidRPr="00731C69">
        <w:rPr>
          <w:rFonts w:ascii="Times New Roman" w:hAnsi="Times New Roman"/>
          <w:b/>
          <w:sz w:val="24"/>
          <w:szCs w:val="24"/>
        </w:rPr>
        <w:t>спиртовые растворы</w:t>
      </w:r>
      <w:r w:rsidRPr="00C46821">
        <w:rPr>
          <w:rFonts w:ascii="Times New Roman" w:hAnsi="Times New Roman"/>
          <w:sz w:val="24"/>
          <w:szCs w:val="24"/>
        </w:rPr>
        <w:t xml:space="preserve"> и гели с содержанием спирта не менее 60%,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>спирт убивает вирус быстрее всего. Обрабатывать нужно достаточным количеством антисептика, протирая промежутки между пальцами.  Важно помнить,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>что после обработки антисептиком нужно выждать время экспозиции не менее 30секунд,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>есть нужно время, чтобы вирус погиб.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>Также можно использовать хлорсодержащие и другие антисептики, но действуют они медленнее. В воздухе помещений вирус сохраняется до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 xml:space="preserve">часов, но гибнет при ультрафиолетовом облучении. </w:t>
      </w:r>
      <w:r w:rsidRPr="00731C69">
        <w:rPr>
          <w:rFonts w:ascii="Times New Roman" w:hAnsi="Times New Roman"/>
          <w:b/>
          <w:sz w:val="24"/>
          <w:szCs w:val="24"/>
        </w:rPr>
        <w:t>Эффективной мерой является проветривание помещений.</w:t>
      </w:r>
    </w:p>
    <w:p w:rsidR="001F5D31" w:rsidRDefault="001F5D31" w:rsidP="00C468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6821">
        <w:rPr>
          <w:rFonts w:ascii="Times New Roman" w:hAnsi="Times New Roman"/>
          <w:sz w:val="24"/>
          <w:szCs w:val="24"/>
        </w:rPr>
        <w:t>Специфической профилактикой является вакцинация. В настоящее время зарегистрированы две вакцины: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21">
        <w:rPr>
          <w:rFonts w:ascii="Times New Roman" w:hAnsi="Times New Roman"/>
          <w:sz w:val="24"/>
          <w:szCs w:val="24"/>
        </w:rPr>
        <w:t xml:space="preserve">Спутник </w:t>
      </w:r>
      <w:r w:rsidRPr="00C46821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46821">
        <w:rPr>
          <w:rFonts w:ascii="Times New Roman" w:hAnsi="Times New Roman"/>
          <w:sz w:val="24"/>
          <w:szCs w:val="24"/>
        </w:rPr>
        <w:t>с эффективностью 95%) и Эпиваккорона.</w:t>
      </w:r>
      <w:r>
        <w:rPr>
          <w:rFonts w:ascii="Times New Roman" w:hAnsi="Times New Roman"/>
          <w:sz w:val="24"/>
          <w:szCs w:val="24"/>
        </w:rPr>
        <w:t xml:space="preserve"> Для каждой из вакцин есть свои показания и противопоказания, поэтому перед вакцинацией необходимо посоветоваться с врачом.</w:t>
      </w:r>
    </w:p>
    <w:p w:rsidR="001F5D31" w:rsidRDefault="001F5D31" w:rsidP="00C468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D31" w:rsidRPr="00C46821" w:rsidRDefault="001F5D31" w:rsidP="00C468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821">
        <w:rPr>
          <w:rFonts w:ascii="Times New Roman" w:hAnsi="Times New Roman"/>
          <w:b/>
          <w:sz w:val="24"/>
          <w:szCs w:val="24"/>
        </w:rPr>
        <w:t>Соблюдайте меры профилактики и будьте здоровы!</w:t>
      </w:r>
    </w:p>
    <w:p w:rsidR="001F5D31" w:rsidRDefault="001F5D31" w:rsidP="00C46821">
      <w:pPr>
        <w:jc w:val="center"/>
        <w:rPr>
          <w:b/>
        </w:rPr>
      </w:pPr>
    </w:p>
    <w:p w:rsidR="001F5D31" w:rsidRPr="00C46821" w:rsidRDefault="001F5D31" w:rsidP="00C46821">
      <w:pPr>
        <w:jc w:val="center"/>
        <w:rPr>
          <w:b/>
        </w:rPr>
      </w:pPr>
    </w:p>
    <w:sectPr w:rsidR="001F5D31" w:rsidRPr="00C46821" w:rsidSect="008A5AB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42D"/>
    <w:rsid w:val="001F5D31"/>
    <w:rsid w:val="00401751"/>
    <w:rsid w:val="0048442D"/>
    <w:rsid w:val="004D6C0D"/>
    <w:rsid w:val="00501CCB"/>
    <w:rsid w:val="006253A8"/>
    <w:rsid w:val="006E0F96"/>
    <w:rsid w:val="00703247"/>
    <w:rsid w:val="00731C69"/>
    <w:rsid w:val="007716A9"/>
    <w:rsid w:val="008A5AB4"/>
    <w:rsid w:val="009D1481"/>
    <w:rsid w:val="009D4366"/>
    <w:rsid w:val="00AB05DC"/>
    <w:rsid w:val="00B12521"/>
    <w:rsid w:val="00C46821"/>
    <w:rsid w:val="00CF43E8"/>
    <w:rsid w:val="00D7296B"/>
    <w:rsid w:val="00DE7A7E"/>
    <w:rsid w:val="00EB2560"/>
    <w:rsid w:val="00F8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F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46821"/>
    <w:rPr>
      <w:rFonts w:cs="Times New Roman"/>
      <w:b/>
    </w:rPr>
  </w:style>
  <w:style w:type="paragraph" w:styleId="NormalWeb">
    <w:name w:val="Normal (Web)"/>
    <w:basedOn w:val="Normal"/>
    <w:uiPriority w:val="99"/>
    <w:rsid w:val="00C46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</Pages>
  <Words>482</Words>
  <Characters>2751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5</cp:revision>
  <dcterms:created xsi:type="dcterms:W3CDTF">2020-11-26T07:12:00Z</dcterms:created>
  <dcterms:modified xsi:type="dcterms:W3CDTF">2020-12-16T11:57:00Z</dcterms:modified>
</cp:coreProperties>
</file>