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34D" w:rsidRPr="00181E4A" w:rsidRDefault="000D534D" w:rsidP="00AB62BF">
      <w:pPr>
        <w:shd w:val="clear" w:color="auto" w:fill="FFFFFF"/>
        <w:spacing w:after="0" w:line="240" w:lineRule="auto"/>
        <w:rPr>
          <w:rStyle w:val="Emphasis"/>
          <w:rFonts w:ascii="Arial" w:hAnsi="Arial" w:cs="Arial"/>
          <w:b/>
          <w:bCs/>
          <w:iCs/>
          <w:sz w:val="23"/>
          <w:szCs w:val="23"/>
          <w:shd w:val="clear" w:color="auto" w:fill="FFFFFF"/>
        </w:rPr>
      </w:pPr>
      <w:r w:rsidRPr="005B46E2">
        <w:rPr>
          <w:rFonts w:ascii="Times New Roman" w:hAnsi="Times New Roman"/>
          <w:b/>
          <w:sz w:val="24"/>
          <w:szCs w:val="24"/>
          <w:shd w:val="clear" w:color="auto" w:fill="FFFFFF"/>
        </w:rPr>
        <w:t>ЭЛАСТОМЕТРИЯ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(или ЭЛАСТОГРАФИЯ) </w:t>
      </w:r>
      <w:r w:rsidRPr="00181E4A">
        <w:rPr>
          <w:rFonts w:ascii="Times New Roman" w:hAnsi="Times New Roman"/>
          <w:sz w:val="24"/>
          <w:szCs w:val="24"/>
          <w:shd w:val="clear" w:color="auto" w:fill="FFFFFF"/>
        </w:rPr>
        <w:t xml:space="preserve">  –  </w:t>
      </w:r>
      <w:r w:rsidRPr="00181E4A">
        <w:rPr>
          <w:rFonts w:ascii="Times New Roman" w:hAnsi="Times New Roman"/>
          <w:bCs/>
          <w:sz w:val="24"/>
          <w:szCs w:val="24"/>
          <w:lang w:eastAsia="ru-RU"/>
        </w:rPr>
        <w:t>ультразвуковое исследование, с помощью которого определяются показатели эластичности/жесткости тканей печени, используемые для диагностики фиброза</w:t>
      </w:r>
      <w:r w:rsidRPr="00181E4A">
        <w:rPr>
          <w:rFonts w:ascii="Times New Roman" w:hAnsi="Times New Roman"/>
          <w:sz w:val="24"/>
          <w:szCs w:val="24"/>
          <w:lang w:eastAsia="ru-RU"/>
        </w:rPr>
        <w:t>.</w:t>
      </w:r>
      <w:r w:rsidRPr="00181E4A">
        <w:rPr>
          <w:rFonts w:ascii="Times New Roman" w:hAnsi="Times New Roman"/>
          <w:sz w:val="24"/>
          <w:szCs w:val="24"/>
          <w:shd w:val="clear" w:color="auto" w:fill="FFFFFF"/>
        </w:rPr>
        <w:t xml:space="preserve"> Ультразвуковое исследование делится на две группы по формированию изображения: с использованием сдвиговой волны (эластометрия)  и с использованием анализа деформации тканей (компрессионная эластография).</w:t>
      </w:r>
      <w:r w:rsidRPr="00181E4A">
        <w:rPr>
          <w:rStyle w:val="Emphasis"/>
          <w:rFonts w:ascii="Arial" w:hAnsi="Arial" w:cs="Arial"/>
          <w:b/>
          <w:bCs/>
          <w:iCs/>
          <w:sz w:val="23"/>
          <w:szCs w:val="23"/>
          <w:shd w:val="clear" w:color="auto" w:fill="FFFFFF"/>
        </w:rPr>
        <w:t xml:space="preserve"> </w:t>
      </w:r>
    </w:p>
    <w:p w:rsidR="000D534D" w:rsidRPr="00181E4A" w:rsidRDefault="000D534D" w:rsidP="00AB62BF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81E4A">
        <w:rPr>
          <w:rFonts w:ascii="Times New Roman" w:hAnsi="Times New Roman"/>
          <w:sz w:val="24"/>
          <w:szCs w:val="24"/>
          <w:lang w:eastAsia="ru-RU"/>
        </w:rPr>
        <w:t>Фиброз печени, прогрессирующее состояние, которое характеризуется гибелью ее клеток и их замещением соединительной тканью и приводит с течением времени при отсутствии лечения к развитию цирроза печени.</w:t>
      </w:r>
    </w:p>
    <w:p w:rsidR="000D534D" w:rsidRPr="00AB62BF" w:rsidRDefault="000D534D" w:rsidP="00AB62BF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181E4A">
        <w:rPr>
          <w:rFonts w:ascii="Times New Roman" w:hAnsi="Times New Roman"/>
          <w:sz w:val="24"/>
          <w:szCs w:val="24"/>
          <w:shd w:val="clear" w:color="auto" w:fill="FFFFFF"/>
        </w:rPr>
        <w:t>Очень важно понять стадию фиброза и уровень воспаления печени. Это необходимо для планирования лечения и прогнозирования вирусных и других диффузных заболеваний печени. Биопсия печени является золотым стандартом, но это инвазивный метод (сопровождается болью и кровотечением)</w:t>
      </w:r>
      <w:r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Pr="00181E4A">
        <w:rPr>
          <w:rFonts w:ascii="Times New Roman" w:hAnsi="Times New Roman"/>
          <w:sz w:val="24"/>
          <w:szCs w:val="24"/>
        </w:rPr>
        <w:br/>
      </w:r>
      <w:r w:rsidRPr="00181E4A">
        <w:rPr>
          <w:rFonts w:ascii="Times New Roman" w:hAnsi="Times New Roman"/>
          <w:sz w:val="24"/>
          <w:szCs w:val="24"/>
          <w:shd w:val="clear" w:color="auto" w:fill="FFFFFF"/>
        </w:rPr>
        <w:t>В последнее время ультразвуковая эластометрия используется как эффективный неинвазивный метод оценки фиброза печени.</w:t>
      </w:r>
    </w:p>
    <w:p w:rsidR="000D534D" w:rsidRPr="00181E4A" w:rsidRDefault="000D534D" w:rsidP="00AB62BF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81E4A">
        <w:rPr>
          <w:rFonts w:ascii="Times New Roman" w:hAnsi="Times New Roman"/>
          <w:b/>
          <w:sz w:val="24"/>
          <w:szCs w:val="24"/>
          <w:lang w:eastAsia="ru-RU"/>
        </w:rPr>
        <w:t>Преимущества метода</w:t>
      </w:r>
      <w:r w:rsidRPr="00181E4A">
        <w:rPr>
          <w:rFonts w:ascii="Times New Roman" w:hAnsi="Times New Roman"/>
          <w:sz w:val="24"/>
          <w:szCs w:val="24"/>
          <w:lang w:eastAsia="ru-RU"/>
        </w:rPr>
        <w:t xml:space="preserve">: </w:t>
      </w:r>
    </w:p>
    <w:p w:rsidR="000D534D" w:rsidRDefault="000D534D" w:rsidP="00AB62BF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941FB7">
        <w:rPr>
          <w:rFonts w:ascii="Times New Roman" w:hAnsi="Times New Roman"/>
          <w:color w:val="000000"/>
          <w:sz w:val="24"/>
          <w:szCs w:val="24"/>
          <w:lang w:eastAsia="ru-RU"/>
        </w:rPr>
        <w:t>Неинвазивно, безболезненно, безопасно (в том числе для беременных)</w:t>
      </w:r>
      <w:r>
        <w:rPr>
          <w:rFonts w:ascii="Times New Roman" w:hAnsi="Times New Roman"/>
          <w:color w:val="333333"/>
          <w:sz w:val="24"/>
          <w:szCs w:val="24"/>
          <w:lang w:eastAsia="ru-RU"/>
        </w:rPr>
        <w:t xml:space="preserve">; </w:t>
      </w:r>
    </w:p>
    <w:p w:rsidR="000D534D" w:rsidRDefault="000D534D" w:rsidP="00AB62BF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941FB7">
        <w:rPr>
          <w:rFonts w:ascii="Times New Roman" w:hAnsi="Times New Roman"/>
          <w:color w:val="000000"/>
          <w:sz w:val="24"/>
          <w:szCs w:val="24"/>
          <w:lang w:eastAsia="ru-RU"/>
        </w:rPr>
        <w:t>Можно совместить с любым другим УЗИ</w:t>
      </w:r>
      <w:r>
        <w:rPr>
          <w:rFonts w:ascii="Times New Roman" w:hAnsi="Times New Roman"/>
          <w:color w:val="333333"/>
          <w:sz w:val="24"/>
          <w:szCs w:val="24"/>
          <w:lang w:eastAsia="ru-RU"/>
        </w:rPr>
        <w:t xml:space="preserve">; </w:t>
      </w:r>
    </w:p>
    <w:p w:rsidR="000D534D" w:rsidRPr="00AB62BF" w:rsidRDefault="000D534D" w:rsidP="00AB62B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41FB7">
        <w:rPr>
          <w:rFonts w:ascii="Times New Roman" w:hAnsi="Times New Roman"/>
          <w:color w:val="000000"/>
          <w:sz w:val="24"/>
          <w:szCs w:val="24"/>
          <w:lang w:eastAsia="ru-RU"/>
        </w:rPr>
        <w:t>Простая подготовка – натощак</w:t>
      </w:r>
    </w:p>
    <w:p w:rsidR="000D534D" w:rsidRPr="00181E4A" w:rsidRDefault="000D534D" w:rsidP="00AB62BF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181E4A">
        <w:rPr>
          <w:rFonts w:ascii="Times New Roman" w:hAnsi="Times New Roman"/>
          <w:sz w:val="24"/>
          <w:szCs w:val="24"/>
          <w:shd w:val="clear" w:color="auto" w:fill="FFFFFF"/>
        </w:rPr>
        <w:t>По ощущениям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81E4A">
        <w:rPr>
          <w:rFonts w:ascii="Times New Roman" w:hAnsi="Times New Roman"/>
          <w:sz w:val="24"/>
          <w:szCs w:val="24"/>
          <w:shd w:val="clear" w:color="auto" w:fill="FFFFFF"/>
        </w:rPr>
        <w:t xml:space="preserve"> диагностика не отличается от обычного </w:t>
      </w:r>
      <w:hyperlink r:id="rId5" w:history="1">
        <w:r w:rsidRPr="00181E4A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УЗИ-исследования</w:t>
        </w:r>
      </w:hyperlink>
      <w:r w:rsidRPr="00181E4A">
        <w:rPr>
          <w:rFonts w:ascii="Times New Roman" w:hAnsi="Times New Roman"/>
          <w:sz w:val="24"/>
          <w:szCs w:val="24"/>
          <w:shd w:val="clear" w:color="auto" w:fill="FFFFFF"/>
        </w:rPr>
        <w:t> 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и не требует особенной</w:t>
      </w:r>
      <w:r w:rsidRPr="00181E4A">
        <w:rPr>
          <w:rFonts w:ascii="Times New Roman" w:hAnsi="Times New Roman"/>
          <w:sz w:val="24"/>
          <w:szCs w:val="24"/>
          <w:shd w:val="clear" w:color="auto" w:fill="FFFFFF"/>
        </w:rPr>
        <w:t xml:space="preserve"> подготовки. </w:t>
      </w:r>
    </w:p>
    <w:p w:rsidR="000D534D" w:rsidRPr="00916904" w:rsidRDefault="000D534D" w:rsidP="00AB62BF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40A1B">
        <w:rPr>
          <w:rFonts w:ascii="Times New Roman" w:hAnsi="Times New Roman"/>
          <w:b/>
          <w:sz w:val="23"/>
          <w:szCs w:val="23"/>
          <w:shd w:val="clear" w:color="auto" w:fill="FFFFFF"/>
        </w:rPr>
        <w:t>Измерение эластичности печени соответствует стадиям фиброза печени по METAVIR</w:t>
      </w:r>
      <w:r w:rsidRPr="00916904">
        <w:rPr>
          <w:rFonts w:ascii="Times New Roman" w:hAnsi="Times New Roman"/>
          <w:sz w:val="23"/>
          <w:szCs w:val="23"/>
          <w:shd w:val="clear" w:color="auto" w:fill="FFFFFF"/>
        </w:rPr>
        <w:t xml:space="preserve"> (международная классификация, 4 стадии фиброза, четвертая стадия фиброза называется «цирроз»).</w:t>
      </w:r>
    </w:p>
    <w:p w:rsidR="000D534D" w:rsidRPr="00240A1B" w:rsidRDefault="000D534D" w:rsidP="00AB62BF">
      <w:pPr>
        <w:spacing w:after="0" w:line="240" w:lineRule="auto"/>
        <w:rPr>
          <w:sz w:val="24"/>
          <w:szCs w:val="24"/>
          <w:lang w:eastAsia="ru-RU"/>
        </w:rPr>
      </w:pPr>
      <w:r w:rsidRPr="00240A1B">
        <w:rPr>
          <w:rFonts w:ascii="Times New Roman" w:hAnsi="Times New Roman"/>
          <w:iCs/>
          <w:sz w:val="24"/>
          <w:szCs w:val="24"/>
          <w:lang w:eastAsia="ru-RU"/>
        </w:rPr>
        <w:t>По результатам эластометрии диагностируются следующие состояния:</w:t>
      </w:r>
      <w:r w:rsidRPr="00240A1B">
        <w:rPr>
          <w:rFonts w:ascii="Times New Roman" w:hAnsi="Times New Roman"/>
          <w:iCs/>
          <w:sz w:val="24"/>
          <w:szCs w:val="24"/>
          <w:lang w:eastAsia="ru-RU"/>
        </w:rPr>
        <w:br/>
        <w:t>F0 здоровая печень</w:t>
      </w:r>
      <w:r w:rsidRPr="00240A1B">
        <w:rPr>
          <w:rFonts w:ascii="Times New Roman" w:hAnsi="Times New Roman"/>
          <w:iCs/>
          <w:sz w:val="24"/>
          <w:szCs w:val="24"/>
          <w:lang w:eastAsia="ru-RU"/>
        </w:rPr>
        <w:br/>
        <w:t>F1 — F3 степени фиброза</w:t>
      </w:r>
      <w:r w:rsidRPr="00240A1B">
        <w:rPr>
          <w:rFonts w:ascii="Times New Roman" w:hAnsi="Times New Roman"/>
          <w:iCs/>
          <w:sz w:val="24"/>
          <w:szCs w:val="24"/>
          <w:lang w:eastAsia="ru-RU"/>
        </w:rPr>
        <w:br/>
        <w:t>F4 цирроз печени</w:t>
      </w:r>
    </w:p>
    <w:p w:rsidR="000D534D" w:rsidRPr="00240A1B" w:rsidRDefault="000D534D" w:rsidP="00AB62B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40A1B">
        <w:rPr>
          <w:rFonts w:ascii="Times New Roman" w:hAnsi="Times New Roman"/>
          <w:bCs/>
          <w:sz w:val="24"/>
          <w:szCs w:val="24"/>
          <w:lang w:eastAsia="ru-RU"/>
        </w:rPr>
        <w:t>Обязательно, для оценки степени поражения печени, эластометрия  проводится при следующих заболеваниях (включена в клинические рекомендации РГА):</w:t>
      </w:r>
    </w:p>
    <w:p w:rsidR="000D534D" w:rsidRPr="00240A1B" w:rsidRDefault="000D534D" w:rsidP="00AB62BF">
      <w:pPr>
        <w:numPr>
          <w:ilvl w:val="0"/>
          <w:numId w:val="4"/>
        </w:numPr>
        <w:tabs>
          <w:tab w:val="left" w:pos="720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40A1B">
        <w:rPr>
          <w:rFonts w:ascii="Times New Roman" w:hAnsi="Times New Roman"/>
          <w:sz w:val="24"/>
          <w:szCs w:val="24"/>
          <w:lang w:eastAsia="ru-RU"/>
        </w:rPr>
        <w:t>Вирусные гепатиты В, С, D.</w:t>
      </w:r>
    </w:p>
    <w:p w:rsidR="000D534D" w:rsidRPr="00240A1B" w:rsidRDefault="000D534D" w:rsidP="00AB62BF">
      <w:pPr>
        <w:numPr>
          <w:ilvl w:val="0"/>
          <w:numId w:val="4"/>
        </w:numPr>
        <w:tabs>
          <w:tab w:val="left" w:pos="720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40A1B">
        <w:rPr>
          <w:rFonts w:ascii="Times New Roman" w:hAnsi="Times New Roman"/>
          <w:sz w:val="24"/>
          <w:szCs w:val="24"/>
          <w:lang w:eastAsia="ru-RU"/>
        </w:rPr>
        <w:t>Жировой гепатоз – неалкогольный стеатогепатит.</w:t>
      </w:r>
    </w:p>
    <w:p w:rsidR="000D534D" w:rsidRPr="00240A1B" w:rsidRDefault="000D534D" w:rsidP="00AB62BF">
      <w:pPr>
        <w:numPr>
          <w:ilvl w:val="0"/>
          <w:numId w:val="4"/>
        </w:numPr>
        <w:tabs>
          <w:tab w:val="left" w:pos="720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40A1B">
        <w:rPr>
          <w:rFonts w:ascii="Times New Roman" w:hAnsi="Times New Roman"/>
          <w:sz w:val="24"/>
          <w:szCs w:val="24"/>
          <w:lang w:eastAsia="ru-RU"/>
        </w:rPr>
        <w:t>Алкогольная болезнь печени - алкогольный стеатогепатит.</w:t>
      </w:r>
    </w:p>
    <w:p w:rsidR="000D534D" w:rsidRPr="00240A1B" w:rsidRDefault="000D534D" w:rsidP="00AB62BF">
      <w:pPr>
        <w:numPr>
          <w:ilvl w:val="0"/>
          <w:numId w:val="4"/>
        </w:numPr>
        <w:tabs>
          <w:tab w:val="left" w:pos="720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40A1B">
        <w:rPr>
          <w:rFonts w:ascii="Times New Roman" w:hAnsi="Times New Roman"/>
          <w:sz w:val="24"/>
          <w:szCs w:val="24"/>
          <w:lang w:eastAsia="ru-RU"/>
        </w:rPr>
        <w:t>Аутоиммунные заболевания печени (аутоиммунный гепатит, первичный билиарный цирроз и другие).</w:t>
      </w:r>
    </w:p>
    <w:p w:rsidR="000D534D" w:rsidRPr="00240A1B" w:rsidRDefault="000D534D" w:rsidP="00AB62BF">
      <w:pPr>
        <w:numPr>
          <w:ilvl w:val="0"/>
          <w:numId w:val="4"/>
        </w:numPr>
        <w:tabs>
          <w:tab w:val="left" w:pos="720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40A1B">
        <w:rPr>
          <w:rFonts w:ascii="Times New Roman" w:hAnsi="Times New Roman"/>
          <w:sz w:val="24"/>
          <w:szCs w:val="24"/>
          <w:lang w:eastAsia="ru-RU"/>
        </w:rPr>
        <w:t>Синдром Жильбера и другие наследственные заболевания печени.</w:t>
      </w:r>
    </w:p>
    <w:p w:rsidR="000D534D" w:rsidRPr="00240A1B" w:rsidRDefault="000D534D" w:rsidP="00AB62BF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</w:p>
    <w:p w:rsidR="000D534D" w:rsidRPr="00240A1B" w:rsidRDefault="000D534D" w:rsidP="00AB62B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40A1B">
        <w:rPr>
          <w:rFonts w:ascii="Times New Roman" w:hAnsi="Times New Roman"/>
          <w:bCs/>
          <w:sz w:val="24"/>
          <w:szCs w:val="24"/>
          <w:lang w:eastAsia="ru-RU"/>
        </w:rPr>
        <w:t>При высоком риске поражения печени рекомендовано проводить эластометрию  у пациентов:</w:t>
      </w:r>
    </w:p>
    <w:p w:rsidR="000D534D" w:rsidRPr="00240A1B" w:rsidRDefault="000D534D" w:rsidP="00AB62BF">
      <w:pPr>
        <w:numPr>
          <w:ilvl w:val="0"/>
          <w:numId w:val="3"/>
        </w:numPr>
        <w:spacing w:after="0" w:line="240" w:lineRule="auto"/>
        <w:ind w:left="0" w:firstLine="360"/>
        <w:rPr>
          <w:rFonts w:ascii="Times New Roman" w:hAnsi="Times New Roman"/>
          <w:sz w:val="24"/>
          <w:szCs w:val="24"/>
          <w:lang w:eastAsia="ru-RU"/>
        </w:rPr>
      </w:pPr>
      <w:r w:rsidRPr="00240A1B">
        <w:rPr>
          <w:rFonts w:ascii="Times New Roman" w:hAnsi="Times New Roman"/>
          <w:sz w:val="24"/>
          <w:szCs w:val="24"/>
          <w:lang w:eastAsia="ru-RU"/>
        </w:rPr>
        <w:t>с сахарным диабетом,</w:t>
      </w:r>
    </w:p>
    <w:p w:rsidR="000D534D" w:rsidRPr="00240A1B" w:rsidRDefault="000D534D" w:rsidP="00AB62BF">
      <w:pPr>
        <w:numPr>
          <w:ilvl w:val="0"/>
          <w:numId w:val="3"/>
        </w:numPr>
        <w:spacing w:after="0" w:line="240" w:lineRule="auto"/>
        <w:ind w:left="0" w:firstLine="360"/>
        <w:rPr>
          <w:rFonts w:ascii="Times New Roman" w:hAnsi="Times New Roman"/>
          <w:sz w:val="24"/>
          <w:szCs w:val="24"/>
          <w:lang w:eastAsia="ru-RU"/>
        </w:rPr>
      </w:pPr>
      <w:r w:rsidRPr="00240A1B">
        <w:rPr>
          <w:rFonts w:ascii="Times New Roman" w:hAnsi="Times New Roman"/>
          <w:sz w:val="24"/>
          <w:szCs w:val="24"/>
          <w:lang w:eastAsia="ru-RU"/>
        </w:rPr>
        <w:t>при повышенном уровне холестерина или триглицеридов,</w:t>
      </w:r>
    </w:p>
    <w:p w:rsidR="000D534D" w:rsidRPr="00240A1B" w:rsidRDefault="000D534D" w:rsidP="00AB62BF">
      <w:pPr>
        <w:numPr>
          <w:ilvl w:val="0"/>
          <w:numId w:val="3"/>
        </w:numPr>
        <w:spacing w:after="0" w:line="240" w:lineRule="auto"/>
        <w:ind w:left="0" w:firstLine="360"/>
        <w:rPr>
          <w:rFonts w:ascii="Times New Roman" w:hAnsi="Times New Roman"/>
          <w:sz w:val="24"/>
          <w:szCs w:val="24"/>
          <w:lang w:eastAsia="ru-RU"/>
        </w:rPr>
      </w:pPr>
      <w:r w:rsidRPr="00240A1B">
        <w:rPr>
          <w:rFonts w:ascii="Times New Roman" w:hAnsi="Times New Roman"/>
          <w:sz w:val="24"/>
          <w:szCs w:val="24"/>
          <w:lang w:eastAsia="ru-RU"/>
        </w:rPr>
        <w:t>с превышением нормы показателей цитолиза (АЛТ, АСТ, ГГТ),</w:t>
      </w:r>
    </w:p>
    <w:p w:rsidR="000D534D" w:rsidRPr="00240A1B" w:rsidRDefault="000D534D" w:rsidP="00AB62BF">
      <w:pPr>
        <w:numPr>
          <w:ilvl w:val="0"/>
          <w:numId w:val="3"/>
        </w:numPr>
        <w:spacing w:after="0" w:line="240" w:lineRule="auto"/>
        <w:ind w:left="0" w:firstLine="360"/>
        <w:rPr>
          <w:rFonts w:ascii="Times New Roman" w:hAnsi="Times New Roman"/>
          <w:sz w:val="24"/>
          <w:szCs w:val="24"/>
          <w:lang w:eastAsia="ru-RU"/>
        </w:rPr>
      </w:pPr>
      <w:r w:rsidRPr="00240A1B">
        <w:rPr>
          <w:rFonts w:ascii="Times New Roman" w:hAnsi="Times New Roman"/>
          <w:sz w:val="24"/>
          <w:szCs w:val="24"/>
          <w:lang w:eastAsia="ru-RU"/>
        </w:rPr>
        <w:t>при нарушениях в клиническом анализе крови (снижение уровня лейкоцитов и тромбоцитов).</w:t>
      </w:r>
    </w:p>
    <w:p w:rsidR="000D534D" w:rsidRPr="00240A1B" w:rsidRDefault="000D534D" w:rsidP="00AB62B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40A1B">
        <w:rPr>
          <w:rFonts w:ascii="Times New Roman" w:hAnsi="Times New Roman"/>
          <w:bCs/>
          <w:sz w:val="24"/>
          <w:szCs w:val="24"/>
          <w:lang w:eastAsia="ru-RU"/>
        </w:rPr>
        <w:t>Эластометрия, в качестве профилактического обследования, может быть рекомендована всем, кто старше 40 лет.</w:t>
      </w:r>
    </w:p>
    <w:p w:rsidR="000D534D" w:rsidRPr="00240A1B" w:rsidRDefault="000D534D" w:rsidP="00AB62BF">
      <w:pPr>
        <w:pStyle w:val="Heading1"/>
        <w:shd w:val="clear" w:color="auto" w:fill="FFFFFF"/>
        <w:spacing w:before="0" w:beforeAutospacing="0" w:after="0" w:afterAutospacing="0"/>
        <w:rPr>
          <w:b w:val="0"/>
          <w:sz w:val="24"/>
          <w:szCs w:val="24"/>
        </w:rPr>
      </w:pPr>
      <w:r w:rsidRPr="00240A1B">
        <w:rPr>
          <w:b w:val="0"/>
          <w:sz w:val="24"/>
          <w:szCs w:val="24"/>
        </w:rPr>
        <w:t>В Городском гастроэнтерологическом центре исследование проводится на ультразвуковой системе премиального</w:t>
      </w:r>
      <w:r>
        <w:rPr>
          <w:b w:val="0"/>
          <w:sz w:val="24"/>
          <w:szCs w:val="24"/>
        </w:rPr>
        <w:t xml:space="preserve"> </w:t>
      </w:r>
      <w:r w:rsidRPr="00240A1B">
        <w:rPr>
          <w:b w:val="0"/>
          <w:sz w:val="24"/>
          <w:szCs w:val="24"/>
        </w:rPr>
        <w:t xml:space="preserve"> класса - УЗИ сканер RS85 (Samsung Medison)</w:t>
      </w:r>
      <w:r>
        <w:rPr>
          <w:b w:val="0"/>
          <w:sz w:val="24"/>
          <w:szCs w:val="24"/>
        </w:rPr>
        <w:t xml:space="preserve">, эластометрия </w:t>
      </w:r>
      <w:r w:rsidRPr="00240A1B">
        <w:rPr>
          <w:b w:val="0"/>
          <w:sz w:val="24"/>
          <w:szCs w:val="24"/>
        </w:rPr>
        <w:t xml:space="preserve"> </w:t>
      </w:r>
      <w:r w:rsidRPr="00240A1B">
        <w:rPr>
          <w:b w:val="0"/>
          <w:sz w:val="24"/>
          <w:szCs w:val="24"/>
          <w:shd w:val="clear" w:color="auto" w:fill="FFFFFF"/>
        </w:rPr>
        <w:t>с использованием сдвиговой волны.</w:t>
      </w:r>
    </w:p>
    <w:p w:rsidR="000D534D" w:rsidRPr="00941FB7" w:rsidRDefault="000D534D" w:rsidP="00AB62BF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</w:p>
    <w:p w:rsidR="000D534D" w:rsidRDefault="000D534D" w:rsidP="00AB62BF">
      <w:pPr>
        <w:shd w:val="clear" w:color="auto" w:fill="FFFFFF"/>
        <w:spacing w:after="0" w:line="240" w:lineRule="auto"/>
        <w:rPr>
          <w:rFonts w:ascii="Times New Roman" w:hAnsi="Times New Roman"/>
          <w:b/>
          <w:color w:val="333333"/>
          <w:sz w:val="24"/>
          <w:szCs w:val="24"/>
          <w:lang w:eastAsia="ru-RU"/>
        </w:rPr>
      </w:pPr>
      <w:r w:rsidRPr="008C5EDD">
        <w:rPr>
          <w:rFonts w:ascii="Times New Roman" w:hAnsi="Times New Roman"/>
          <w:b/>
          <w:noProof/>
          <w:color w:val="333333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62.75pt;height:267.75pt;visibility:visible">
            <v:imagedata r:id="rId6" o:title=""/>
          </v:shape>
        </w:pict>
      </w:r>
    </w:p>
    <w:p w:rsidR="000D534D" w:rsidRDefault="000D534D" w:rsidP="00AB62BF">
      <w:pPr>
        <w:shd w:val="clear" w:color="auto" w:fill="FFFFFF"/>
        <w:spacing w:after="0" w:line="240" w:lineRule="auto"/>
        <w:rPr>
          <w:rFonts w:ascii="Times New Roman" w:hAnsi="Times New Roman"/>
          <w:b/>
          <w:color w:val="333333"/>
          <w:sz w:val="24"/>
          <w:szCs w:val="24"/>
          <w:lang w:eastAsia="ru-RU"/>
        </w:rPr>
      </w:pPr>
    </w:p>
    <w:p w:rsidR="000D534D" w:rsidRPr="009D244E" w:rsidRDefault="000D534D" w:rsidP="00AB62BF">
      <w:pPr>
        <w:shd w:val="clear" w:color="auto" w:fill="FFFFFF"/>
        <w:spacing w:after="0" w:line="240" w:lineRule="auto"/>
        <w:rPr>
          <w:rFonts w:ascii="Times New Roman" w:hAnsi="Times New Roman"/>
          <w:b/>
          <w:color w:val="333333"/>
          <w:sz w:val="24"/>
          <w:szCs w:val="24"/>
          <w:lang w:eastAsia="ru-RU"/>
        </w:rPr>
      </w:pPr>
      <w:r w:rsidRPr="008C5EDD">
        <w:rPr>
          <w:rFonts w:ascii="Times New Roman" w:hAnsi="Times New Roman"/>
          <w:b/>
          <w:noProof/>
          <w:color w:val="333333"/>
          <w:sz w:val="24"/>
          <w:szCs w:val="24"/>
          <w:lang w:eastAsia="ru-RU"/>
        </w:rPr>
        <w:pict>
          <v:shape id="Рисунок 2" o:spid="_x0000_i1026" type="#_x0000_t75" style="width:468pt;height:623.25pt;visibility:visible">
            <v:imagedata r:id="rId7" o:title=""/>
          </v:shape>
        </w:pict>
      </w:r>
    </w:p>
    <w:sectPr w:rsidR="000D534D" w:rsidRPr="009D244E" w:rsidSect="00490E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F19C0"/>
    <w:multiLevelType w:val="hybridMultilevel"/>
    <w:tmpl w:val="35F8D2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7011E6"/>
    <w:multiLevelType w:val="multilevel"/>
    <w:tmpl w:val="38162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770213E"/>
    <w:multiLevelType w:val="multilevel"/>
    <w:tmpl w:val="FF96D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02800EB"/>
    <w:multiLevelType w:val="multilevel"/>
    <w:tmpl w:val="E09EA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66B6E"/>
    <w:rsid w:val="000D534D"/>
    <w:rsid w:val="00181E4A"/>
    <w:rsid w:val="00240A1B"/>
    <w:rsid w:val="002B6477"/>
    <w:rsid w:val="00363135"/>
    <w:rsid w:val="004211B9"/>
    <w:rsid w:val="00490E62"/>
    <w:rsid w:val="00566B6E"/>
    <w:rsid w:val="005B46E2"/>
    <w:rsid w:val="008A1B5E"/>
    <w:rsid w:val="008C5EDD"/>
    <w:rsid w:val="00916904"/>
    <w:rsid w:val="00941FB7"/>
    <w:rsid w:val="009D244E"/>
    <w:rsid w:val="00A075A0"/>
    <w:rsid w:val="00AB62BF"/>
    <w:rsid w:val="00B65067"/>
    <w:rsid w:val="00D62F24"/>
    <w:rsid w:val="00E11CEF"/>
    <w:rsid w:val="00F45390"/>
    <w:rsid w:val="00FC5C61"/>
    <w:rsid w:val="00FE4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E62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4211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211B9"/>
    <w:rPr>
      <w:rFonts w:ascii="Times New Roman" w:hAnsi="Times New Roman"/>
      <w:b/>
      <w:kern w:val="36"/>
      <w:sz w:val="48"/>
      <w:lang w:val="x-none" w:eastAsia="ru-RU"/>
    </w:rPr>
  </w:style>
  <w:style w:type="character" w:styleId="Emphasis">
    <w:name w:val="Emphasis"/>
    <w:basedOn w:val="DefaultParagraphFont"/>
    <w:uiPriority w:val="99"/>
    <w:qFormat/>
    <w:rsid w:val="008A1B5E"/>
    <w:rPr>
      <w:rFonts w:cs="Times New Roman"/>
      <w:i/>
    </w:rPr>
  </w:style>
  <w:style w:type="paragraph" w:styleId="NormalWeb">
    <w:name w:val="Normal (Web)"/>
    <w:basedOn w:val="Normal"/>
    <w:uiPriority w:val="99"/>
    <w:semiHidden/>
    <w:rsid w:val="008A1B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9D244E"/>
    <w:rPr>
      <w:rFonts w:cs="Times New Roman"/>
      <w:b/>
    </w:rPr>
  </w:style>
  <w:style w:type="paragraph" w:styleId="ListParagraph">
    <w:name w:val="List Paragraph"/>
    <w:basedOn w:val="Normal"/>
    <w:uiPriority w:val="99"/>
    <w:qFormat/>
    <w:rsid w:val="009D244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4211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1B9"/>
    <w:rPr>
      <w:rFonts w:ascii="Tahoma" w:hAnsi="Tahoma"/>
      <w:sz w:val="16"/>
    </w:rPr>
  </w:style>
  <w:style w:type="character" w:customStyle="1" w:styleId="bold">
    <w:name w:val="bold"/>
    <w:basedOn w:val="DefaultParagraphFont"/>
    <w:uiPriority w:val="99"/>
    <w:rsid w:val="00916904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181E4A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5102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2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2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2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2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102325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fil72.ru/uslugi/diagnostika/ekspertnoe-uzi-obsledovanie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137</TotalTime>
  <Pages>3</Pages>
  <Words>399</Words>
  <Characters>2277</Characters>
  <Application>Microsoft Office Word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DVT</cp:lastModifiedBy>
  <cp:revision>8</cp:revision>
  <dcterms:created xsi:type="dcterms:W3CDTF">2023-03-22T06:50:00Z</dcterms:created>
  <dcterms:modified xsi:type="dcterms:W3CDTF">2023-03-23T11:49:00Z</dcterms:modified>
</cp:coreProperties>
</file>