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1" w:rsidRPr="007C0D39" w:rsidRDefault="00343ED1" w:rsidP="007C0D39">
      <w:pPr>
        <w:spacing w:after="0" w:line="240" w:lineRule="auto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7C0D39">
        <w:rPr>
          <w:rFonts w:ascii="Times New Roman" w:hAnsi="Times New Roman" w:cs="Calibri"/>
          <w:b/>
          <w:bCs/>
          <w:sz w:val="32"/>
          <w:szCs w:val="32"/>
        </w:rPr>
        <w:t>Артроз (гонартроз)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43ED1" w:rsidRPr="007C0D39" w:rsidRDefault="00343ED1" w:rsidP="007C0D39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Артроз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7C0D39">
        <w:rPr>
          <w:rFonts w:ascii="Times New Roman" w:hAnsi="Times New Roman" w:cs="Calibri"/>
          <w:sz w:val="24"/>
          <w:szCs w:val="24"/>
        </w:rPr>
        <w:t>(гонартроз)  является второй по частоте причиной наступления инвалидности после сердечно-сосудистых заболеваний. При этом артрит и артроз поражают очень часто еще работоспособное население, то есть люди становятся нетрудоспособными - или же вынуждены постоянно превозмогать боль. Только по официальным данным в России насчитывается более 10 миллионов больных артрозом и около 300 тысяч россиян страдают ревматоидным артритом (примерно треть из них имеют тяжелые формы инвалидности). Распространенность артрита и артроза неизменно растет. Артроз встречается у каждого третьего пациента в возрасте от 45 до 64 лет и у 60–70% – старше 65 лет . По данным ВОЗ, артроз коленных суставов находится на 4-м месте среди основных причин нетрудоспособности у женщин и на 8-м месте у мужчин.</w:t>
      </w:r>
    </w:p>
    <w:p w:rsidR="00343ED1" w:rsidRPr="007C0D39" w:rsidRDefault="00343ED1" w:rsidP="007C0D39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При артрозе, в первую очередь, наблюдается разрушение хряща, покрывающего поверхность кости (а при запущенном процессе - и самой костной ткани). Хрящ перестает справляться c нагрузкой, которая на него оказывается, и он начинает разрушаться быстрее, чем успевает восстанавливаться. Артроз чаще появляется после 40 лет. Поражение крупных суставов, таких как колени (гонартроз) и тазобедренные суставы (коксартроз), встречается чаще, и является причиной нетрудоспособности и инвалидности. Реже возникает остеоартроз пальцев рук, артроз большого пальца ноги, височно-нижнечелюстного сустава, поражение плечевого, локтевого сустава и пр.</w:t>
      </w:r>
    </w:p>
    <w:p w:rsidR="00343ED1" w:rsidRPr="007C0D39" w:rsidRDefault="00343ED1" w:rsidP="007C0D39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Симптомы артроза: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1)боль, возникающая при дневной физической нагрузке, а не в покое. Например, боль в колене и тазобедренном суставе при ходьбе, беге, приседаниях, ходьбе по лестнице и пр. Далее при движении боли исчезают (стартовые боли). Возникает сильная боль в колене и хруст при сгибании-разгибании.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 xml:space="preserve">2)кратковременные «стартовые боли» после периодов покоя, связанные с тем, что суставные поверхности, на которых оседают детриты (результат разрушения хрящевой и костной ткани), трутся друг о друга. </w:t>
      </w:r>
    </w:p>
    <w:p w:rsidR="00343ED1" w:rsidRPr="007C0D39" w:rsidRDefault="00343ED1" w:rsidP="007C0D39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Артроз часто сопровождается воспалительными реакциями. Соответственно наблюдаются боли и отечность, как при артрите, а само заболевание называют артрозо-артритом. При длительно существующем артрозе нередко возникает ограничение подвижности из-за дегенеративных изменений в мышцах, сухожилиях (так называемых контрактур), происходит деформация сустава. Поэтому болезнь часто называют деформирующий артроз или деформирующий остеоартроз.</w:t>
      </w:r>
    </w:p>
    <w:p w:rsidR="00343ED1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Стадии и степени остеоартроза</w:t>
      </w:r>
      <w:r>
        <w:rPr>
          <w:rFonts w:ascii="Times New Roman" w:hAnsi="Times New Roman" w:cs="Calibri"/>
          <w:sz w:val="24"/>
          <w:szCs w:val="24"/>
        </w:rPr>
        <w:t>:</w:t>
      </w:r>
    </w:p>
    <w:p w:rsidR="00343ED1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in;height:174pt;visibility:visible">
            <v:imagedata r:id="rId5" o:title=""/>
          </v:shape>
        </w:pic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noProof/>
          <w:sz w:val="24"/>
          <w:szCs w:val="24"/>
          <w:lang w:eastAsia="ru-RU"/>
        </w:rPr>
        <w:pict>
          <v:shape id="Рисунок 2" o:spid="_x0000_i1026" type="#_x0000_t75" style="width:492pt;height:318pt;visibility:visible">
            <v:imagedata r:id="rId6" o:title=""/>
          </v:shape>
        </w:pict>
      </w:r>
    </w:p>
    <w:p w:rsidR="00343ED1" w:rsidRPr="007C0D39" w:rsidRDefault="00343ED1" w:rsidP="007C0D39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Различают несколько стадий остеоартроза, которые, как правило, распознают по рентгенологическим снимкам: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1)Остеоартроз 1 степени – изменения в костной и хрящевой ткани выражены слабо, распознаются, как правило, при проведении компьютерной томографии. Боль и отечность возникает после умеренной физической нагрузки. Отечность сустава проходит после отдыха.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2)Остеоартроз 2 степени - хрящевая ткань начинает разрушаться, появляются разрастания костной ткани (остеофиты) по краям сустава, суставная щель сужается, что приводит к постоянным болям. Отечность и боль приобретают постоянный характер.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3)Остеоартроз 3-4 степени – наблюдается обширное разрушение хрящевой, а также лишенной защиты костной ткани. Наблюдается постоянная отечность, нарушается работа связок, функции мышц, что приводит к деформации сустава.</w:t>
      </w:r>
    </w:p>
    <w:p w:rsidR="00343ED1" w:rsidRPr="007C0D39" w:rsidRDefault="00343ED1" w:rsidP="007C0D39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Основные причины артроза: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1)Травма – наиболее частая причина.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2)Врожденная дисплазия (нарушение суставных поверхностей костей) сустава (например, диспластический коксартроз). В этом случае суставы чрезмерно подвижны, на них ложится повышенная нагрузка и изнашивание происходит быстрее.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3)Длительно существующий артрит (ревматоидный артрит, туберкулез суставов и пр.). Нарушения обмена веществ в синовиальной жидкости приводит к недостаточному питанию хряща, замедлению процессов обновления погибших клеток и провоцирует его разрушение.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4)Чрезмерные физические нагрузки, в частности при занятии профессиональным спортом или монотонными операциями на производстве. Замечено, что у швей чаще всего возникает артроз суставов кистей рук, у рабочих, использующих отбойный молоток, – локтевых и плечевых суставов. Другими словами, в первую очередь страдает тот хрящ, который в течение долгого времени испытывает максимальную нагрузку.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5)Гормональные нарушения. У женщин это часто связано с климаксом.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Реакция организма артрозе объясняется различием тканей суставов. При артрозе поврежденные клетки преобладают в хрящевой ткани, где работает другой механизм защиты: замена поврежденных функциональных клеток на соединительную ткань (рубцы), которая не способна выполнять функции амортизации и не обладает свойством эластичности, упругости.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7C0D39">
        <w:rPr>
          <w:rFonts w:ascii="Times New Roman" w:hAnsi="Times New Roman" w:cs="Calibri"/>
          <w:sz w:val="24"/>
          <w:szCs w:val="24"/>
        </w:rPr>
        <w:t>Избыток поврежденных клеток может возникнуть единовременно из-за травмы, переохлаждения и пр. В других случаях скопление погибших клеток, снижение функциональности тканей сустава происходит постепенно из-за ежедневных нагрузок (например, при занятии спортом, тяжелой или однообразной физической работе), нарушения иннервации, обменных, гормональных и других процессов.</w:t>
      </w:r>
    </w:p>
    <w:p w:rsidR="00343ED1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43ED1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43ED1" w:rsidRDefault="00343ED1" w:rsidP="007C0D39">
      <w:pPr>
        <w:spacing w:after="0" w:line="24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 xml:space="preserve">Факторы риска:  </w:t>
      </w:r>
    </w:p>
    <w:p w:rsidR="00343ED1" w:rsidRPr="007C0D39" w:rsidRDefault="00343ED1" w:rsidP="007C0D39">
      <w:pPr>
        <w:spacing w:after="0" w:line="240" w:lineRule="auto"/>
        <w:jc w:val="both"/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</w:pPr>
      <w:r w:rsidRPr="007C0D39">
        <w:rPr>
          <w:rFonts w:ascii="Times New Roman" w:hAnsi="Times New Roman" w:cs="Calibri"/>
          <w:sz w:val="24"/>
          <w:szCs w:val="24"/>
        </w:rPr>
        <w:t>1)</w:t>
      </w:r>
      <w:r w:rsidRPr="007C0D39">
        <w:rPr>
          <w:rFonts w:ascii="Times New Roman" w:hAnsi="Times New Roman" w:cs="Calibri"/>
          <w:color w:val="333333"/>
          <w:sz w:val="24"/>
          <w:szCs w:val="24"/>
          <w:shd w:val="clear" w:color="auto" w:fill="FFFFFF"/>
        </w:rPr>
        <w:t xml:space="preserve"> </w:t>
      </w:r>
      <w:r w:rsidRPr="007C0D39">
        <w:rPr>
          <w:rStyle w:val="Strong"/>
          <w:rFonts w:ascii="Times New Roman" w:hAnsi="Times New Roman" w:cs="Calibri"/>
          <w:bCs/>
          <w:color w:val="333333"/>
          <w:sz w:val="24"/>
          <w:szCs w:val="24"/>
          <w:shd w:val="clear" w:color="auto" w:fill="FFFFFF"/>
        </w:rPr>
        <w:t>Гиподинамия</w:t>
      </w:r>
    </w:p>
    <w:p w:rsidR="00343ED1" w:rsidRPr="007C0D39" w:rsidRDefault="00343ED1" w:rsidP="007C0D39">
      <w:pPr>
        <w:spacing w:after="0" w:line="240" w:lineRule="auto"/>
        <w:jc w:val="both"/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</w:pPr>
      <w:r w:rsidRPr="007C0D39"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  <w:t>2)</w:t>
      </w:r>
      <w:r w:rsidRPr="007C0D39">
        <w:rPr>
          <w:rFonts w:ascii="Times New Roman" w:hAnsi="Times New Roman" w:cs="Calibri"/>
          <w:sz w:val="24"/>
          <w:szCs w:val="24"/>
        </w:rPr>
        <w:t xml:space="preserve"> </w:t>
      </w:r>
      <w:r w:rsidRPr="007C0D39"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  <w:t>Избыточный вес.</w:t>
      </w:r>
    </w:p>
    <w:p w:rsidR="00343ED1" w:rsidRPr="007C0D39" w:rsidRDefault="00343ED1" w:rsidP="007C0D39">
      <w:pPr>
        <w:spacing w:after="0" w:line="240" w:lineRule="auto"/>
        <w:jc w:val="both"/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</w:pPr>
      <w:r w:rsidRPr="007C0D39"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  <w:t>3)</w:t>
      </w:r>
      <w:r w:rsidRPr="007C0D39">
        <w:rPr>
          <w:rFonts w:ascii="Times New Roman" w:hAnsi="Times New Roman" w:cs="Calibri"/>
          <w:sz w:val="24"/>
          <w:szCs w:val="24"/>
        </w:rPr>
        <w:t xml:space="preserve"> </w:t>
      </w:r>
      <w:r w:rsidRPr="007C0D39"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  <w:t>Заболевания позвоночника (остеохондроз, межпозвоночная грыжа).</w:t>
      </w:r>
    </w:p>
    <w:p w:rsidR="00343ED1" w:rsidRPr="007C0D39" w:rsidRDefault="00343ED1" w:rsidP="007C0D39">
      <w:pPr>
        <w:spacing w:after="0" w:line="240" w:lineRule="auto"/>
        <w:jc w:val="both"/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</w:pPr>
      <w:r w:rsidRPr="007C0D39"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  <w:t>4)</w:t>
      </w:r>
      <w:r w:rsidRPr="007C0D39">
        <w:rPr>
          <w:rFonts w:ascii="Times New Roman" w:hAnsi="Times New Roman" w:cs="Calibri"/>
          <w:sz w:val="24"/>
          <w:szCs w:val="24"/>
        </w:rPr>
        <w:t xml:space="preserve"> </w:t>
      </w:r>
      <w:r w:rsidRPr="007C0D39">
        <w:rPr>
          <w:rStyle w:val="Strong"/>
          <w:rFonts w:ascii="Times New Roman" w:hAnsi="Times New Roman" w:cs="Calibri"/>
          <w:b w:val="0"/>
          <w:bCs/>
          <w:color w:val="333333"/>
          <w:sz w:val="24"/>
          <w:szCs w:val="24"/>
          <w:shd w:val="clear" w:color="auto" w:fill="FFFFFF"/>
        </w:rPr>
        <w:t>Пожилой возраст.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Лекарственная (медикаментозная) терапия: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1)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7C0D39">
        <w:rPr>
          <w:rFonts w:ascii="Times New Roman" w:hAnsi="Times New Roman" w:cs="Calibri"/>
          <w:sz w:val="24"/>
          <w:szCs w:val="24"/>
        </w:rPr>
        <w:t>Hecтepoидныe противовоспалительные препараты (НПВП). Основной механизм действия этих препаратов — тормозить воспалительный процесс и устранять боль.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>2) Гормональные препараты, которые обычно вводят непосредственно в сустав в виде инъекции. Применяются только по строгим показаниям врача и в крайних случаях при сильной боли, которая не устраняется НПВП.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 w:cs="Calibri"/>
          <w:sz w:val="24"/>
          <w:szCs w:val="24"/>
        </w:rPr>
        <w:t xml:space="preserve">3) Протезирование </w:t>
      </w:r>
      <w:r w:rsidRPr="007C0D39">
        <w:rPr>
          <w:rFonts w:ascii="Times New Roman" w:hAnsi="Times New Roman"/>
          <w:sz w:val="24"/>
          <w:szCs w:val="24"/>
        </w:rPr>
        <w:t>сустава (замена сустава на искусственный) – сложное  хирургическое вмешательство</w:t>
      </w:r>
    </w:p>
    <w:p w:rsidR="00343ED1" w:rsidRPr="007C0D39" w:rsidRDefault="00343ED1" w:rsidP="007C0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43ED1" w:rsidRPr="007C0D39" w:rsidSect="007C0D3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7FFB"/>
    <w:multiLevelType w:val="hybridMultilevel"/>
    <w:tmpl w:val="F9DAC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6E6"/>
    <w:rsid w:val="00036C46"/>
    <w:rsid w:val="00084720"/>
    <w:rsid w:val="0021763C"/>
    <w:rsid w:val="00343ED1"/>
    <w:rsid w:val="0037310F"/>
    <w:rsid w:val="0050614E"/>
    <w:rsid w:val="00560188"/>
    <w:rsid w:val="006526E6"/>
    <w:rsid w:val="007C0D39"/>
    <w:rsid w:val="00851009"/>
    <w:rsid w:val="00A04C6A"/>
    <w:rsid w:val="00BB7F08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BE2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BB7F0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B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830</Words>
  <Characters>4733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DVT</cp:lastModifiedBy>
  <cp:revision>4</cp:revision>
  <dcterms:created xsi:type="dcterms:W3CDTF">2019-08-27T18:45:00Z</dcterms:created>
  <dcterms:modified xsi:type="dcterms:W3CDTF">2019-09-26T11:53:00Z</dcterms:modified>
</cp:coreProperties>
</file>