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C6" w:rsidRPr="00145373" w:rsidRDefault="006A1DC6" w:rsidP="00784C2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5373">
        <w:rPr>
          <w:rFonts w:ascii="Times New Roman" w:hAnsi="Times New Roman"/>
          <w:b/>
          <w:bCs/>
          <w:sz w:val="28"/>
          <w:szCs w:val="28"/>
        </w:rPr>
        <w:t>ДЕФИЦИТ ВИТАМИНА D</w:t>
      </w:r>
    </w:p>
    <w:p w:rsidR="006A1DC6" w:rsidRDefault="006A1DC6" w:rsidP="00CB4845"/>
    <w:p w:rsidR="006A1DC6" w:rsidRPr="00784C2B" w:rsidRDefault="006A1DC6" w:rsidP="00145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Pr="00784C2B">
        <w:rPr>
          <w:rFonts w:ascii="Times New Roman" w:hAnsi="Times New Roman"/>
          <w:sz w:val="28"/>
          <w:szCs w:val="28"/>
        </w:rPr>
        <w:t xml:space="preserve">Витамин Д — стероид, гидроксилированные производные которого обладают гормональной активностью. Нарушение на любом уровне приводит к снижению содержания и активности витамина Д, что принято обозначать термином «дефицит или недостаток витамина Д». Во многих странах дефицит витамина Д рассматривается как «немая эпидемия», имеющая серьезные медицинские и медико-социальные последствия и требующая проведения адекватной коррекции. </w:t>
      </w:r>
      <w:r>
        <w:rPr>
          <w:rFonts w:ascii="Times New Roman" w:hAnsi="Times New Roman"/>
          <w:sz w:val="28"/>
          <w:szCs w:val="28"/>
        </w:rPr>
        <w:t xml:space="preserve">Витамин D является </w:t>
      </w:r>
      <w:r w:rsidRPr="00784C2B">
        <w:rPr>
          <w:rFonts w:ascii="Times New Roman" w:hAnsi="Times New Roman"/>
          <w:sz w:val="28"/>
          <w:szCs w:val="28"/>
        </w:rPr>
        <w:t>уникальн</w:t>
      </w:r>
      <w:r>
        <w:rPr>
          <w:rFonts w:ascii="Times New Roman" w:hAnsi="Times New Roman"/>
          <w:sz w:val="28"/>
          <w:szCs w:val="28"/>
        </w:rPr>
        <w:t xml:space="preserve">ым веществом, в </w:t>
      </w:r>
      <w:r w:rsidRPr="00784C2B">
        <w:rPr>
          <w:rFonts w:ascii="Times New Roman" w:hAnsi="Times New Roman"/>
          <w:sz w:val="28"/>
          <w:szCs w:val="28"/>
        </w:rPr>
        <w:t>определенных условиях выполняющего функцию гормона. Основным источником витамина D для детей и взрослого населения является воздействие солнечных лучей при нахождении на солнце, особенно между 10:00 и 15:00 часами, весной, летом и осенью. витамин D, синтезируемый в коже, может циркулировать в кровотоке как минимум вдвое дольше, чем витамин D, поступающий с пищей. К примеру, у взрослого человека, одетого в</w:t>
      </w:r>
      <w:r>
        <w:rPr>
          <w:rFonts w:ascii="Times New Roman" w:hAnsi="Times New Roman"/>
          <w:sz w:val="28"/>
          <w:szCs w:val="28"/>
        </w:rPr>
        <w:t xml:space="preserve"> купальный костюм, минимальная доза ультрафиолетового излучения, </w:t>
      </w:r>
      <w:r w:rsidRPr="00784C2B">
        <w:rPr>
          <w:rFonts w:ascii="Times New Roman" w:hAnsi="Times New Roman"/>
          <w:sz w:val="28"/>
          <w:szCs w:val="28"/>
        </w:rPr>
        <w:t xml:space="preserve">необходимая для загара, приводит к выработке количества витамина D, </w:t>
      </w:r>
      <w:r>
        <w:rPr>
          <w:rFonts w:ascii="Times New Roman" w:hAnsi="Times New Roman"/>
          <w:sz w:val="28"/>
          <w:szCs w:val="28"/>
        </w:rPr>
        <w:t>эквивалентного 10000-25000 МЕ</w:t>
      </w:r>
      <w:r w:rsidRPr="00784C2B">
        <w:rPr>
          <w:rFonts w:ascii="Times New Roman" w:hAnsi="Times New Roman"/>
          <w:sz w:val="28"/>
          <w:szCs w:val="28"/>
        </w:rPr>
        <w:t>, принятого с пищей.</w:t>
      </w:r>
      <w:r>
        <w:rPr>
          <w:rFonts w:ascii="Times New Roman" w:hAnsi="Times New Roman"/>
          <w:sz w:val="28"/>
          <w:szCs w:val="28"/>
        </w:rPr>
        <w:t xml:space="preserve"> Очень небольшое количество пищевых продуктов содержит </w:t>
      </w:r>
      <w:r w:rsidRPr="00784C2B">
        <w:rPr>
          <w:rFonts w:ascii="Times New Roman" w:hAnsi="Times New Roman"/>
          <w:sz w:val="28"/>
          <w:szCs w:val="28"/>
        </w:rPr>
        <w:t>или с</w:t>
      </w:r>
      <w:r>
        <w:rPr>
          <w:rFonts w:ascii="Times New Roman" w:hAnsi="Times New Roman"/>
          <w:sz w:val="28"/>
          <w:szCs w:val="28"/>
        </w:rPr>
        <w:t>пециально обогащено витамином D</w:t>
      </w:r>
      <w:r w:rsidRPr="00784C2B">
        <w:rPr>
          <w:rFonts w:ascii="Times New Roman" w:hAnsi="Times New Roman"/>
          <w:sz w:val="28"/>
          <w:szCs w:val="28"/>
        </w:rPr>
        <w:t xml:space="preserve"> таким образом, главной причиной дефицита витамина D является недостаточное </w:t>
      </w:r>
      <w:r>
        <w:rPr>
          <w:rFonts w:ascii="Times New Roman" w:hAnsi="Times New Roman"/>
          <w:sz w:val="28"/>
          <w:szCs w:val="28"/>
        </w:rPr>
        <w:t>пребывание на солнце. В</w:t>
      </w:r>
      <w:r w:rsidRPr="00784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США и К</w:t>
      </w:r>
      <w:r w:rsidRPr="00784C2B">
        <w:rPr>
          <w:rFonts w:ascii="Times New Roman" w:hAnsi="Times New Roman"/>
          <w:sz w:val="28"/>
          <w:szCs w:val="28"/>
        </w:rPr>
        <w:t>анаде молоко искусственно обогащается витамином D, равн</w:t>
      </w:r>
      <w:r>
        <w:rPr>
          <w:rFonts w:ascii="Times New Roman" w:hAnsi="Times New Roman"/>
          <w:sz w:val="28"/>
          <w:szCs w:val="28"/>
        </w:rPr>
        <w:t xml:space="preserve">о как и некоторые сорта хлеба, апельсинового сока, злаковые </w:t>
      </w:r>
      <w:r w:rsidRPr="00784C2B">
        <w:rPr>
          <w:rFonts w:ascii="Times New Roman" w:hAnsi="Times New Roman"/>
          <w:sz w:val="28"/>
          <w:szCs w:val="28"/>
        </w:rPr>
        <w:t xml:space="preserve">продукты,  йогурты  и </w:t>
      </w:r>
      <w:r>
        <w:rPr>
          <w:rFonts w:ascii="Times New Roman" w:hAnsi="Times New Roman"/>
          <w:sz w:val="28"/>
          <w:szCs w:val="28"/>
        </w:rPr>
        <w:t>сыры. В</w:t>
      </w:r>
      <w:r w:rsidRPr="00784C2B">
        <w:rPr>
          <w:rFonts w:ascii="Times New Roman" w:hAnsi="Times New Roman"/>
          <w:sz w:val="28"/>
          <w:szCs w:val="28"/>
        </w:rPr>
        <w:t xml:space="preserve"> большинстве европейских стран не производятся специальные добавки витамина D в продукты из-за того, что в 1950-х годах были зафиксированы случаи интоксикации у маленьких детей, что привело к запрету на обогащение витамином D пищевых прод</w:t>
      </w:r>
      <w:r>
        <w:rPr>
          <w:rFonts w:ascii="Times New Roman" w:hAnsi="Times New Roman"/>
          <w:sz w:val="28"/>
          <w:szCs w:val="28"/>
        </w:rPr>
        <w:t>уктов. однако в Швеции, Ф</w:t>
      </w:r>
      <w:r w:rsidRPr="00784C2B">
        <w:rPr>
          <w:rFonts w:ascii="Times New Roman" w:hAnsi="Times New Roman"/>
          <w:sz w:val="28"/>
          <w:szCs w:val="28"/>
        </w:rPr>
        <w:t xml:space="preserve">инляндии и многих других европейских государствах витамин D добавляется в злаки, хлеб и </w:t>
      </w:r>
      <w:r>
        <w:rPr>
          <w:rFonts w:ascii="Times New Roman" w:hAnsi="Times New Roman"/>
          <w:sz w:val="28"/>
          <w:szCs w:val="28"/>
        </w:rPr>
        <w:t>маргарин. В Р</w:t>
      </w:r>
      <w:r w:rsidRPr="00784C2B">
        <w:rPr>
          <w:rFonts w:ascii="Times New Roman" w:hAnsi="Times New Roman"/>
          <w:sz w:val="28"/>
          <w:szCs w:val="28"/>
        </w:rPr>
        <w:t xml:space="preserve">оссии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84C2B">
        <w:rPr>
          <w:rFonts w:ascii="Times New Roman" w:hAnsi="Times New Roman"/>
          <w:sz w:val="28"/>
          <w:szCs w:val="28"/>
        </w:rPr>
        <w:t xml:space="preserve">продукты не </w:t>
      </w:r>
      <w:r>
        <w:rPr>
          <w:rFonts w:ascii="Times New Roman" w:hAnsi="Times New Roman"/>
          <w:sz w:val="28"/>
          <w:szCs w:val="28"/>
        </w:rPr>
        <w:t>добавляют витамин</w:t>
      </w:r>
      <w:r w:rsidRPr="00784C2B">
        <w:rPr>
          <w:rFonts w:ascii="Times New Roman" w:hAnsi="Times New Roman"/>
          <w:sz w:val="28"/>
          <w:szCs w:val="28"/>
        </w:rPr>
        <w:t xml:space="preserve"> D.  Очень  важно  понимать,  что  нахождение  на  солнце является  главным  источником  витамина  D  для  детей  и взрослого населения, а в отсутствии воздействия солнечных лучей очень трудно или же вовсе невозможно, удовлетворить потребности в витамине D, получая его только из пищевых продуктов без дополнительного приёма специальных препаратов. в то же время, учитывая возможность  развития  меланомы  и  других  типов  рака  кожи,  а так же прочих онкологических заболеваний, необходимо ограничивать нахождение под полуденным солнцем. эти обстоятельства  усиливают  аргументы  в  пользу  назначения препаратов витамина D, </w:t>
      </w:r>
      <w:r>
        <w:rPr>
          <w:rFonts w:ascii="Times New Roman" w:hAnsi="Times New Roman"/>
          <w:sz w:val="28"/>
          <w:szCs w:val="28"/>
        </w:rPr>
        <w:t>особенно лицам, живущим выше 33-й</w:t>
      </w:r>
      <w:r w:rsidRPr="00784C2B">
        <w:rPr>
          <w:rFonts w:ascii="Times New Roman" w:hAnsi="Times New Roman"/>
          <w:sz w:val="28"/>
          <w:szCs w:val="28"/>
        </w:rPr>
        <w:t xml:space="preserve"> широты.                            </w:t>
      </w:r>
    </w:p>
    <w:p w:rsidR="006A1DC6" w:rsidRPr="00784C2B" w:rsidRDefault="006A1DC6" w:rsidP="00145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C2B">
        <w:rPr>
          <w:rFonts w:ascii="Times New Roman" w:hAnsi="Times New Roman"/>
          <w:sz w:val="28"/>
          <w:szCs w:val="28"/>
        </w:rPr>
        <w:t xml:space="preserve">    В настоящее время определен ряд заболеваний или патологических состояний, ассоциированных с дефицитом витамина Д. К ним относятся остеопороз и рахит, заболевания сердечно-сосудистой системы, некоторые виды рака, сахарный диабет 1 типа, поражение нервной ткани и некоторые другие.  Роль дефицита витамина Д в развитии остеопороза чрезвычайно велика у лиц пожилого возраста и может быть связана с уменьшением длительности пребывания на солнце, снижением способности синтезировать холекальциферол в коже, а также нарушением образования кальцитриола почками. Недостаточное обеспечение витамином Д негативно отражается на течении беременности и внутриутробном развитии плода. При неизменном уровне кальцидиола концентрация кальцитриола в плазме беременной существенно возрастает за счет синтеза последнего не только канальцами почек, но и плацентой. Повышенное содержание кальцитриола приводит к увеличению кишечной абсорбции кальция и активации остеокластов костной ткани, что в совокупности обеспечивает возрастающие потребности плода. Дефицит витамина Д во время беременности часто приводит к увеличению частоты развития преэклампсии — у 2–8 %, преждевременных родов — у 15 %. Помимо этого, установлено, что у женщин с низким уровнем витамина Д частота оперативных родов значительно выше, чем у женщин с нормальной концентрацией витамина Д. Объяснением этого факта может служить развитие мышечной слабости в условиях его дефицита. </w:t>
      </w:r>
    </w:p>
    <w:p w:rsidR="006A1DC6" w:rsidRPr="00784C2B" w:rsidRDefault="006A1DC6" w:rsidP="00145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84C2B">
        <w:rPr>
          <w:rFonts w:ascii="Times New Roman" w:hAnsi="Times New Roman"/>
          <w:sz w:val="28"/>
          <w:szCs w:val="28"/>
        </w:rPr>
        <w:t xml:space="preserve">Таким образом, высокая распространенность дефицита витамина Д и его немаловажная роль в развитии не только скелетной, но и органной, в том числе кардиоваскулярной, патологии обосновывает необходимость организации единой стратегии по диагностике и коррекции витамин Д-дефицитных состояний, что может найти отражение в создании Национальной программы. </w:t>
      </w:r>
    </w:p>
    <w:p w:rsidR="006A1DC6" w:rsidRDefault="006A1DC6" w:rsidP="00145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Для лечения и профилактики</w:t>
      </w:r>
      <w:r w:rsidRPr="00784C2B">
        <w:rPr>
          <w:rFonts w:ascii="Times New Roman" w:hAnsi="Times New Roman"/>
          <w:sz w:val="28"/>
          <w:szCs w:val="28"/>
        </w:rPr>
        <w:t xml:space="preserve"> дефицита  витамина D предлагаются препараты витамина D2 и витамина D3.</w:t>
      </w:r>
    </w:p>
    <w:p w:rsidR="006A1DC6" w:rsidRDefault="006A1DC6" w:rsidP="00145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C6" w:rsidRPr="00145373" w:rsidRDefault="006A1DC6" w:rsidP="001453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5373">
        <w:rPr>
          <w:rFonts w:ascii="Times New Roman" w:hAnsi="Times New Roman"/>
          <w:sz w:val="24"/>
          <w:szCs w:val="24"/>
        </w:rPr>
        <w:t xml:space="preserve">                                                                   Врач отделения СМП          </w:t>
      </w:r>
    </w:p>
    <w:p w:rsidR="006A1DC6" w:rsidRPr="00145373" w:rsidRDefault="006A1DC6" w:rsidP="001453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5373">
        <w:rPr>
          <w:rFonts w:ascii="Times New Roman" w:hAnsi="Times New Roman"/>
          <w:sz w:val="24"/>
          <w:szCs w:val="24"/>
        </w:rPr>
        <w:t xml:space="preserve">                                                                    помощи  Магомедов Р. М.</w:t>
      </w:r>
    </w:p>
    <w:p w:rsidR="006A1DC6" w:rsidRPr="00784C2B" w:rsidRDefault="006A1DC6" w:rsidP="00784C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6A1DC6" w:rsidRPr="00784C2B" w:rsidSect="00D2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D1D"/>
    <w:rsid w:val="000C1744"/>
    <w:rsid w:val="00145373"/>
    <w:rsid w:val="003C1D1D"/>
    <w:rsid w:val="004A44E3"/>
    <w:rsid w:val="00585025"/>
    <w:rsid w:val="0062344A"/>
    <w:rsid w:val="006A1DC6"/>
    <w:rsid w:val="00784C2B"/>
    <w:rsid w:val="00CB4845"/>
    <w:rsid w:val="00D246DC"/>
    <w:rsid w:val="00EC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A44E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A4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A44E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4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A44E3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4A4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4E3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689</Words>
  <Characters>3933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DVT</cp:lastModifiedBy>
  <cp:revision>3</cp:revision>
  <dcterms:created xsi:type="dcterms:W3CDTF">2019-07-23T06:37:00Z</dcterms:created>
  <dcterms:modified xsi:type="dcterms:W3CDTF">2019-07-23T07:32:00Z</dcterms:modified>
</cp:coreProperties>
</file>