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1" w:rsidRDefault="00C22A01" w:rsidP="002167D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167D7">
        <w:rPr>
          <w:rFonts w:ascii="Times New Roman" w:hAnsi="Times New Roman"/>
          <w:b/>
          <w:sz w:val="28"/>
          <w:szCs w:val="28"/>
        </w:rPr>
        <w:t>Ещё раз о жаре</w:t>
      </w:r>
      <w:r>
        <w:rPr>
          <w:rFonts w:ascii="Times New Roman" w:hAnsi="Times New Roman"/>
          <w:b/>
          <w:sz w:val="28"/>
          <w:szCs w:val="28"/>
        </w:rPr>
        <w:t>. Как предотвратить тепловой удар»</w:t>
      </w:r>
    </w:p>
    <w:p w:rsidR="00C22A01" w:rsidRPr="002167D7" w:rsidRDefault="00C22A01" w:rsidP="002167D7">
      <w:pPr>
        <w:jc w:val="center"/>
        <w:rPr>
          <w:rFonts w:ascii="Times New Roman" w:hAnsi="Times New Roman"/>
          <w:b/>
          <w:sz w:val="24"/>
          <w:szCs w:val="24"/>
        </w:rPr>
      </w:pPr>
      <w:r w:rsidRPr="002167D7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 №37</w:t>
      </w:r>
    </w:p>
    <w:p w:rsidR="00C22A01" w:rsidRDefault="00C22A01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Лето – долгожданная и любимая пора детворы. Дети много времени проводят на улице, поэтому в жаркое время у ребенка легко может возникнуть тепловой удар. Взрослым необходимо вовремя распознать первые признаки, уметь оказать помощь, знать, как не допустить перегрева. </w:t>
      </w:r>
    </w:p>
    <w:p w:rsidR="00C22A01" w:rsidRPr="009C370C" w:rsidRDefault="00C22A01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Тепловой удар, в отличие от солнечного, можно получить и в тени, и в автобусе или автомобиле, и в душной квартире, если ребёнок слишком тепло укутан, когда температура воздуха превышает 30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>. В силу того, что у маленьких детей не сформирована система терморегуляции, они легко переохлаждаются и перегреваются. Оптимальная температура в детской комнате не должна быть ниже 18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 и не превышать 22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. В лучшем случае перегрев может закончиться потницей у малыша, а в худшем – тепловым ударом. </w:t>
      </w:r>
    </w:p>
    <w:p w:rsidR="00C22A01" w:rsidRPr="009C370C" w:rsidRDefault="00C22A01" w:rsidP="009E247E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A07BD">
        <w:rPr>
          <w:rFonts w:ascii="Times New Roman" w:hAnsi="Times New Roman"/>
          <w:b/>
          <w:sz w:val="24"/>
          <w:szCs w:val="28"/>
        </w:rPr>
        <w:t>Тепловой удар</w:t>
      </w:r>
      <w:r w:rsidRPr="009C370C">
        <w:rPr>
          <w:rFonts w:ascii="Times New Roman" w:hAnsi="Times New Roman"/>
          <w:sz w:val="24"/>
          <w:szCs w:val="28"/>
        </w:rPr>
        <w:t xml:space="preserve"> – это общий перегрев организма из-за нарушения процессов его терморегуляции. В норме теплоотдача происходит за счет выработки пота, испаряясь, он охлаждает тело. Усиленное потоотделение – первый признак теплового удара. Сбой терморегуляции нарушает водно-солевой баланс, который в свою очередь ведёт к кислородному голоданию мозга и нарушениям в работе сердечно-сосудистой системы. Тяжелый перегрев может привести к летальному исходу.  </w:t>
      </w:r>
    </w:p>
    <w:p w:rsidR="00C22A01" w:rsidRPr="00592963" w:rsidRDefault="00C22A01" w:rsidP="00D4413D">
      <w:pPr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Причины теплового удара у ребёнка: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жаркая погода</w:t>
      </w:r>
      <w:r>
        <w:rPr>
          <w:rFonts w:ascii="Times New Roman" w:hAnsi="Times New Roman"/>
          <w:sz w:val="24"/>
          <w:szCs w:val="28"/>
        </w:rPr>
        <w:t xml:space="preserve"> (температура воздуха выше 36°С) </w:t>
      </w:r>
      <w:r w:rsidRPr="009C370C">
        <w:rPr>
          <w:rFonts w:ascii="Times New Roman" w:hAnsi="Times New Roman"/>
          <w:sz w:val="24"/>
          <w:szCs w:val="28"/>
        </w:rPr>
        <w:t>и повышенная влажность;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повышенная </w:t>
      </w:r>
      <w:r w:rsidRPr="009C370C">
        <w:rPr>
          <w:rFonts w:ascii="Times New Roman" w:hAnsi="Times New Roman"/>
          <w:sz w:val="24"/>
          <w:szCs w:val="28"/>
        </w:rPr>
        <w:t>активность в жару;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нарушение питьевого режима;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- лишний вес или недостаток массы тела;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- синтетическая или слишком тёплая одежда. 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Повышенный риск получения теплового удара имеют маленькие дети, дети с заболеваниями ЦНС, подростки на фоне гормональных изменений. </w:t>
      </w:r>
    </w:p>
    <w:p w:rsidR="00C22A01" w:rsidRPr="00592963" w:rsidRDefault="00C22A01" w:rsidP="00D4413D">
      <w:pPr>
        <w:ind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 xml:space="preserve">Симптомы теплового удара у ребёнка: </w:t>
      </w:r>
    </w:p>
    <w:p w:rsidR="00C22A01" w:rsidRPr="009C370C" w:rsidRDefault="00C22A01" w:rsidP="00D4413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 xml:space="preserve">Лёгкая форма – жажда, редкое мочеиспускание, общая слабость, головная боль. </w:t>
      </w:r>
    </w:p>
    <w:p w:rsidR="00C22A01" w:rsidRPr="009C370C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Среднее форма – головная боль нарастает, краснеет кожа, температура тела может повыситься до 40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, пульс учащается, появляется упадок сил, тошнота и рвота, может быть потеря сознания. </w:t>
      </w:r>
    </w:p>
    <w:p w:rsidR="00C22A01" w:rsidRPr="009C370C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Тяжёлая форма – мышечные судороги, галлюцинации, бред, потеря сознания, температура повышается до 41-42</w:t>
      </w:r>
      <w:r>
        <w:rPr>
          <w:rFonts w:ascii="Times New Roman" w:hAnsi="Times New Roman"/>
          <w:sz w:val="24"/>
          <w:szCs w:val="28"/>
        </w:rPr>
        <w:t>°С</w:t>
      </w:r>
      <w:r w:rsidRPr="009C370C">
        <w:rPr>
          <w:rFonts w:ascii="Times New Roman" w:hAnsi="Times New Roman"/>
          <w:sz w:val="24"/>
          <w:szCs w:val="28"/>
        </w:rPr>
        <w:t xml:space="preserve">, тахикардия.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9C370C">
        <w:rPr>
          <w:rFonts w:ascii="Times New Roman" w:hAnsi="Times New Roman"/>
          <w:sz w:val="24"/>
          <w:szCs w:val="28"/>
        </w:rPr>
        <w:t>У детей грудного возраста помимо усиленного липкого потоотделения к симптомам перегрева относят покрасневшую, а затем побледневшую кожу, и посиневший</w:t>
      </w:r>
      <w:r>
        <w:rPr>
          <w:rFonts w:ascii="Times New Roman" w:hAnsi="Times New Roman"/>
          <w:sz w:val="24"/>
          <w:szCs w:val="28"/>
        </w:rPr>
        <w:t xml:space="preserve"> носогубный</w:t>
      </w:r>
      <w:r w:rsidRPr="009C370C">
        <w:rPr>
          <w:rFonts w:ascii="Times New Roman" w:hAnsi="Times New Roman"/>
          <w:sz w:val="24"/>
          <w:szCs w:val="28"/>
        </w:rPr>
        <w:t xml:space="preserve"> треугольник. Капризность и плач сменяются вялостью и сонливостью. К этим симптомам может присоединиться жидкий стул, тошнота, рвота и частая отрыжка.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Первая помощь</w:t>
      </w:r>
      <w:r w:rsidRPr="009C370C">
        <w:rPr>
          <w:rFonts w:ascii="Times New Roman" w:hAnsi="Times New Roman"/>
          <w:sz w:val="24"/>
          <w:szCs w:val="28"/>
        </w:rPr>
        <w:t xml:space="preserve"> при тепловых и солнечных ударах</w:t>
      </w:r>
      <w:r>
        <w:rPr>
          <w:rFonts w:ascii="Times New Roman" w:hAnsi="Times New Roman"/>
          <w:sz w:val="24"/>
          <w:szCs w:val="28"/>
        </w:rPr>
        <w:t xml:space="preserve"> у</w:t>
      </w:r>
      <w:r w:rsidRPr="009C370C">
        <w:rPr>
          <w:rFonts w:ascii="Times New Roman" w:hAnsi="Times New Roman"/>
          <w:sz w:val="24"/>
          <w:szCs w:val="28"/>
        </w:rPr>
        <w:t xml:space="preserve"> детей такая же, как и взрослых – охлаждение </w:t>
      </w:r>
      <w:r>
        <w:rPr>
          <w:rFonts w:ascii="Times New Roman" w:hAnsi="Times New Roman"/>
          <w:sz w:val="24"/>
          <w:szCs w:val="28"/>
        </w:rPr>
        <w:t>организма. Для этого необходимо:</w:t>
      </w:r>
    </w:p>
    <w:p w:rsidR="00C22A01" w:rsidRDefault="00C22A01" w:rsidP="009A07BD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если </w:t>
      </w:r>
      <w:r w:rsidRPr="009C370C">
        <w:rPr>
          <w:rFonts w:ascii="Times New Roman" w:hAnsi="Times New Roman"/>
          <w:sz w:val="24"/>
          <w:szCs w:val="28"/>
        </w:rPr>
        <w:t>поражение произошло на улице – перенести ребёнка в тень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C370C">
        <w:rPr>
          <w:rFonts w:ascii="Times New Roman" w:hAnsi="Times New Roman"/>
          <w:sz w:val="24"/>
          <w:szCs w:val="28"/>
        </w:rPr>
        <w:t>если в помещении – то в прохладную, хорошо проветриваемую комнату</w:t>
      </w:r>
      <w:r>
        <w:rPr>
          <w:rFonts w:ascii="Times New Roman" w:hAnsi="Times New Roman"/>
          <w:sz w:val="24"/>
          <w:szCs w:val="28"/>
        </w:rPr>
        <w:t>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 xml:space="preserve">снять с ребёнка сдавливающую одежду, обувь, </w:t>
      </w:r>
      <w:r>
        <w:rPr>
          <w:rFonts w:ascii="Times New Roman" w:hAnsi="Times New Roman"/>
          <w:sz w:val="24"/>
          <w:szCs w:val="28"/>
        </w:rPr>
        <w:t>уложить на горизонтальную поверхность</w:t>
      </w:r>
      <w:r w:rsidRPr="009C370C">
        <w:rPr>
          <w:rFonts w:ascii="Times New Roman" w:hAnsi="Times New Roman"/>
          <w:sz w:val="24"/>
          <w:szCs w:val="28"/>
        </w:rPr>
        <w:t xml:space="preserve">,  </w:t>
      </w:r>
      <w:r>
        <w:rPr>
          <w:rFonts w:ascii="Times New Roman" w:hAnsi="Times New Roman"/>
          <w:sz w:val="24"/>
          <w:szCs w:val="28"/>
        </w:rPr>
        <w:t>приподнять ноги на подушку или валик</w:t>
      </w:r>
      <w:r w:rsidRPr="009C370C">
        <w:rPr>
          <w:rFonts w:ascii="Times New Roman" w:hAnsi="Times New Roman"/>
          <w:sz w:val="24"/>
          <w:szCs w:val="28"/>
        </w:rPr>
        <w:t>, чтобы обеспечить приток крови к головному мозгу</w:t>
      </w:r>
      <w:r>
        <w:rPr>
          <w:rFonts w:ascii="Times New Roman" w:hAnsi="Times New Roman"/>
          <w:sz w:val="24"/>
          <w:szCs w:val="28"/>
        </w:rPr>
        <w:t>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</w:t>
      </w:r>
      <w:r w:rsidRPr="009C370C">
        <w:rPr>
          <w:rFonts w:ascii="Times New Roman" w:hAnsi="Times New Roman"/>
          <w:sz w:val="24"/>
          <w:szCs w:val="28"/>
        </w:rPr>
        <w:t>ривести ребёнка в чувство можно с помощью нашатырного спирта, или похлопывая по щекам холодным полотенцем</w:t>
      </w:r>
      <w:r>
        <w:rPr>
          <w:rFonts w:ascii="Times New Roman" w:hAnsi="Times New Roman"/>
          <w:sz w:val="24"/>
          <w:szCs w:val="28"/>
        </w:rPr>
        <w:t>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>обтереть ребёнка прохладной водой, на голову положить мокрое полотенце или любой холодный компресс</w:t>
      </w:r>
      <w:r>
        <w:rPr>
          <w:rFonts w:ascii="Times New Roman" w:hAnsi="Times New Roman"/>
          <w:sz w:val="24"/>
          <w:szCs w:val="28"/>
        </w:rPr>
        <w:t>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</w:t>
      </w:r>
      <w:r w:rsidRPr="009C370C">
        <w:rPr>
          <w:rFonts w:ascii="Times New Roman" w:hAnsi="Times New Roman"/>
          <w:sz w:val="24"/>
          <w:szCs w:val="28"/>
        </w:rPr>
        <w:t xml:space="preserve">ри рвоте нужно положить ребёнка на бок, слегка </w:t>
      </w:r>
      <w:r>
        <w:rPr>
          <w:rFonts w:ascii="Times New Roman" w:hAnsi="Times New Roman"/>
          <w:sz w:val="24"/>
          <w:szCs w:val="28"/>
        </w:rPr>
        <w:t>приподняв и наклонив его голову;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C370C">
        <w:rPr>
          <w:rFonts w:ascii="Times New Roman" w:hAnsi="Times New Roman"/>
          <w:sz w:val="24"/>
          <w:szCs w:val="28"/>
        </w:rPr>
        <w:t>вызвать скорую помощь</w:t>
      </w:r>
      <w:r>
        <w:rPr>
          <w:rFonts w:ascii="Times New Roman" w:hAnsi="Times New Roman"/>
          <w:sz w:val="24"/>
          <w:szCs w:val="28"/>
        </w:rPr>
        <w:t>.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9C370C">
        <w:rPr>
          <w:rFonts w:ascii="Times New Roman" w:hAnsi="Times New Roman"/>
          <w:sz w:val="24"/>
          <w:szCs w:val="28"/>
        </w:rPr>
        <w:t>ля восстановления водного баланса малышу, если он в сознании, можно дать прохладную минерал</w:t>
      </w:r>
      <w:r>
        <w:rPr>
          <w:rFonts w:ascii="Times New Roman" w:hAnsi="Times New Roman"/>
          <w:sz w:val="24"/>
          <w:szCs w:val="28"/>
        </w:rPr>
        <w:t>ьную воду</w:t>
      </w:r>
      <w:r w:rsidRPr="009C370C">
        <w:rPr>
          <w:rFonts w:ascii="Times New Roman" w:hAnsi="Times New Roman"/>
          <w:sz w:val="24"/>
          <w:szCs w:val="28"/>
        </w:rPr>
        <w:t xml:space="preserve"> без газа, обычную воду или сладкий чай. Подростку воду можно заменить раствором «Регидрона». Жидкость нужно давать мелкими, частыми порциями</w:t>
      </w:r>
      <w:r>
        <w:rPr>
          <w:rFonts w:ascii="Times New Roman" w:hAnsi="Times New Roman"/>
          <w:sz w:val="24"/>
          <w:szCs w:val="28"/>
        </w:rPr>
        <w:t>.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Нельзя использовать ледяной душ или заносить ребёнка в холодную реку или море, так как это создаст дополнительную нагрузку на организм и может ухудшить состояние.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2D526B">
        <w:rPr>
          <w:rFonts w:ascii="Times New Roman" w:hAnsi="Times New Roman"/>
          <w:sz w:val="24"/>
          <w:szCs w:val="28"/>
        </w:rPr>
        <w:t xml:space="preserve">Если ребёнок перенёс тепловой удар, то это всегда повод для медицинского осмотра.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Если тепловое поражение было в лёгкой форме, то при правильной первичной помощи дополнительное лечение не нужно. Для восстановления обмена веществ, кровообращения и работы ЦНС достаточно соблюдать постельный режим в течение нескольких дней.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средней степени требуется наблюдение участкового педиатра с назначением препаратов для нормализации кровоснабжения.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тяжелой форме теплового удара требуется госпитализация.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92963">
        <w:rPr>
          <w:rFonts w:ascii="Times New Roman" w:hAnsi="Times New Roman"/>
          <w:b/>
          <w:sz w:val="24"/>
          <w:szCs w:val="28"/>
        </w:rPr>
        <w:t>Профилактика теплового удара у ребёнка в домашних условиях</w:t>
      </w:r>
      <w:r>
        <w:rPr>
          <w:rFonts w:ascii="Times New Roman" w:hAnsi="Times New Roman"/>
          <w:sz w:val="24"/>
          <w:szCs w:val="28"/>
        </w:rPr>
        <w:t>: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 жару надевайте ребёнку светлую одежду из натуральных тканей;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на голове малыша должна быть панама;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избегайте прогулок и поездок с 11 до 16 часов;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давайте ребёнку много пить, особенно в жару;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оставляйте ребёнка в закрытой машине;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не перекармливайте детей и избегайте жирной пищи;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ограничивайте физическую активность детей в жару.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Детям грудного возраста: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протирайте малышей почаще влажными салфетками;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ежедневно купайте ребёнка;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детям на грудном и искусственном вскармливании не забывайте давать воду; 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проветривайте помещение и выдерживайте температурный режим;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увлажняйте воздух у кроватки ребёнка.  </w:t>
      </w:r>
    </w:p>
    <w:p w:rsidR="00C22A01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Соблюдение этих простых мер профилактики позволит избежать теплового удара и получить удовольствие от дефицитной тёплой летней погоды. </w:t>
      </w:r>
    </w:p>
    <w:p w:rsidR="00C22A01" w:rsidRPr="002D526B" w:rsidRDefault="00C22A01" w:rsidP="00A74262">
      <w:pPr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sectPr w:rsidR="00C22A01" w:rsidRPr="002D526B" w:rsidSect="00CC03DA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48"/>
    <w:rsid w:val="00065CA1"/>
    <w:rsid w:val="0007630E"/>
    <w:rsid w:val="000B2D9B"/>
    <w:rsid w:val="001E5D74"/>
    <w:rsid w:val="002167D7"/>
    <w:rsid w:val="00267D95"/>
    <w:rsid w:val="002D526B"/>
    <w:rsid w:val="00334AF3"/>
    <w:rsid w:val="00387BC1"/>
    <w:rsid w:val="00491AC2"/>
    <w:rsid w:val="00573970"/>
    <w:rsid w:val="00592963"/>
    <w:rsid w:val="0059619D"/>
    <w:rsid w:val="00615036"/>
    <w:rsid w:val="00696FF4"/>
    <w:rsid w:val="00836133"/>
    <w:rsid w:val="00855D51"/>
    <w:rsid w:val="00893F3F"/>
    <w:rsid w:val="008D2B53"/>
    <w:rsid w:val="0097228C"/>
    <w:rsid w:val="009A07BD"/>
    <w:rsid w:val="009C370C"/>
    <w:rsid w:val="009E247E"/>
    <w:rsid w:val="00A27145"/>
    <w:rsid w:val="00A74262"/>
    <w:rsid w:val="00AB4D48"/>
    <w:rsid w:val="00B05775"/>
    <w:rsid w:val="00B8318A"/>
    <w:rsid w:val="00BD1AF9"/>
    <w:rsid w:val="00C22A01"/>
    <w:rsid w:val="00CA3B35"/>
    <w:rsid w:val="00CC03DA"/>
    <w:rsid w:val="00CE49FE"/>
    <w:rsid w:val="00D4413D"/>
    <w:rsid w:val="00F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9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9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96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735</Words>
  <Characters>4195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МВФ</dc:creator>
  <cp:keywords/>
  <dc:description/>
  <cp:lastModifiedBy>DVT</cp:lastModifiedBy>
  <cp:revision>18</cp:revision>
  <dcterms:created xsi:type="dcterms:W3CDTF">2021-06-29T15:21:00Z</dcterms:created>
  <dcterms:modified xsi:type="dcterms:W3CDTF">2021-07-02T07:28:00Z</dcterms:modified>
</cp:coreProperties>
</file>