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045" w:rsidRDefault="00705045" w:rsidP="007A3DF1">
      <w:pPr>
        <w:ind w:left="-1418" w:hanging="277"/>
        <w:jc w:val="center"/>
        <w:rPr>
          <w:rFonts w:ascii="Times New Roman" w:hAnsi="Times New Roman"/>
          <w:b/>
          <w:color w:val="222222"/>
          <w:sz w:val="28"/>
          <w:szCs w:val="28"/>
          <w:lang w:eastAsia="ru-RU"/>
        </w:rPr>
      </w:pPr>
      <w:r>
        <w:rPr>
          <w:rFonts w:ascii="Times New Roman" w:hAnsi="Times New Roman"/>
          <w:b/>
          <w:bCs/>
          <w:color w:val="222222"/>
          <w:sz w:val="28"/>
          <w:szCs w:val="28"/>
          <w:lang w:eastAsia="ru-RU"/>
        </w:rPr>
        <w:t xml:space="preserve">                        « Нарушение осанки </w:t>
      </w:r>
      <w:r w:rsidRPr="007A3DF1">
        <w:rPr>
          <w:rFonts w:ascii="Times New Roman" w:hAnsi="Times New Roman"/>
          <w:b/>
          <w:bCs/>
          <w:color w:val="222222"/>
          <w:sz w:val="28"/>
          <w:szCs w:val="28"/>
          <w:lang w:eastAsia="ru-RU"/>
        </w:rPr>
        <w:t>у детей</w:t>
      </w:r>
      <w:r>
        <w:rPr>
          <w:rFonts w:ascii="Times New Roman" w:hAnsi="Times New Roman"/>
          <w:b/>
          <w:bCs/>
          <w:color w:val="222222"/>
          <w:sz w:val="28"/>
          <w:szCs w:val="28"/>
          <w:lang w:eastAsia="ru-RU"/>
        </w:rPr>
        <w:t>, причины</w:t>
      </w:r>
      <w:r w:rsidRPr="007A3DF1">
        <w:rPr>
          <w:rFonts w:ascii="Times New Roman" w:hAnsi="Times New Roman"/>
          <w:b/>
          <w:color w:val="222222"/>
          <w:sz w:val="28"/>
          <w:szCs w:val="28"/>
          <w:lang w:eastAsia="ru-RU"/>
        </w:rPr>
        <w:t>.</w:t>
      </w:r>
      <w:r>
        <w:rPr>
          <w:rFonts w:ascii="Times New Roman" w:hAnsi="Times New Roman"/>
          <w:b/>
          <w:color w:val="222222"/>
          <w:sz w:val="28"/>
          <w:szCs w:val="28"/>
          <w:lang w:eastAsia="ru-RU"/>
        </w:rPr>
        <w:t xml:space="preserve"> Взгляд педиатра»</w:t>
      </w:r>
    </w:p>
    <w:p w:rsidR="00705045" w:rsidRDefault="00705045" w:rsidP="007A3DF1">
      <w:pPr>
        <w:jc w:val="center"/>
        <w:rPr>
          <w:rFonts w:ascii="Times New Roman" w:hAnsi="Times New Roman"/>
          <w:b/>
          <w:sz w:val="24"/>
          <w:szCs w:val="24"/>
        </w:rPr>
      </w:pPr>
      <w:r w:rsidRPr="00B4322C">
        <w:rPr>
          <w:rFonts w:ascii="Times New Roman" w:hAnsi="Times New Roman"/>
          <w:b/>
          <w:sz w:val="24"/>
          <w:szCs w:val="24"/>
        </w:rPr>
        <w:t>Детское поликлиническое отделение №12 СПб ГБУЗ ГП №37</w:t>
      </w:r>
    </w:p>
    <w:p w:rsidR="00705045" w:rsidRPr="007A3DF1" w:rsidRDefault="00705045" w:rsidP="007A3DF1">
      <w:pPr>
        <w:ind w:left="-1418" w:hanging="277"/>
        <w:jc w:val="center"/>
        <w:rPr>
          <w:rFonts w:ascii="Times New Roman" w:hAnsi="Times New Roman"/>
          <w:b/>
          <w:color w:val="222222"/>
          <w:sz w:val="28"/>
          <w:szCs w:val="28"/>
          <w:lang w:eastAsia="ru-RU"/>
        </w:rPr>
      </w:pPr>
    </w:p>
    <w:p w:rsidR="00705045" w:rsidRDefault="00705045" w:rsidP="00AB67FF">
      <w:pPr>
        <w:ind w:firstLine="708"/>
        <w:jc w:val="both"/>
        <w:rPr>
          <w:rFonts w:ascii="Times New Roman" w:hAnsi="Times New Roman"/>
          <w:color w:val="222222"/>
          <w:sz w:val="24"/>
          <w:szCs w:val="24"/>
          <w:lang w:eastAsia="ru-RU"/>
        </w:rPr>
      </w:pPr>
      <w:r w:rsidRPr="00CD7971">
        <w:rPr>
          <w:rFonts w:ascii="Times New Roman" w:hAnsi="Times New Roman"/>
          <w:color w:val="222222"/>
          <w:sz w:val="24"/>
          <w:szCs w:val="24"/>
          <w:lang w:eastAsia="ru-RU"/>
        </w:rPr>
        <w:t xml:space="preserve"> В последнее время у детей все чаще встречаются заболевания позвоночника и опорно-  двигательного аппарата. Причины, приводящие к возникновению патологии опорно-двигательного аппарата у детей, могут быть различными. </w:t>
      </w:r>
    </w:p>
    <w:p w:rsidR="00705045" w:rsidRDefault="00705045" w:rsidP="007A3DF1">
      <w:pPr>
        <w:jc w:val="both"/>
        <w:rPr>
          <w:rFonts w:ascii="Times New Roman" w:hAnsi="Times New Roman"/>
          <w:color w:val="222222"/>
          <w:sz w:val="24"/>
          <w:szCs w:val="24"/>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8pt;margin-top:92.55pt;width:231.75pt;height:154.5pt;z-index:251658240;visibility:visible;mso-position-horizontal-relative:margin;mso-position-vertical-relative:margin">
            <v:imagedata r:id="rId4" o:title=""/>
            <w10:wrap type="square" anchorx="margin" anchory="margin"/>
          </v:shape>
        </w:pict>
      </w:r>
      <w:r w:rsidRPr="00CD7971">
        <w:rPr>
          <w:rFonts w:ascii="Times New Roman" w:hAnsi="Times New Roman"/>
          <w:color w:val="222222"/>
          <w:sz w:val="24"/>
          <w:szCs w:val="24"/>
          <w:lang w:eastAsia="ru-RU"/>
        </w:rPr>
        <w:t xml:space="preserve">Заболевания позвоночника и суставов часто связано с неправильной посадкой за партой или за компьютером, нарушением питания, обмена веществ, неправильным образом жизни, вредными привычками, особенно в подростковом периоде. Также эта патология может развиваться вследствие длительных профессиональных нагрузок, сидячего образа жизни, малой подвижности, игнорирования физкультуры и спорта в пользу компьютера. </w:t>
      </w:r>
      <w:r>
        <w:rPr>
          <w:rFonts w:ascii="Times New Roman" w:hAnsi="Times New Roman"/>
          <w:color w:val="222222"/>
          <w:sz w:val="24"/>
          <w:szCs w:val="24"/>
          <w:lang w:eastAsia="ru-RU"/>
        </w:rPr>
        <w:t xml:space="preserve">Работу </w:t>
      </w:r>
      <w:r w:rsidRPr="00CD7971">
        <w:rPr>
          <w:rFonts w:ascii="Times New Roman" w:hAnsi="Times New Roman"/>
          <w:color w:val="222222"/>
          <w:sz w:val="24"/>
          <w:szCs w:val="24"/>
          <w:lang w:eastAsia="ru-RU"/>
        </w:rPr>
        <w:t xml:space="preserve">за </w:t>
      </w:r>
      <w:r>
        <w:rPr>
          <w:rFonts w:ascii="Times New Roman" w:hAnsi="Times New Roman"/>
          <w:color w:val="222222"/>
          <w:sz w:val="24"/>
          <w:szCs w:val="24"/>
          <w:lang w:eastAsia="ru-RU"/>
        </w:rPr>
        <w:t xml:space="preserve">компьютером </w:t>
      </w:r>
      <w:r w:rsidRPr="00CD7971">
        <w:rPr>
          <w:rFonts w:ascii="Times New Roman" w:hAnsi="Times New Roman"/>
          <w:color w:val="222222"/>
          <w:sz w:val="24"/>
          <w:szCs w:val="24"/>
          <w:lang w:eastAsia="ru-RU"/>
        </w:rPr>
        <w:t>вообще в детском и подростковом возрасте следует считать тяжелой нагрузкой и для позвоночника и для органа зрения. Малоподвижный образ жизни, учеба  в школе, дома, долгое нахождение в неправильной позе за столом или за партой, приводит к развитию сколиоза, что в дальнейшем ведет к развитию хронической патологии опорно-двигательного аппарата.  Из-за отсутствия физической нагрузки у ребенка плохо развивается мышечный корсет, часто формируется искривление осанки.  Появляется неравномерная нагрузка на разные отделы позвоночника, что приводит к спазму на разных уровнях еще не полностью сформированного мышечного корсета спины и боли.   </w:t>
      </w:r>
    </w:p>
    <w:p w:rsidR="00705045" w:rsidRPr="00CD7971" w:rsidRDefault="00705045" w:rsidP="00AB67FF">
      <w:pPr>
        <w:ind w:firstLine="708"/>
        <w:jc w:val="both"/>
        <w:rPr>
          <w:rFonts w:ascii="Times New Roman" w:hAnsi="Times New Roman"/>
          <w:color w:val="222222"/>
          <w:sz w:val="24"/>
          <w:szCs w:val="24"/>
          <w:lang w:eastAsia="ru-RU"/>
        </w:rPr>
      </w:pPr>
      <w:r w:rsidRPr="00CD7971">
        <w:rPr>
          <w:rFonts w:ascii="Times New Roman" w:hAnsi="Times New Roman"/>
          <w:color w:val="222222"/>
          <w:sz w:val="24"/>
          <w:szCs w:val="24"/>
          <w:lang w:eastAsia="ru-RU"/>
        </w:rPr>
        <w:t>У детей  в разном возрасте костно-хрящевая ткань имеет свои особенности. Это обусловлено анатомическим строением в детском возрасте, возрастной зрелостью ткани, общим развитием и индивидуальной особенностью формирования естественных изгибов позвоночного столба у ребенка. Также имеет значение высота тел позвонков и дисков в разном  возрасте и в разных отделах позвоночника у детей. У детей грудной отдел  имеет  мягко</w:t>
      </w:r>
      <w:r>
        <w:rPr>
          <w:rFonts w:ascii="Times New Roman" w:hAnsi="Times New Roman"/>
          <w:color w:val="222222"/>
          <w:sz w:val="24"/>
          <w:szCs w:val="24"/>
          <w:lang w:eastAsia="ru-RU"/>
        </w:rPr>
        <w:t>-</w:t>
      </w:r>
      <w:r w:rsidRPr="00CD7971">
        <w:rPr>
          <w:rFonts w:ascii="Times New Roman" w:hAnsi="Times New Roman"/>
          <w:color w:val="222222"/>
          <w:sz w:val="24"/>
          <w:szCs w:val="24"/>
          <w:lang w:eastAsia="ru-RU"/>
        </w:rPr>
        <w:t>эластичную костно-хрящевую ткань, наиболее чувствительную к перегрузкам и подверженную  деформированию.</w:t>
      </w:r>
    </w:p>
    <w:p w:rsidR="00705045" w:rsidRPr="00CD7971" w:rsidRDefault="00705045" w:rsidP="00AB67FF">
      <w:pPr>
        <w:ind w:firstLine="708"/>
        <w:jc w:val="both"/>
        <w:rPr>
          <w:rFonts w:ascii="Times New Roman" w:hAnsi="Times New Roman"/>
          <w:color w:val="222222"/>
          <w:sz w:val="24"/>
          <w:szCs w:val="24"/>
          <w:lang w:eastAsia="ru-RU"/>
        </w:rPr>
      </w:pPr>
      <w:r w:rsidRPr="00CD7971">
        <w:rPr>
          <w:rFonts w:ascii="Times New Roman" w:hAnsi="Times New Roman"/>
          <w:color w:val="222222"/>
          <w:sz w:val="24"/>
          <w:szCs w:val="24"/>
          <w:lang w:eastAsia="ru-RU"/>
        </w:rPr>
        <w:t>Нарушение осанки - это искривление позвоночника, изменение его нормальной конфигурации. Естественные изгибы позвоночника, имеющиеся у взрослого индивидуума, формируются в детском возрасте. Если у ребенка  в той или иной степени сформировалось искривление позвоночника (сколиоз, кифосколиоз), то в дальнейшем нарушается формирование правильных физиологических изгибов, что может служить предпосылкой для развития другой патологии позвоночника.</w:t>
      </w:r>
    </w:p>
    <w:p w:rsidR="00705045" w:rsidRPr="00CD7971" w:rsidRDefault="00705045" w:rsidP="007A3DF1">
      <w:pPr>
        <w:jc w:val="both"/>
        <w:rPr>
          <w:rFonts w:ascii="Times New Roman" w:hAnsi="Times New Roman"/>
          <w:color w:val="222222"/>
          <w:sz w:val="24"/>
          <w:szCs w:val="24"/>
          <w:lang w:eastAsia="ru-RU"/>
        </w:rPr>
      </w:pPr>
      <w:r>
        <w:rPr>
          <w:noProof/>
          <w:lang w:eastAsia="ru-RU"/>
        </w:rPr>
        <w:pict>
          <v:shape id="Рисунок 2" o:spid="_x0000_s1027" type="#_x0000_t75" style="position:absolute;left:0;text-align:left;margin-left:286.2pt;margin-top:547.05pt;width:182.25pt;height:94.5pt;z-index:251659264;visibility:visible;mso-position-horizontal-relative:margin;mso-position-vertical-relative:margin">
            <v:imagedata r:id="rId5" o:title=""/>
            <w10:wrap type="square" anchorx="margin" anchory="margin"/>
          </v:shape>
        </w:pict>
      </w:r>
      <w:r w:rsidRPr="00CD7971">
        <w:rPr>
          <w:rFonts w:ascii="Times New Roman" w:hAnsi="Times New Roman"/>
          <w:color w:val="222222"/>
          <w:sz w:val="24"/>
          <w:szCs w:val="24"/>
          <w:lang w:eastAsia="ru-RU"/>
        </w:rPr>
        <w:t>Сколиоз- это заболевание позвоночника, характеризующееся искривлением позвоночника</w:t>
      </w:r>
      <w:r w:rsidRPr="00D35B8C">
        <w:rPr>
          <w:snapToGrid w:val="0"/>
          <w:color w:val="000000"/>
          <w:w w:val="0"/>
          <w:sz w:val="2"/>
          <w:u w:color="000000"/>
          <w:bdr w:val="none" w:sz="0" w:space="0" w:color="000000"/>
          <w:shd w:val="clear" w:color="000000" w:fill="000000"/>
        </w:rPr>
        <w:t xml:space="preserve"> </w:t>
      </w:r>
      <w:r w:rsidRPr="00CD7971">
        <w:rPr>
          <w:rFonts w:ascii="Times New Roman" w:hAnsi="Times New Roman"/>
          <w:color w:val="222222"/>
          <w:sz w:val="24"/>
          <w:szCs w:val="24"/>
          <w:lang w:eastAsia="ru-RU"/>
        </w:rPr>
        <w:t xml:space="preserve"> во фронтальной плоскости. Одна из причин приводящая к развитию сколиоза является нахождение длительное время в неправильной позе, что часто наблюдается у детей и подростков. Формирование круглой спины у детей - это следствие неправильной осанки, а также наличие перенесенных микротравм  и не диагностированных компрессионных переломов тел грудных позвонков, особенно при наличии о</w:t>
      </w:r>
      <w:r>
        <w:rPr>
          <w:rFonts w:ascii="Times New Roman" w:hAnsi="Times New Roman"/>
          <w:color w:val="222222"/>
          <w:sz w:val="24"/>
          <w:szCs w:val="24"/>
          <w:lang w:eastAsia="ru-RU"/>
        </w:rPr>
        <w:t>стеопении и остеопороза, которые</w:t>
      </w:r>
      <w:r w:rsidRPr="00CD7971">
        <w:rPr>
          <w:rFonts w:ascii="Times New Roman" w:hAnsi="Times New Roman"/>
          <w:color w:val="222222"/>
          <w:sz w:val="24"/>
          <w:szCs w:val="24"/>
          <w:lang w:eastAsia="ru-RU"/>
        </w:rPr>
        <w:t xml:space="preserve"> встречается в детском возрасте.</w:t>
      </w:r>
    </w:p>
    <w:p w:rsidR="00705045" w:rsidRDefault="00705045" w:rsidP="00AB67FF">
      <w:pPr>
        <w:ind w:firstLine="708"/>
        <w:jc w:val="both"/>
        <w:rPr>
          <w:rFonts w:ascii="Times New Roman" w:hAnsi="Times New Roman"/>
          <w:color w:val="222222"/>
          <w:sz w:val="24"/>
          <w:szCs w:val="24"/>
          <w:lang w:eastAsia="ru-RU"/>
        </w:rPr>
      </w:pPr>
      <w:r w:rsidRPr="00CD7971">
        <w:rPr>
          <w:rFonts w:ascii="Times New Roman" w:hAnsi="Times New Roman"/>
          <w:color w:val="222222"/>
          <w:sz w:val="24"/>
          <w:szCs w:val="24"/>
          <w:lang w:eastAsia="ru-RU"/>
        </w:rPr>
        <w:t xml:space="preserve">Кифоз это искривление позвоночника в сагиттальной плоскости. В норме существует кифоз грудного отдела с углом не превышающем 40 градусов. </w:t>
      </w:r>
    </w:p>
    <w:p w:rsidR="00705045" w:rsidRPr="00CD7971" w:rsidRDefault="00705045" w:rsidP="00AB67FF">
      <w:pPr>
        <w:ind w:firstLine="708"/>
        <w:jc w:val="both"/>
        <w:rPr>
          <w:rFonts w:ascii="Times New Roman" w:hAnsi="Times New Roman"/>
          <w:color w:val="222222"/>
          <w:sz w:val="24"/>
          <w:szCs w:val="24"/>
          <w:lang w:eastAsia="ru-RU"/>
        </w:rPr>
      </w:pPr>
      <w:r w:rsidRPr="00CD7971">
        <w:rPr>
          <w:rFonts w:ascii="Times New Roman" w:hAnsi="Times New Roman"/>
          <w:color w:val="222222"/>
          <w:sz w:val="24"/>
          <w:szCs w:val="24"/>
          <w:lang w:eastAsia="ru-RU"/>
        </w:rPr>
        <w:t>Лордоз – это физиологический изгиб позвоночника  шейного и поясничного  отдела. При выраженном гиперлордозе возникает перенапряжение, растяжение мышц и связок спины и позвоночника. Это сопровождается болевым синдромом,  приводящим к ограничению движения в том или ином отделе.</w:t>
      </w:r>
    </w:p>
    <w:p w:rsidR="00705045" w:rsidRDefault="00705045" w:rsidP="007A3DF1">
      <w:pPr>
        <w:jc w:val="both"/>
        <w:rPr>
          <w:rFonts w:ascii="Times New Roman" w:hAnsi="Times New Roman"/>
          <w:color w:val="222222"/>
          <w:sz w:val="24"/>
          <w:szCs w:val="24"/>
          <w:lang w:eastAsia="ru-RU"/>
        </w:rPr>
      </w:pPr>
      <w:r w:rsidRPr="00CD7971">
        <w:rPr>
          <w:rFonts w:ascii="Times New Roman" w:hAnsi="Times New Roman"/>
          <w:color w:val="222222"/>
          <w:sz w:val="24"/>
          <w:szCs w:val="24"/>
          <w:lang w:eastAsia="ru-RU"/>
        </w:rPr>
        <w:t> Таким образом</w:t>
      </w:r>
      <w:r>
        <w:rPr>
          <w:rFonts w:ascii="Times New Roman" w:hAnsi="Times New Roman"/>
          <w:color w:val="222222"/>
          <w:sz w:val="24"/>
          <w:szCs w:val="24"/>
          <w:lang w:eastAsia="ru-RU"/>
        </w:rPr>
        <w:t>,</w:t>
      </w:r>
      <w:r w:rsidRPr="00CD7971">
        <w:rPr>
          <w:rFonts w:ascii="Times New Roman" w:hAnsi="Times New Roman"/>
          <w:color w:val="222222"/>
          <w:sz w:val="24"/>
          <w:szCs w:val="24"/>
          <w:lang w:eastAsia="ru-RU"/>
        </w:rPr>
        <w:t xml:space="preserve"> нарушение осанки (сколиоз, кифосколиоз</w:t>
      </w:r>
      <w:r>
        <w:rPr>
          <w:rFonts w:ascii="Times New Roman" w:hAnsi="Times New Roman"/>
          <w:color w:val="222222"/>
          <w:sz w:val="24"/>
          <w:szCs w:val="24"/>
          <w:lang w:eastAsia="ru-RU"/>
        </w:rPr>
        <w:t>,</w:t>
      </w:r>
      <w:r w:rsidRPr="00CD7971">
        <w:rPr>
          <w:rFonts w:ascii="Times New Roman" w:hAnsi="Times New Roman"/>
          <w:color w:val="222222"/>
          <w:sz w:val="24"/>
          <w:szCs w:val="24"/>
          <w:lang w:eastAsia="ru-RU"/>
        </w:rPr>
        <w:t xml:space="preserve"> кифоз)</w:t>
      </w:r>
      <w:r>
        <w:rPr>
          <w:rFonts w:ascii="Times New Roman" w:hAnsi="Times New Roman"/>
          <w:color w:val="222222"/>
          <w:sz w:val="24"/>
          <w:szCs w:val="24"/>
          <w:lang w:eastAsia="ru-RU"/>
        </w:rPr>
        <w:t xml:space="preserve"> - </w:t>
      </w:r>
      <w:r w:rsidRPr="00CD7971">
        <w:rPr>
          <w:rFonts w:ascii="Times New Roman" w:hAnsi="Times New Roman"/>
          <w:color w:val="222222"/>
          <w:sz w:val="24"/>
          <w:szCs w:val="24"/>
          <w:lang w:eastAsia="ru-RU"/>
        </w:rPr>
        <w:t>часто встречаемая патология позвоночника</w:t>
      </w:r>
      <w:r>
        <w:rPr>
          <w:rFonts w:ascii="Times New Roman" w:hAnsi="Times New Roman"/>
          <w:color w:val="222222"/>
          <w:sz w:val="24"/>
          <w:szCs w:val="24"/>
          <w:lang w:eastAsia="ru-RU"/>
        </w:rPr>
        <w:t>,</w:t>
      </w:r>
      <w:r w:rsidRPr="00CD7971">
        <w:rPr>
          <w:rFonts w:ascii="Times New Roman" w:hAnsi="Times New Roman"/>
          <w:color w:val="222222"/>
          <w:sz w:val="24"/>
          <w:szCs w:val="24"/>
          <w:lang w:eastAsia="ru-RU"/>
        </w:rPr>
        <w:t xml:space="preserve"> развивающаяся уже в раннем детском возрасте.  Предпосылки к этой патологии чаще всего бытовые. Не вовремя диагностировано развитие сколиоза, запоздалое начало лечения в дальнейшем приводят к более тяжелым заболеваниям позвоночника и даже внутренних органов. </w:t>
      </w:r>
    </w:p>
    <w:p w:rsidR="00705045" w:rsidRPr="00CD7971" w:rsidRDefault="00705045" w:rsidP="007A3DF1">
      <w:pPr>
        <w:jc w:val="both"/>
        <w:rPr>
          <w:rFonts w:ascii="Times New Roman" w:hAnsi="Times New Roman"/>
          <w:color w:val="222222"/>
          <w:sz w:val="24"/>
          <w:szCs w:val="24"/>
          <w:lang w:eastAsia="ru-RU"/>
        </w:rPr>
      </w:pPr>
      <w:r w:rsidRPr="00CD7971">
        <w:rPr>
          <w:rFonts w:ascii="Times New Roman" w:hAnsi="Times New Roman"/>
          <w:color w:val="222222"/>
          <w:sz w:val="24"/>
          <w:szCs w:val="24"/>
          <w:lang w:eastAsia="ru-RU"/>
        </w:rPr>
        <w:t>Уважаемые родители, бабушки и дедушки!  Обратите внимание на  осанку Ваших детей. Всегда легче предотвратить, чем лечить. При первых же проявлениях нарушения осанки (у ребенка плечики на разной высоте, постоянно сутулится за столом, одна ножка длиннее другой и т.д.)   обращайтесь  к врачам.</w:t>
      </w:r>
    </w:p>
    <w:p w:rsidR="00705045" w:rsidRPr="00CD7971" w:rsidRDefault="00705045" w:rsidP="007A3DF1">
      <w:pPr>
        <w:jc w:val="both"/>
        <w:rPr>
          <w:rFonts w:ascii="Times New Roman" w:hAnsi="Times New Roman"/>
          <w:color w:val="222222"/>
          <w:sz w:val="24"/>
          <w:szCs w:val="24"/>
          <w:lang w:eastAsia="ru-RU"/>
        </w:rPr>
      </w:pPr>
      <w:r w:rsidRPr="00CD7971">
        <w:rPr>
          <w:rFonts w:ascii="Times New Roman" w:hAnsi="Times New Roman"/>
          <w:color w:val="222222"/>
          <w:sz w:val="24"/>
          <w:szCs w:val="24"/>
          <w:lang w:eastAsia="ru-RU"/>
        </w:rPr>
        <w:t> </w:t>
      </w:r>
    </w:p>
    <w:p w:rsidR="00705045" w:rsidRDefault="00705045" w:rsidP="007A3DF1">
      <w:pPr>
        <w:jc w:val="right"/>
      </w:pPr>
    </w:p>
    <w:sectPr w:rsidR="00705045" w:rsidSect="00E109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DF1"/>
    <w:rsid w:val="00087E1B"/>
    <w:rsid w:val="002A4658"/>
    <w:rsid w:val="00613BC2"/>
    <w:rsid w:val="006F7D34"/>
    <w:rsid w:val="00705045"/>
    <w:rsid w:val="00784F04"/>
    <w:rsid w:val="007A3DF1"/>
    <w:rsid w:val="008D5EDC"/>
    <w:rsid w:val="008D70DC"/>
    <w:rsid w:val="00A268A6"/>
    <w:rsid w:val="00A62093"/>
    <w:rsid w:val="00AA10B5"/>
    <w:rsid w:val="00AB67FF"/>
    <w:rsid w:val="00B12930"/>
    <w:rsid w:val="00B4322C"/>
    <w:rsid w:val="00C41C73"/>
    <w:rsid w:val="00C66D93"/>
    <w:rsid w:val="00CD7971"/>
    <w:rsid w:val="00D1390D"/>
    <w:rsid w:val="00D35B8C"/>
    <w:rsid w:val="00E109B7"/>
    <w:rsid w:val="00ED6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DF1"/>
    <w:rPr>
      <w:rFonts w:ascii="Calibri" w:hAnsi="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A3D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3DF1"/>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2</Pages>
  <Words>595</Words>
  <Characters>3397</Characters>
  <Application>Microsoft Office Word</Application>
  <DocSecurity>0</DocSecurity>
  <Lines>0</Lines>
  <Paragraphs>0</Paragraphs>
  <ScaleCrop>false</ScaleCrop>
  <Company>Grizli777</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DVT</cp:lastModifiedBy>
  <cp:revision>5</cp:revision>
  <dcterms:created xsi:type="dcterms:W3CDTF">2020-01-20T15:19:00Z</dcterms:created>
  <dcterms:modified xsi:type="dcterms:W3CDTF">2020-01-22T10:07:00Z</dcterms:modified>
</cp:coreProperties>
</file>