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E6" w:rsidRDefault="009E6462" w:rsidP="009E6462">
      <w:pPr>
        <w:pStyle w:val="a3"/>
        <w:jc w:val="center"/>
        <w:rPr>
          <w:rStyle w:val="a4"/>
          <w:color w:val="091D28"/>
          <w:sz w:val="28"/>
          <w:szCs w:val="28"/>
        </w:rPr>
      </w:pPr>
      <w:r>
        <w:rPr>
          <w:rStyle w:val="a4"/>
          <w:color w:val="091D28"/>
          <w:sz w:val="28"/>
          <w:szCs w:val="28"/>
        </w:rPr>
        <w:t>«</w:t>
      </w:r>
      <w:r w:rsidR="004B00E6" w:rsidRPr="009E6462">
        <w:rPr>
          <w:rStyle w:val="a4"/>
          <w:color w:val="091D28"/>
          <w:sz w:val="28"/>
          <w:szCs w:val="28"/>
        </w:rPr>
        <w:t>Особенности закаливания недоношенных детей</w:t>
      </w:r>
      <w:r>
        <w:rPr>
          <w:rStyle w:val="a4"/>
          <w:color w:val="091D28"/>
          <w:sz w:val="28"/>
          <w:szCs w:val="28"/>
        </w:rPr>
        <w:t>»</w:t>
      </w:r>
    </w:p>
    <w:p w:rsidR="00C913A8" w:rsidRPr="00C913A8" w:rsidRDefault="00C913A8" w:rsidP="009E6462">
      <w:pPr>
        <w:pStyle w:val="a3"/>
        <w:jc w:val="center"/>
        <w:rPr>
          <w:rStyle w:val="a4"/>
          <w:color w:val="091D28"/>
        </w:rPr>
      </w:pPr>
      <w:r w:rsidRPr="00C913A8">
        <w:rPr>
          <w:rStyle w:val="a4"/>
          <w:color w:val="091D28"/>
        </w:rPr>
        <w:t>Детское поликлиническое отделение №12</w:t>
      </w:r>
    </w:p>
    <w:p w:rsidR="004B00E6" w:rsidRPr="004B00E6" w:rsidRDefault="004B00E6" w:rsidP="000A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E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FFB"/>
          <w:lang w:eastAsia="ru-RU"/>
        </w:rPr>
        <w:t>Под термином «закаливание» принято понимать систему конкретной тренировки в организме процессов терморегуляторного характера, состоящую из процедур, повышающих иммунитет и общую выносливость организма. </w:t>
      </w:r>
    </w:p>
    <w:p w:rsidR="002442C4" w:rsidRDefault="004B00E6" w:rsidP="000A0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FFB"/>
          <w:lang w:eastAsia="ru-RU"/>
        </w:rPr>
      </w:pPr>
      <w:r w:rsidRPr="004B00E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FFB"/>
          <w:lang w:eastAsia="ru-RU"/>
        </w:rPr>
        <w:t>Естественно, начинать процедуры следует тольк</w:t>
      </w:r>
      <w:r w:rsidR="002442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FFB"/>
          <w:lang w:eastAsia="ru-RU"/>
        </w:rPr>
        <w:t>о после консультации у педиатра</w:t>
      </w:r>
      <w:r w:rsidRPr="004B00E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FFB"/>
          <w:lang w:eastAsia="ru-RU"/>
        </w:rPr>
        <w:t xml:space="preserve">, осмотра малыша и с учетом его состояния здоровья. </w:t>
      </w:r>
    </w:p>
    <w:p w:rsidR="004B00E6" w:rsidRPr="004B00E6" w:rsidRDefault="004B00E6" w:rsidP="000A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E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FFB"/>
          <w:lang w:eastAsia="ru-RU"/>
        </w:rPr>
        <w:t>Важно помнить, что организм новорожденного еще слабый, и при наличии каких-либо скрытых заболеваний такие процедуры могут резко ухудшить здоровье малыша. </w:t>
      </w:r>
    </w:p>
    <w:p w:rsidR="00BF7444" w:rsidRDefault="00BF7444" w:rsidP="000A09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442C4" w:rsidRDefault="004B00E6" w:rsidP="000A09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00E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Закаливание должно проходить в сочетании с другими мероприятиями: </w:t>
      </w:r>
      <w:r w:rsidRPr="004B0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правильное питание, физическая нагрузка и прогулки, </w:t>
      </w:r>
    </w:p>
    <w:p w:rsidR="004B00E6" w:rsidRPr="002442C4" w:rsidRDefault="002442C4" w:rsidP="000A09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91D28"/>
          <w:sz w:val="24"/>
          <w:szCs w:val="24"/>
        </w:rPr>
        <w:t>Если состояние здоровья недо</w:t>
      </w:r>
      <w:r w:rsidR="00C913A8">
        <w:rPr>
          <w:rFonts w:ascii="Times New Roman" w:hAnsi="Times New Roman" w:cs="Times New Roman"/>
          <w:color w:val="091D28"/>
          <w:sz w:val="24"/>
          <w:szCs w:val="24"/>
        </w:rPr>
        <w:t>но</w:t>
      </w:r>
      <w:r>
        <w:rPr>
          <w:rFonts w:ascii="Times New Roman" w:hAnsi="Times New Roman" w:cs="Times New Roman"/>
          <w:color w:val="091D28"/>
          <w:sz w:val="24"/>
          <w:szCs w:val="24"/>
        </w:rPr>
        <w:t>шенного ребенка позволяет, то з</w:t>
      </w:r>
      <w:r w:rsidR="004B00E6" w:rsidRPr="002442C4">
        <w:rPr>
          <w:rFonts w:ascii="Times New Roman" w:hAnsi="Times New Roman" w:cs="Times New Roman"/>
          <w:color w:val="091D28"/>
          <w:sz w:val="24"/>
          <w:szCs w:val="24"/>
        </w:rPr>
        <w:t xml:space="preserve">акаливание </w:t>
      </w:r>
      <w:r>
        <w:rPr>
          <w:rFonts w:ascii="Times New Roman" w:hAnsi="Times New Roman" w:cs="Times New Roman"/>
          <w:color w:val="091D28"/>
          <w:sz w:val="24"/>
          <w:szCs w:val="24"/>
        </w:rPr>
        <w:t xml:space="preserve">может </w:t>
      </w:r>
      <w:r w:rsidR="004B00E6" w:rsidRPr="002442C4">
        <w:rPr>
          <w:rFonts w:ascii="Times New Roman" w:hAnsi="Times New Roman" w:cs="Times New Roman"/>
          <w:color w:val="091D28"/>
          <w:sz w:val="24"/>
          <w:szCs w:val="24"/>
        </w:rPr>
        <w:t>проводиться в том же объеме, что и</w:t>
      </w:r>
      <w:r>
        <w:rPr>
          <w:rFonts w:ascii="Times New Roman" w:hAnsi="Times New Roman" w:cs="Times New Roman"/>
          <w:color w:val="091D28"/>
          <w:sz w:val="24"/>
          <w:szCs w:val="24"/>
        </w:rPr>
        <w:t xml:space="preserve"> детей, рожденных в срок. Но надо четко понимать, что  </w:t>
      </w:r>
      <w:r w:rsidR="004B00E6" w:rsidRPr="002442C4">
        <w:rPr>
          <w:rFonts w:ascii="Times New Roman" w:hAnsi="Times New Roman" w:cs="Times New Roman"/>
          <w:color w:val="091D28"/>
          <w:sz w:val="24"/>
          <w:szCs w:val="24"/>
        </w:rPr>
        <w:t xml:space="preserve"> увеличение нагрузки должно быть более постепенным.</w:t>
      </w:r>
    </w:p>
    <w:p w:rsidR="00BF7444" w:rsidRDefault="00BF7444" w:rsidP="00C913A8">
      <w:pPr>
        <w:pStyle w:val="a3"/>
        <w:spacing w:before="0" w:beforeAutospacing="0" w:after="0" w:afterAutospacing="0"/>
        <w:jc w:val="both"/>
        <w:rPr>
          <w:b/>
          <w:color w:val="091D28"/>
        </w:rPr>
      </w:pPr>
    </w:p>
    <w:p w:rsidR="004B00E6" w:rsidRPr="002442C4" w:rsidRDefault="001D111B" w:rsidP="00C913A8">
      <w:pPr>
        <w:pStyle w:val="a3"/>
        <w:spacing w:before="0" w:beforeAutospacing="0" w:after="0" w:afterAutospacing="0"/>
        <w:jc w:val="both"/>
        <w:rPr>
          <w:color w:val="091D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3251835</wp:posOffset>
            </wp:positionV>
            <wp:extent cx="2400300" cy="1600200"/>
            <wp:effectExtent l="19050" t="0" r="0" b="0"/>
            <wp:wrapSquare wrapText="bothSides"/>
            <wp:docPr id="7" name="Рисунок 7" descr="Особенности массажа и гимнастики у недоношенных детей - ПриватКли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обенности массажа и гимнастики у недоношенных детей - ПриватКли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2C4">
        <w:rPr>
          <w:b/>
          <w:color w:val="091D28"/>
        </w:rPr>
        <w:t>Воздушные ванны и занятия физкультурой.</w:t>
      </w:r>
      <w:r w:rsidR="00C913A8">
        <w:rPr>
          <w:b/>
          <w:color w:val="091D28"/>
        </w:rPr>
        <w:t xml:space="preserve"> </w:t>
      </w:r>
      <w:r w:rsidR="004B00E6" w:rsidRPr="002442C4">
        <w:rPr>
          <w:color w:val="091D28"/>
        </w:rPr>
        <w:t>Пока ребенок не привык к колебаниям температуры, не следует обнажать его полностью, приступая к занятиям лечебной физкультурой. Так, например, проводя упражнения для мышц рук, нижнюю половину тела ребенка в это время следует прикрыть пеленкой. Лишь когда ребенок привыкнет к воздушным ваннам при занятиях гимнастикой, можно обнажать его полностью. Таким образом, массаж и гимнастика будут сочетаться с процедурой закаливания воздухом.</w:t>
      </w:r>
    </w:p>
    <w:p w:rsidR="004B00E6" w:rsidRPr="002442C4" w:rsidRDefault="002442C4" w:rsidP="00BF7444">
      <w:pPr>
        <w:pStyle w:val="a3"/>
        <w:spacing w:before="0" w:beforeAutospacing="0" w:after="0" w:afterAutospacing="0"/>
        <w:jc w:val="both"/>
        <w:rPr>
          <w:color w:val="091D28"/>
        </w:rPr>
      </w:pPr>
      <w:r>
        <w:rPr>
          <w:color w:val="091D28"/>
        </w:rPr>
        <w:t>П</w:t>
      </w:r>
      <w:r w:rsidR="004B00E6" w:rsidRPr="002442C4">
        <w:rPr>
          <w:color w:val="091D28"/>
        </w:rPr>
        <w:t>ринятие ребенком </w:t>
      </w:r>
      <w:r w:rsidR="004B00E6" w:rsidRPr="002442C4">
        <w:rPr>
          <w:rStyle w:val="a5"/>
          <w:b/>
          <w:bCs/>
          <w:i w:val="0"/>
          <w:color w:val="091D28"/>
        </w:rPr>
        <w:t>воздушных ванн </w:t>
      </w:r>
      <w:r w:rsidR="004B00E6" w:rsidRPr="002442C4">
        <w:rPr>
          <w:color w:val="091D28"/>
        </w:rPr>
        <w:t>рекомендуется начинать с 1,5—3-месячного возраста (в зависимости от степени недоношенности, массы тела при рождении и времени года). Ребенка оставляют обнаженным на 1—3 мин 3—4 раза в день. При занятиях гимнастикой длительность воздушной ванны увеличивается до 10—15 мин, но при этом гимнастика и массаж предупреждают охлаждение тела ребенка. Регулярно проводимые воздушные ванны тренируют организм, приучают его приспосабливаться к внезапным понижениям температуры окружающего воздуха путем изменения кровообращения в коже и во внутренних органах. С целью закаливания недоношенных детей, помимо воздуха, используют и другие природные факторы — воду и солнце.</w:t>
      </w:r>
    </w:p>
    <w:p w:rsidR="001D111B" w:rsidRDefault="004B00E6" w:rsidP="001D111B">
      <w:pPr>
        <w:pStyle w:val="a3"/>
        <w:spacing w:before="0" w:beforeAutospacing="0" w:after="0" w:afterAutospacing="0"/>
        <w:jc w:val="both"/>
        <w:rPr>
          <w:color w:val="091D28"/>
        </w:rPr>
      </w:pPr>
      <w:r w:rsidRPr="002442C4">
        <w:rPr>
          <w:rStyle w:val="a5"/>
          <w:b/>
          <w:bCs/>
          <w:i w:val="0"/>
          <w:color w:val="091D28"/>
        </w:rPr>
        <w:t>Купать недоношенных детей, </w:t>
      </w:r>
      <w:r w:rsidRPr="002442C4">
        <w:rPr>
          <w:color w:val="091D28"/>
        </w:rPr>
        <w:t>так же как и доношенных, начинают с момента заживления пупочной ранки. Температура воды при купании</w:t>
      </w:r>
      <w:r w:rsidR="00BF7444">
        <w:rPr>
          <w:color w:val="091D28"/>
        </w:rPr>
        <w:t xml:space="preserve"> может </w:t>
      </w:r>
      <w:proofErr w:type="gramStart"/>
      <w:r w:rsidR="00BF7444">
        <w:rPr>
          <w:color w:val="091D28"/>
        </w:rPr>
        <w:t>колебаться в пределах 36-</w:t>
      </w:r>
      <w:r w:rsidRPr="002442C4">
        <w:rPr>
          <w:color w:val="091D28"/>
        </w:rPr>
        <w:t>37 °С. Купать</w:t>
      </w:r>
      <w:proofErr w:type="gramEnd"/>
      <w:r w:rsidRPr="002442C4">
        <w:rPr>
          <w:color w:val="091D28"/>
        </w:rPr>
        <w:t xml:space="preserve"> недоношенных детей рекомендуется каждый день.</w:t>
      </w:r>
    </w:p>
    <w:p w:rsidR="004B00E6" w:rsidRPr="002442C4" w:rsidRDefault="001D111B" w:rsidP="001D111B">
      <w:pPr>
        <w:pStyle w:val="a3"/>
        <w:spacing w:before="0" w:beforeAutospacing="0" w:after="0" w:afterAutospacing="0"/>
        <w:jc w:val="both"/>
        <w:rPr>
          <w:color w:val="091D28"/>
        </w:rPr>
      </w:pPr>
      <w:r>
        <w:rPr>
          <w:noProof/>
          <w:color w:val="091D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3187065</wp:posOffset>
            </wp:positionH>
            <wp:positionV relativeFrom="margin">
              <wp:posOffset>7118985</wp:posOffset>
            </wp:positionV>
            <wp:extent cx="2828925" cy="1889125"/>
            <wp:effectExtent l="19050" t="0" r="9525" b="0"/>
            <wp:wrapSquare wrapText="bothSides"/>
            <wp:docPr id="4" name="Рисунок 4" descr="7 важных вопросов об уходе за недоношенными детьми: отвечает эксперт -  Летид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 важных вопросов об уходе за недоношенными детьми: отвечает эксперт -  Летидо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0E6" w:rsidRPr="002442C4">
        <w:rPr>
          <w:color w:val="091D28"/>
        </w:rPr>
        <w:t>В настоящее время плавание детей грудного возраста как одна из форм лечебной физкультуры очень популярно. Эта тренирующая процедура одновременно является и закаливающей. Двигательная активность ребенка в воде усиливается, развиваются и укрепляются мышцы, связки, суставы, совершенствуется деятельность органов кровообра</w:t>
      </w:r>
      <w:r w:rsidR="002442C4">
        <w:rPr>
          <w:color w:val="091D28"/>
        </w:rPr>
        <w:t>щения, дыхания, нервной системы</w:t>
      </w:r>
      <w:r w:rsidR="004B00E6" w:rsidRPr="002442C4">
        <w:rPr>
          <w:color w:val="091D28"/>
        </w:rPr>
        <w:t>.</w:t>
      </w:r>
    </w:p>
    <w:p w:rsidR="001D111B" w:rsidRDefault="001D111B" w:rsidP="004B00E6">
      <w:pPr>
        <w:pStyle w:val="a3"/>
        <w:jc w:val="both"/>
        <w:rPr>
          <w:rStyle w:val="a5"/>
          <w:b/>
          <w:bCs/>
          <w:i w:val="0"/>
          <w:color w:val="091D28"/>
        </w:rPr>
      </w:pPr>
    </w:p>
    <w:p w:rsidR="004B00E6" w:rsidRPr="002442C4" w:rsidRDefault="001D111B" w:rsidP="004B00E6">
      <w:pPr>
        <w:pStyle w:val="a3"/>
        <w:jc w:val="both"/>
        <w:rPr>
          <w:color w:val="091D28"/>
        </w:rPr>
      </w:pPr>
      <w:r>
        <w:rPr>
          <w:b/>
          <w:bCs/>
          <w:iCs/>
          <w:noProof/>
          <w:color w:val="091D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451485</wp:posOffset>
            </wp:positionV>
            <wp:extent cx="2413000" cy="1809750"/>
            <wp:effectExtent l="19050" t="0" r="6350" b="0"/>
            <wp:wrapSquare wrapText="bothSides"/>
            <wp:docPr id="1" name="Рисунок 1" descr="Солнечные Ванны для Новорожденных (Младенец на Солнц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ечные Ванны для Новорожденных (Младенец на Солнц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5"/>
          <w:b/>
          <w:bCs/>
          <w:i w:val="0"/>
          <w:color w:val="091D28"/>
        </w:rPr>
        <w:t>С</w:t>
      </w:r>
      <w:r w:rsidR="004B00E6" w:rsidRPr="002442C4">
        <w:rPr>
          <w:rStyle w:val="a5"/>
          <w:b/>
          <w:bCs/>
          <w:i w:val="0"/>
          <w:color w:val="091D28"/>
        </w:rPr>
        <w:t>олнечные ванны </w:t>
      </w:r>
      <w:r w:rsidR="004B00E6" w:rsidRPr="002442C4">
        <w:rPr>
          <w:color w:val="091D28"/>
        </w:rPr>
        <w:t>для недоношенных детей первого года жизни не рекомендуются, а световоздушные ванны очень полезны. Летом ребенок должен бывать на воздухе в местах, защищенных от прямых солнечных лучей и ветра, например под развесистым деревом, в его кружевной тени, или в затененном месте вблизи солнечной площадки. При этом на облегченно одетого ребенка оказывают влияние рассеянные солнечные лучи, температура воздуха, его влажность, скорость движения воздуха.</w:t>
      </w:r>
    </w:p>
    <w:p w:rsidR="004B00E6" w:rsidRPr="002442C4" w:rsidRDefault="004B00E6" w:rsidP="002442C4">
      <w:pPr>
        <w:pStyle w:val="a3"/>
        <w:jc w:val="both"/>
        <w:rPr>
          <w:color w:val="091D28"/>
        </w:rPr>
      </w:pPr>
      <w:r w:rsidRPr="002442C4">
        <w:rPr>
          <w:color w:val="091D28"/>
        </w:rPr>
        <w:t>Помимо этих специальных закаливающих процедур, не менее важны другие регулярно проводимые элементы закаливания, которые должны стать обязательными в физическом воспитании детей. Так, совершенно необходимо для правильного развития ребенка </w:t>
      </w:r>
      <w:r w:rsidRPr="002442C4">
        <w:rPr>
          <w:rStyle w:val="a5"/>
          <w:b/>
          <w:bCs/>
          <w:i w:val="0"/>
          <w:color w:val="091D28"/>
        </w:rPr>
        <w:t>частое проветривание комнаты </w:t>
      </w:r>
      <w:r w:rsidRPr="002442C4">
        <w:rPr>
          <w:color w:val="091D28"/>
        </w:rPr>
        <w:t xml:space="preserve">в любое время года. Очень полезны сон на воздухе и прогулки. </w:t>
      </w:r>
    </w:p>
    <w:p w:rsidR="004B00E6" w:rsidRDefault="004B00E6" w:rsidP="004B00E6">
      <w:pPr>
        <w:pStyle w:val="a3"/>
        <w:jc w:val="both"/>
        <w:rPr>
          <w:color w:val="091D28"/>
        </w:rPr>
      </w:pPr>
      <w:r w:rsidRPr="002442C4">
        <w:rPr>
          <w:color w:val="091D28"/>
        </w:rPr>
        <w:t xml:space="preserve">Таким образом, чем раньше (на первом году жизни ребенка) вы начнете проводить закаливающие процедуры, делать это систематически и постепенно увеличивая продолжительность занятий, тем закалённее будет ваш малыш, тем раньше будет повышена его устойчивость к колебаниям температуры окружающей среды и тем меньше он будет подвержен простудным заболеваниям. </w:t>
      </w:r>
      <w:r w:rsidR="002442C4">
        <w:rPr>
          <w:color w:val="091D28"/>
        </w:rPr>
        <w:t xml:space="preserve">Но </w:t>
      </w:r>
      <w:r w:rsidRPr="002442C4">
        <w:rPr>
          <w:color w:val="091D28"/>
        </w:rPr>
        <w:t>очень важен индивидуальный подход к ребенку, знание возможностей его организма. Совершенствовать эти возможности, еще раз подчеркиваем, следует постепенно и методически правильно.</w:t>
      </w:r>
    </w:p>
    <w:p w:rsidR="00BF7444" w:rsidRPr="002442C4" w:rsidRDefault="00BF7444" w:rsidP="004B00E6">
      <w:pPr>
        <w:pStyle w:val="a3"/>
        <w:jc w:val="both"/>
        <w:rPr>
          <w:color w:val="091D28"/>
        </w:rPr>
      </w:pPr>
    </w:p>
    <w:p w:rsidR="00185483" w:rsidRPr="002442C4" w:rsidRDefault="00185483">
      <w:pPr>
        <w:rPr>
          <w:rFonts w:ascii="Times New Roman" w:hAnsi="Times New Roman" w:cs="Times New Roman"/>
          <w:sz w:val="24"/>
          <w:szCs w:val="24"/>
        </w:rPr>
      </w:pPr>
    </w:p>
    <w:sectPr w:rsidR="00185483" w:rsidRPr="002442C4" w:rsidSect="0018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63EED"/>
    <w:multiLevelType w:val="multilevel"/>
    <w:tmpl w:val="9CD62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0E6"/>
    <w:rsid w:val="000A09F6"/>
    <w:rsid w:val="001030AD"/>
    <w:rsid w:val="00185483"/>
    <w:rsid w:val="001D111B"/>
    <w:rsid w:val="002442C4"/>
    <w:rsid w:val="004B00E6"/>
    <w:rsid w:val="0050677B"/>
    <w:rsid w:val="009E6462"/>
    <w:rsid w:val="00BA4526"/>
    <w:rsid w:val="00BF7444"/>
    <w:rsid w:val="00C9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0E6"/>
    <w:rPr>
      <w:b/>
      <w:bCs/>
    </w:rPr>
  </w:style>
  <w:style w:type="character" w:styleId="a5">
    <w:name w:val="Emphasis"/>
    <w:basedOn w:val="a0"/>
    <w:uiPriority w:val="20"/>
    <w:qFormat/>
    <w:rsid w:val="004B00E6"/>
    <w:rPr>
      <w:i/>
      <w:iCs/>
    </w:rPr>
  </w:style>
  <w:style w:type="character" w:customStyle="1" w:styleId="copyright-span">
    <w:name w:val="copyright-span"/>
    <w:basedOn w:val="a0"/>
    <w:rsid w:val="004B00E6"/>
  </w:style>
  <w:style w:type="character" w:styleId="a6">
    <w:name w:val="Hyperlink"/>
    <w:basedOn w:val="a0"/>
    <w:uiPriority w:val="99"/>
    <w:semiHidden/>
    <w:unhideWhenUsed/>
    <w:rsid w:val="004B00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5</cp:revision>
  <dcterms:created xsi:type="dcterms:W3CDTF">2021-11-09T11:43:00Z</dcterms:created>
  <dcterms:modified xsi:type="dcterms:W3CDTF">2021-11-09T14:49:00Z</dcterms:modified>
</cp:coreProperties>
</file>