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39" w:rsidRDefault="00DA6A84" w:rsidP="003E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«Особенности м</w:t>
      </w:r>
      <w:r w:rsidR="008E4639" w:rsidRPr="008E4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8E4639" w:rsidRPr="008E4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физиотерапии при плоскостопии у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71E8" w:rsidRDefault="007C71E8" w:rsidP="007C71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71E8" w:rsidRPr="007C71E8" w:rsidRDefault="007C71E8" w:rsidP="007C71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E8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ГП37</w:t>
      </w:r>
    </w:p>
    <w:p w:rsidR="007C71E8" w:rsidRPr="008E4639" w:rsidRDefault="007C71E8" w:rsidP="003E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639" w:rsidRDefault="008E4639" w:rsidP="00F8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639" w:rsidRDefault="00F845CF" w:rsidP="00A73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причиной развития</w:t>
      </w:r>
      <w:r w:rsidRPr="00F8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плоскостопия является слабость мышц и связок стопы и голени, особенно в сочетании с повышенными нагрузками (избыточным весом, стоячим образом жизни, ношением неправильной обуви – узкой, тесной, на высоком каблуке). Эти факторы приводят к развитию наиболее распространенной формы заболевания – статического плоскостопия, которое нередко сопровождается вальгусной деформацией стопы и подошвенным фасцитом. </w:t>
      </w:r>
    </w:p>
    <w:p w:rsidR="00E54E85" w:rsidRDefault="008E4639" w:rsidP="00A73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факторам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статического плоскостопия относятся также сидячий образ жизни, недостаточная физическая активность, врожденная предрасположенность (слабость связочного аппарата)</w:t>
      </w:r>
      <w:proofErr w:type="gramStart"/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плоскостопие может быть спровоцировано травмой стопы и голенос</w:t>
      </w:r>
      <w:r w:rsidR="00E54E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топного сустава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мере развития заболевания оно проявляется болями (причем не только в стопе, но и в коленях, бедрах, спине), изменением походки, осанки, нарушением равновесия. Со временем плоскостопие может привести к образованию вросшего ногтя, косточки стопы, пяточной шпоры, деформации коленных суставов и другим осложнениям. </w:t>
      </w:r>
      <w:r w:rsidR="00B2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 может быть врожденным или приобретенным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Врожденная форма развивается ещё во внутриутробном периоде. Деформация в таком случае диагностируется опытным специалистом ещё в раннем возрасте. </w:t>
      </w:r>
    </w:p>
    <w:p w:rsidR="003E6E9A" w:rsidRDefault="008E4639" w:rsidP="00A73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комплексном лечении </w:t>
      </w:r>
      <w:r w:rsidR="00B2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плоскостопии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применяются физиотерапевтические процедуры, воздушные ванны; компрессы; иглоукалывание; водо- и грязелечение; баротерапия (воздействие давлением); применение холода и тепла; механическое воздействие (массаж, лечебная физкультура, мануальная терапия); криотерапия и миостимуляция; электрическое и электромагнитное воздействие. </w:t>
      </w:r>
      <w:r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Физиотерапия помогает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большего </w:t>
      </w:r>
      <w:r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эффекта при лечении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деформаций стопы у детей. Это самый безопасный метод лечения на сегодняшний день.</w:t>
      </w:r>
    </w:p>
    <w:p w:rsidR="00E54E85" w:rsidRDefault="008E4639" w:rsidP="003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E9A"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E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физиотерапии</w:t>
      </w:r>
      <w:r w:rsidR="003E6E9A"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плоск</w:t>
      </w:r>
      <w:r w:rsidR="003E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остопии </w:t>
      </w:r>
      <w:r w:rsidR="003E6E9A"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притормозить развитие дальнейшей патологии. </w:t>
      </w:r>
      <w:r w:rsidR="003E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Физиотерапевтические </w:t>
      </w:r>
      <w:r w:rsidR="003E6E9A"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улучшают кровообращение, укрепляют мышцы и связки, способствуя правильному формированию стопы. </w:t>
      </w:r>
      <w:r w:rsidR="003E6E9A"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4E85" w:rsidRDefault="008E4639" w:rsidP="003E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 </w:t>
      </w:r>
      <w:r w:rsidRPr="00A73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противопоказаний 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проведению </w:t>
      </w:r>
      <w:r w:rsidR="00E5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физиотерапевтических процедур, такие как  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</w:t>
      </w:r>
      <w:r w:rsidR="00E5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ура, кожные заболевания 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Поэтому при назначении </w:t>
      </w:r>
      <w:r w:rsidR="00E5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физиотерапевтом </w:t>
      </w:r>
      <w:r w:rsidRPr="008E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все нюансы состояния здоровья пациентов. </w:t>
      </w:r>
    </w:p>
    <w:p w:rsidR="00A73B63" w:rsidRDefault="00A73B63" w:rsidP="003E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639" w:rsidRPr="00A73B63" w:rsidRDefault="00A73B63" w:rsidP="00A7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желаем Вам здоровья!</w:t>
      </w:r>
      <w:r w:rsidR="008E4639" w:rsidRPr="00A7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E6E9A" w:rsidRDefault="003E6E9A"/>
    <w:p w:rsidR="003E6E9A" w:rsidRPr="009D6E47" w:rsidRDefault="003E6E9A" w:rsidP="003E6E9A">
      <w:pPr>
        <w:pStyle w:val="a3"/>
        <w:jc w:val="right"/>
        <w:rPr>
          <w:rFonts w:ascii="Times New Roman" w:hAnsi="Times New Roman" w:cs="Times New Roman"/>
        </w:rPr>
      </w:pPr>
      <w:r>
        <w:tab/>
      </w:r>
      <w:r w:rsidRPr="009D6E47">
        <w:rPr>
          <w:rFonts w:ascii="Times New Roman" w:hAnsi="Times New Roman" w:cs="Times New Roman"/>
        </w:rPr>
        <w:t>Заведующая отделением</w:t>
      </w:r>
    </w:p>
    <w:p w:rsidR="003E6E9A" w:rsidRPr="009D6E47" w:rsidRDefault="003E6E9A" w:rsidP="003E6E9A">
      <w:pPr>
        <w:pStyle w:val="a3"/>
        <w:jc w:val="right"/>
        <w:rPr>
          <w:rFonts w:ascii="Times New Roman" w:hAnsi="Times New Roman" w:cs="Times New Roman"/>
        </w:rPr>
      </w:pPr>
      <w:r w:rsidRPr="009D6E47">
        <w:rPr>
          <w:rFonts w:ascii="Times New Roman" w:hAnsi="Times New Roman" w:cs="Times New Roman"/>
        </w:rPr>
        <w:t xml:space="preserve"> физиотерапии и </w:t>
      </w:r>
    </w:p>
    <w:p w:rsidR="003E6E9A" w:rsidRDefault="003E6E9A" w:rsidP="003E6E9A">
      <w:pPr>
        <w:pStyle w:val="a3"/>
        <w:jc w:val="right"/>
        <w:rPr>
          <w:rFonts w:ascii="Times New Roman" w:hAnsi="Times New Roman" w:cs="Times New Roman"/>
        </w:rPr>
      </w:pPr>
      <w:r w:rsidRPr="009D6E47">
        <w:rPr>
          <w:rFonts w:ascii="Times New Roman" w:hAnsi="Times New Roman" w:cs="Times New Roman"/>
        </w:rPr>
        <w:t>восстановительного  лечения</w:t>
      </w:r>
    </w:p>
    <w:p w:rsidR="003E6E9A" w:rsidRDefault="003E6E9A" w:rsidP="003E6E9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ДПО№12 ГП№37</w:t>
      </w:r>
    </w:p>
    <w:p w:rsidR="003E6E9A" w:rsidRPr="009D6E47" w:rsidRDefault="003E6E9A" w:rsidP="003E6E9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физиотерапевт</w:t>
      </w:r>
    </w:p>
    <w:p w:rsidR="003E6E9A" w:rsidRDefault="003E6E9A" w:rsidP="003E6E9A">
      <w:pPr>
        <w:pStyle w:val="a3"/>
        <w:jc w:val="right"/>
        <w:rPr>
          <w:rFonts w:ascii="Times New Roman" w:hAnsi="Times New Roman" w:cs="Times New Roman"/>
        </w:rPr>
      </w:pPr>
      <w:r w:rsidRPr="009D6E47">
        <w:rPr>
          <w:rFonts w:ascii="Times New Roman" w:hAnsi="Times New Roman" w:cs="Times New Roman"/>
        </w:rPr>
        <w:t xml:space="preserve"> Капасакалиди Д.Ф.</w:t>
      </w:r>
    </w:p>
    <w:p w:rsidR="0026547C" w:rsidRPr="003E6E9A" w:rsidRDefault="00A73B63" w:rsidP="003E6E9A">
      <w:pPr>
        <w:tabs>
          <w:tab w:val="left" w:pos="6135"/>
        </w:tabs>
      </w:pPr>
    </w:p>
    <w:sectPr w:rsidR="0026547C" w:rsidRPr="003E6E9A" w:rsidSect="0075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CF"/>
    <w:rsid w:val="001954A2"/>
    <w:rsid w:val="003E6E9A"/>
    <w:rsid w:val="004D4B02"/>
    <w:rsid w:val="006B5D0B"/>
    <w:rsid w:val="00752535"/>
    <w:rsid w:val="007C71E8"/>
    <w:rsid w:val="008E4639"/>
    <w:rsid w:val="008F6DAE"/>
    <w:rsid w:val="00A73B63"/>
    <w:rsid w:val="00B22093"/>
    <w:rsid w:val="00DA6A84"/>
    <w:rsid w:val="00E54E85"/>
    <w:rsid w:val="00F8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E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 37</cp:lastModifiedBy>
  <cp:revision>6</cp:revision>
  <dcterms:created xsi:type="dcterms:W3CDTF">2019-05-29T09:42:00Z</dcterms:created>
  <dcterms:modified xsi:type="dcterms:W3CDTF">2019-06-14T05:20:00Z</dcterms:modified>
</cp:coreProperties>
</file>