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24" w:rsidRDefault="00A4372F" w:rsidP="00CF69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50524" w:rsidRPr="00CF69A3">
        <w:rPr>
          <w:b/>
          <w:bCs/>
          <w:sz w:val="28"/>
          <w:szCs w:val="28"/>
        </w:rPr>
        <w:t>Первичная профилактика артериальной гиперт</w:t>
      </w:r>
      <w:r>
        <w:rPr>
          <w:b/>
          <w:bCs/>
          <w:sz w:val="28"/>
          <w:szCs w:val="28"/>
        </w:rPr>
        <w:t xml:space="preserve">ензии в амбулаторной </w:t>
      </w:r>
      <w:r w:rsidR="00C50524" w:rsidRPr="00CF69A3">
        <w:rPr>
          <w:b/>
          <w:bCs/>
          <w:sz w:val="28"/>
          <w:szCs w:val="28"/>
        </w:rPr>
        <w:t xml:space="preserve"> практике</w:t>
      </w:r>
      <w:r>
        <w:rPr>
          <w:b/>
          <w:bCs/>
          <w:sz w:val="28"/>
          <w:szCs w:val="28"/>
        </w:rPr>
        <w:t>»</w:t>
      </w:r>
    </w:p>
    <w:p w:rsidR="00CF69A3" w:rsidRPr="00CF69A3" w:rsidRDefault="00CF69A3" w:rsidP="00CF69A3">
      <w:pPr>
        <w:jc w:val="center"/>
        <w:rPr>
          <w:b/>
          <w:bCs/>
        </w:rPr>
      </w:pPr>
      <w:r w:rsidRPr="00CF69A3">
        <w:rPr>
          <w:b/>
          <w:bCs/>
        </w:rPr>
        <w:t>Цеховое отделение</w:t>
      </w:r>
      <w:r w:rsidR="00A4372F">
        <w:rPr>
          <w:b/>
          <w:bCs/>
        </w:rPr>
        <w:t xml:space="preserve"> обучающей молодежи </w:t>
      </w:r>
      <w:r w:rsidRPr="00CF69A3">
        <w:rPr>
          <w:b/>
          <w:bCs/>
        </w:rPr>
        <w:t xml:space="preserve"> СПб ГБУЗ ГП №37</w:t>
      </w:r>
    </w:p>
    <w:p w:rsidR="00C50524" w:rsidRDefault="00C50524" w:rsidP="00836A34">
      <w:pPr>
        <w:spacing w:after="0"/>
        <w:jc w:val="both"/>
      </w:pPr>
      <w:r>
        <w:t xml:space="preserve">Медицинское сообщество едино во мнении, что </w:t>
      </w:r>
      <w:r w:rsidR="0062220C">
        <w:t xml:space="preserve">здоровый </w:t>
      </w:r>
      <w:r>
        <w:t>образ жизни является основой профилактики и лечения сердечно-сосудистых заболеваний. Он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</w:t>
      </w:r>
      <w:r w:rsidR="00836A34">
        <w:t>.</w:t>
      </w:r>
    </w:p>
    <w:p w:rsidR="00C50524" w:rsidRDefault="00C50524" w:rsidP="00836A34">
      <w:pPr>
        <w:spacing w:after="0"/>
        <w:jc w:val="both"/>
      </w:pPr>
      <w:r w:rsidRPr="00836A34">
        <w:rPr>
          <w:b/>
          <w:bCs/>
        </w:rPr>
        <w:t>Диспан</w:t>
      </w:r>
      <w:r w:rsidR="00CF69A3" w:rsidRPr="00836A34">
        <w:rPr>
          <w:b/>
          <w:bCs/>
        </w:rPr>
        <w:t>с</w:t>
      </w:r>
      <w:r w:rsidRPr="00836A34">
        <w:rPr>
          <w:b/>
          <w:bCs/>
        </w:rPr>
        <w:t>еризация</w:t>
      </w:r>
      <w:r w:rsidR="00836A34">
        <w:t xml:space="preserve"> - это</w:t>
      </w:r>
      <w:r>
        <w:t xml:space="preserve"> метод активного динамического наблюдения за состоянием здоровья населения,</w:t>
      </w:r>
      <w:r w:rsidR="00CF69A3">
        <w:t xml:space="preserve"> </w:t>
      </w:r>
      <w:r>
        <w:t>в том числе детей</w:t>
      </w:r>
      <w:r w:rsidR="00C62AD2">
        <w:t xml:space="preserve"> и</w:t>
      </w:r>
      <w:r>
        <w:t xml:space="preserve"> подростков</w:t>
      </w:r>
      <w:r w:rsidR="00C62AD2">
        <w:t>. Диспансерному наблюдению подлежат все дети и подростки с отяг</w:t>
      </w:r>
      <w:r w:rsidR="00CF69A3">
        <w:t>о</w:t>
      </w:r>
      <w:r w:rsidR="00C62AD2">
        <w:t>щенной наследственностью по гиперт</w:t>
      </w:r>
      <w:r w:rsidR="00CF69A3">
        <w:t>о</w:t>
      </w:r>
      <w:r w:rsidR="00C62AD2">
        <w:t>нической болезн</w:t>
      </w:r>
      <w:r w:rsidR="00CF69A3">
        <w:t>и</w:t>
      </w:r>
      <w:r w:rsidR="00C62AD2">
        <w:t>,</w:t>
      </w:r>
      <w:r w:rsidR="00CF69A3">
        <w:t xml:space="preserve"> </w:t>
      </w:r>
      <w:r w:rsidR="00C62AD2">
        <w:t>высоким нормальным артериальным давлением и артериальной гипертензии. Под термином «артериальная гипертензия»</w:t>
      </w:r>
      <w:r w:rsidR="004C2BED">
        <w:t xml:space="preserve"> (АГ)</w:t>
      </w:r>
      <w:r w:rsidR="00C62AD2">
        <w:t xml:space="preserve"> подразумевают синдром повышения артериального давления</w:t>
      </w:r>
      <w:r w:rsidR="00CF69A3">
        <w:t xml:space="preserve"> </w:t>
      </w:r>
      <w:r w:rsidR="00C62AD2">
        <w:t>(АД) при гиперт</w:t>
      </w:r>
      <w:r w:rsidR="00CF69A3">
        <w:t>о</w:t>
      </w:r>
      <w:r w:rsidR="00C62AD2">
        <w:t>нической болезни и симп</w:t>
      </w:r>
      <w:r w:rsidR="00CF69A3">
        <w:t>т</w:t>
      </w:r>
      <w:r w:rsidR="00C62AD2">
        <w:t>оматических артериальных гипертензиях. Термин «гиперт</w:t>
      </w:r>
      <w:r w:rsidR="00CF69A3">
        <w:t>о</w:t>
      </w:r>
      <w:r w:rsidR="00C62AD2">
        <w:t>ническая болезнь» (ГБ), предложенный Лонгом в 1948 году, соответс</w:t>
      </w:r>
      <w:r w:rsidR="00CF69A3">
        <w:t>т</w:t>
      </w:r>
      <w:r w:rsidR="00C62AD2">
        <w:t>вует употребляемому в других странах понятию «</w:t>
      </w:r>
      <w:proofErr w:type="spellStart"/>
      <w:r w:rsidR="00C62AD2">
        <w:t>эсс</w:t>
      </w:r>
      <w:r w:rsidR="004C2BED">
        <w:t>енциальная</w:t>
      </w:r>
      <w:proofErr w:type="spellEnd"/>
      <w:r w:rsidR="004C2BED">
        <w:t xml:space="preserve"> гипертензия</w:t>
      </w:r>
      <w:r w:rsidR="00C62AD2">
        <w:t>»</w:t>
      </w:r>
      <w:r w:rsidR="004C2BED">
        <w:t xml:space="preserve">. </w:t>
      </w:r>
    </w:p>
    <w:p w:rsidR="004C2BED" w:rsidRDefault="004C2BED" w:rsidP="00836A34">
      <w:pPr>
        <w:spacing w:after="0"/>
        <w:jc w:val="both"/>
      </w:pPr>
      <w:r>
        <w:t>Диспан</w:t>
      </w:r>
      <w:r w:rsidR="00C811FA">
        <w:t>с</w:t>
      </w:r>
      <w:r>
        <w:t xml:space="preserve">еризация включает в себя </w:t>
      </w:r>
      <w:r w:rsidR="00836A34">
        <w:t>следующие мероприятия</w:t>
      </w:r>
      <w:r w:rsidRPr="004C2BED">
        <w:t>:</w:t>
      </w:r>
    </w:p>
    <w:p w:rsidR="004C2BED" w:rsidRDefault="004C2BED" w:rsidP="00836A34">
      <w:pPr>
        <w:pStyle w:val="a3"/>
        <w:numPr>
          <w:ilvl w:val="0"/>
          <w:numId w:val="1"/>
        </w:numPr>
        <w:spacing w:after="0"/>
        <w:jc w:val="both"/>
      </w:pPr>
      <w:r>
        <w:t>Постановка на учет всех лиц детского и подросткового возраста с отягченной наследс</w:t>
      </w:r>
      <w:r w:rsidR="00C811FA">
        <w:t>т</w:t>
      </w:r>
      <w:r>
        <w:t>венностью по ГБ,</w:t>
      </w:r>
      <w:r w:rsidR="00C811FA">
        <w:t xml:space="preserve"> </w:t>
      </w:r>
      <w:r>
        <w:t>высоким нормальным АД, АГ и ГБ.</w:t>
      </w:r>
    </w:p>
    <w:p w:rsidR="004C2BED" w:rsidRDefault="004C2BED" w:rsidP="004C2BED">
      <w:pPr>
        <w:pStyle w:val="a3"/>
        <w:numPr>
          <w:ilvl w:val="0"/>
          <w:numId w:val="1"/>
        </w:numPr>
        <w:jc w:val="both"/>
      </w:pPr>
      <w:r>
        <w:t>Периодическое медицинс</w:t>
      </w:r>
      <w:r w:rsidR="00C811FA">
        <w:t>ко</w:t>
      </w:r>
      <w:r>
        <w:t>е обследование этих лиц с целью предупреждения прогрессирования АГ.</w:t>
      </w:r>
    </w:p>
    <w:p w:rsidR="004C2BED" w:rsidRDefault="004C2BED" w:rsidP="004C2BED">
      <w:pPr>
        <w:pStyle w:val="a3"/>
        <w:numPr>
          <w:ilvl w:val="0"/>
          <w:numId w:val="1"/>
        </w:numPr>
        <w:jc w:val="both"/>
      </w:pPr>
      <w:r>
        <w:t>Проведение врачебно-профес</w:t>
      </w:r>
      <w:r w:rsidR="00C811FA">
        <w:t>с</w:t>
      </w:r>
      <w:r>
        <w:t>ионального консультации и профориентации д</w:t>
      </w:r>
      <w:r w:rsidR="00C811FA">
        <w:t>е</w:t>
      </w:r>
      <w:r>
        <w:t>тей подростков с АГ и ГБ с учетом их пола и возраста</w:t>
      </w:r>
      <w:r w:rsidR="00C811FA">
        <w:t>.</w:t>
      </w:r>
    </w:p>
    <w:p w:rsidR="004C2BED" w:rsidRDefault="004C2BED" w:rsidP="004C2BED">
      <w:pPr>
        <w:pStyle w:val="a3"/>
        <w:numPr>
          <w:ilvl w:val="0"/>
          <w:numId w:val="1"/>
        </w:numPr>
        <w:jc w:val="both"/>
      </w:pPr>
      <w:r>
        <w:t xml:space="preserve">Проведения оздоровительных и лечебных мероприятий, направленных на нормализацию АД </w:t>
      </w:r>
    </w:p>
    <w:p w:rsidR="004C2BED" w:rsidRDefault="004C2BED" w:rsidP="00836A34">
      <w:pPr>
        <w:spacing w:after="0"/>
        <w:jc w:val="both"/>
      </w:pPr>
      <w:r>
        <w:t xml:space="preserve">Дети и подростки </w:t>
      </w:r>
      <w:r w:rsidR="00B100F0">
        <w:t>из этой группы диспансерного наблюдения должны осматриваться педиатром один раз в 6 месяцев (в том числе а</w:t>
      </w:r>
      <w:r w:rsidR="00C811FA">
        <w:t>нтро</w:t>
      </w:r>
      <w:r w:rsidR="00B100F0">
        <w:t>пометрия и трехкратное измерение АД). При подтверждении диагноза АГ</w:t>
      </w:r>
      <w:r w:rsidR="00C811FA">
        <w:t xml:space="preserve"> </w:t>
      </w:r>
      <w:r w:rsidR="00B100F0">
        <w:t>(</w:t>
      </w:r>
      <w:proofErr w:type="spellStart"/>
      <w:r w:rsidR="00C811FA">
        <w:t>э</w:t>
      </w:r>
      <w:r w:rsidR="00B100F0">
        <w:t>ссенциальной</w:t>
      </w:r>
      <w:proofErr w:type="spellEnd"/>
      <w:r w:rsidR="00B100F0">
        <w:t xml:space="preserve"> или симптоматической) или ГБ</w:t>
      </w:r>
      <w:r w:rsidR="00C811FA">
        <w:t>,</w:t>
      </w:r>
      <w:r w:rsidR="00B100F0">
        <w:t xml:space="preserve"> ребенок или подросток наблюдается один раз в 4 месяца. Для определ</w:t>
      </w:r>
      <w:r w:rsidR="00C811FA">
        <w:t>ен</w:t>
      </w:r>
      <w:r w:rsidR="00B100F0">
        <w:t>ия объема диагностических мероприятий, выработки тактики немедикаментозного и медикаментозного лечения,</w:t>
      </w:r>
      <w:r w:rsidR="00C811FA">
        <w:t xml:space="preserve"> </w:t>
      </w:r>
      <w:r w:rsidR="00B100F0">
        <w:t>и по вопросам борьбы с факторами риска ГБ, ребенок должен быть консультирован кардиологом (при АГ-один раз в 6 месяцев при ГБ один раз в 3 месяца)</w:t>
      </w:r>
      <w:r w:rsidR="00B100F0" w:rsidRPr="00B100F0">
        <w:t>:</w:t>
      </w:r>
      <w:r w:rsidR="00B100F0">
        <w:t xml:space="preserve"> по показаниям необходима консультация нефрологом окулистом и неврологом. Обязательные исследования проводятся не реже одного раза в год, дополнительные - по показаниям</w:t>
      </w:r>
      <w:r w:rsidR="00B2482A">
        <w:t>. Дети и подростки с АГ должны быть включены в 3 группу здоровья, а с ГБ- в 4-ую,</w:t>
      </w:r>
    </w:p>
    <w:p w:rsidR="00B2482A" w:rsidRDefault="00B2482A" w:rsidP="00836A34">
      <w:pPr>
        <w:spacing w:after="0"/>
        <w:jc w:val="both"/>
      </w:pPr>
      <w:r>
        <w:t>Показателями для стационарного обследования детей и подростков с АГ являются</w:t>
      </w:r>
      <w:r w:rsidRPr="00B2482A">
        <w:t>:</w:t>
      </w:r>
      <w:r>
        <w:t xml:space="preserve"> стойкое повышение АГ, наличие сосудистых кризов, </w:t>
      </w:r>
      <w:proofErr w:type="spellStart"/>
      <w:r>
        <w:t>недостаточноая</w:t>
      </w:r>
      <w:proofErr w:type="spellEnd"/>
      <w:r>
        <w:t xml:space="preserve"> эффективность лечения в амбулаторных условиях, неясность генеза АГ. В</w:t>
      </w:r>
      <w:r w:rsidR="00C811FA">
        <w:t>се</w:t>
      </w:r>
      <w:r>
        <w:t xml:space="preserve"> это позволит значительно улучшить ситуацию с </w:t>
      </w:r>
      <w:proofErr w:type="spellStart"/>
      <w:r>
        <w:t>рапсространением</w:t>
      </w:r>
      <w:proofErr w:type="spellEnd"/>
      <w:r>
        <w:t xml:space="preserve"> АГ и других сердечнососудистых заболеваний</w:t>
      </w:r>
      <w:r w:rsidR="00C811FA">
        <w:t xml:space="preserve"> (ССЗ)</w:t>
      </w:r>
      <w:r>
        <w:t xml:space="preserve"> в </w:t>
      </w:r>
      <w:r w:rsidR="00836A34">
        <w:t>популяции в</w:t>
      </w:r>
      <w:r>
        <w:t xml:space="preserve"> целом. </w:t>
      </w:r>
    </w:p>
    <w:p w:rsidR="00B2482A" w:rsidRDefault="00B2482A" w:rsidP="004C2BED">
      <w:pPr>
        <w:jc w:val="both"/>
      </w:pPr>
      <w:r>
        <w:t>Первичная профилактика АГ начинается с выявления во время плановых профилактических осмотров детей и подростков фа</w:t>
      </w:r>
      <w:r w:rsidR="00C811FA">
        <w:t>к</w:t>
      </w:r>
      <w:r>
        <w:t>торов рисков АГ, таких как отяг</w:t>
      </w:r>
      <w:r w:rsidR="00C811FA">
        <w:t>о</w:t>
      </w:r>
      <w:r>
        <w:t>щенная наследственность (наличие АГ,</w:t>
      </w:r>
      <w:r w:rsidR="00C811FA">
        <w:t xml:space="preserve"> </w:t>
      </w:r>
      <w:r>
        <w:t xml:space="preserve">других </w:t>
      </w:r>
      <w:r w:rsidR="00C811FA">
        <w:t>ССЗ</w:t>
      </w:r>
      <w:r>
        <w:t xml:space="preserve"> и сахарного диабета у родителей в возрасте до 55 лет)</w:t>
      </w:r>
      <w:r w:rsidR="00A243BA">
        <w:t>, изб</w:t>
      </w:r>
      <w:r w:rsidR="00C811FA">
        <w:t>ыт</w:t>
      </w:r>
      <w:r w:rsidR="00A243BA">
        <w:t xml:space="preserve">очная масса тела и ожирение, низкая физическая активность (физическая активность ограниченна занятиями физкультурой в рамках школьной </w:t>
      </w:r>
      <w:r w:rsidR="00A243BA">
        <w:lastRenderedPageBreak/>
        <w:t>программы). В соответс</w:t>
      </w:r>
      <w:r w:rsidR="00C811FA">
        <w:t>т</w:t>
      </w:r>
      <w:r w:rsidR="00A243BA">
        <w:t>вии с приказом МЗ РФ от 03.07.2000</w:t>
      </w:r>
      <w:r w:rsidR="00C811FA">
        <w:t>г.</w:t>
      </w:r>
      <w:r w:rsidR="00A243BA">
        <w:t xml:space="preserve"> </w:t>
      </w:r>
      <w:r w:rsidR="00C811FA">
        <w:t>№</w:t>
      </w:r>
      <w:r w:rsidR="00A243BA">
        <w:t>241, АД должно измеряться в возрас</w:t>
      </w:r>
      <w:r w:rsidR="00C811FA">
        <w:t>те</w:t>
      </w:r>
      <w:r w:rsidR="00A243BA">
        <w:t xml:space="preserve"> 3-х лет</w:t>
      </w:r>
      <w:r w:rsidR="00836A34">
        <w:t xml:space="preserve"> </w:t>
      </w:r>
      <w:r w:rsidR="00A243BA">
        <w:t>(перед поступлением в детский сад), непосредственно перед школой (6-7 лет), после окончания первого класса и в возрасте 10,12, 14</w:t>
      </w:r>
      <w:r w:rsidR="00C811FA">
        <w:t xml:space="preserve">, 15, 16 и </w:t>
      </w:r>
      <w:r w:rsidR="00A243BA">
        <w:t>17 лет</w:t>
      </w:r>
      <w:r w:rsidR="00C811FA">
        <w:t>.</w:t>
      </w:r>
      <w:r w:rsidR="00A243BA">
        <w:t xml:space="preserve"> </w:t>
      </w:r>
    </w:p>
    <w:p w:rsidR="00A243BA" w:rsidRDefault="00A243BA" w:rsidP="00836A34">
      <w:pPr>
        <w:spacing w:after="0"/>
        <w:jc w:val="both"/>
      </w:pPr>
      <w:r w:rsidRPr="0062220C">
        <w:rPr>
          <w:b/>
          <w:bCs/>
        </w:rPr>
        <w:t>Профилактическое воздействие</w:t>
      </w:r>
      <w:r>
        <w:t xml:space="preserve"> должно быть направлено на</w:t>
      </w:r>
      <w:r w:rsidRPr="00A243BA">
        <w:t>:</w:t>
      </w:r>
      <w:r>
        <w:t xml:space="preserve"> </w:t>
      </w:r>
    </w:p>
    <w:p w:rsidR="00A243BA" w:rsidRDefault="00A243BA" w:rsidP="00836A34">
      <w:pPr>
        <w:spacing w:after="0"/>
        <w:jc w:val="both"/>
      </w:pPr>
      <w:r>
        <w:t xml:space="preserve"> -поддержание нормальной или снижение избыточной массы тела</w:t>
      </w:r>
      <w:r w:rsidRPr="00A243BA">
        <w:t>;</w:t>
      </w:r>
    </w:p>
    <w:p w:rsidR="00A243BA" w:rsidRDefault="00A243BA" w:rsidP="00836A34">
      <w:pPr>
        <w:spacing w:after="0"/>
        <w:jc w:val="both"/>
      </w:pPr>
      <w:r>
        <w:t xml:space="preserve"> -оптимизация физической активности</w:t>
      </w:r>
      <w:r w:rsidRPr="00A4372F">
        <w:t>;</w:t>
      </w:r>
    </w:p>
    <w:p w:rsidR="00A243BA" w:rsidRDefault="00A243BA" w:rsidP="00836A34">
      <w:pPr>
        <w:spacing w:after="0"/>
        <w:jc w:val="both"/>
      </w:pPr>
      <w:r>
        <w:t xml:space="preserve"> -рационализация питания</w:t>
      </w:r>
      <w:r w:rsidR="00CA3F77">
        <w:t>.</w:t>
      </w:r>
    </w:p>
    <w:p w:rsidR="00CA3F77" w:rsidRDefault="00CA3F77" w:rsidP="004C2BED">
      <w:pPr>
        <w:jc w:val="both"/>
      </w:pPr>
      <w:r>
        <w:t>Общеизвестно высказывание,</w:t>
      </w:r>
      <w:r w:rsidR="00C811FA">
        <w:t xml:space="preserve"> </w:t>
      </w:r>
      <w:r>
        <w:t xml:space="preserve">что </w:t>
      </w:r>
      <w:r w:rsidRPr="0062220C">
        <w:rPr>
          <w:b/>
          <w:bCs/>
        </w:rPr>
        <w:t>«движение -</w:t>
      </w:r>
      <w:r w:rsidR="001E086B" w:rsidRPr="0062220C">
        <w:rPr>
          <w:b/>
          <w:bCs/>
        </w:rPr>
        <w:t xml:space="preserve"> </w:t>
      </w:r>
      <w:r w:rsidRPr="0062220C">
        <w:rPr>
          <w:b/>
          <w:bCs/>
        </w:rPr>
        <w:t>это жизнь»</w:t>
      </w:r>
      <w:r>
        <w:t>.</w:t>
      </w:r>
      <w:r w:rsidR="001E086B">
        <w:t xml:space="preserve"> </w:t>
      </w:r>
      <w:r>
        <w:t>С этим невозможно не согласиться, особенно когда речь идет о здоровье сердца. Для его поддержания рекомендуются аэробные нагрузки – ежедневные прогулки,</w:t>
      </w:r>
      <w:r w:rsidR="001E086B">
        <w:t xml:space="preserve"> </w:t>
      </w:r>
      <w:r>
        <w:t>оздоров</w:t>
      </w:r>
      <w:r w:rsidR="001E086B">
        <w:t>и</w:t>
      </w:r>
      <w:r>
        <w:t>тельный бег,</w:t>
      </w:r>
      <w:r w:rsidR="001E086B">
        <w:t xml:space="preserve"> </w:t>
      </w:r>
      <w:r>
        <w:t>плавание. Так,</w:t>
      </w:r>
      <w:r w:rsidR="001E086B">
        <w:t xml:space="preserve"> </w:t>
      </w:r>
      <w:r>
        <w:t>напр</w:t>
      </w:r>
      <w:r w:rsidR="001E086B">
        <w:t>и</w:t>
      </w:r>
      <w:r>
        <w:t>мер, проходить нужно не менее 5 километров в день. Занятие физкультурой способствуют снижению веса.</w:t>
      </w:r>
    </w:p>
    <w:p w:rsidR="008802EC" w:rsidRDefault="00CA3F77" w:rsidP="004C2BED">
      <w:pPr>
        <w:jc w:val="both"/>
      </w:pPr>
      <w:r>
        <w:t>Ожирение – еще один сущест</w:t>
      </w:r>
      <w:r w:rsidR="001E086B">
        <w:t>в</w:t>
      </w:r>
      <w:r>
        <w:t xml:space="preserve">енный фактор риска </w:t>
      </w:r>
      <w:r w:rsidR="001E086B">
        <w:t>ССЗ</w:t>
      </w:r>
      <w:r>
        <w:t xml:space="preserve">. Поддержание формы требует соблюдения основ </w:t>
      </w:r>
      <w:r w:rsidRPr="0062220C">
        <w:rPr>
          <w:b/>
          <w:bCs/>
        </w:rPr>
        <w:t>здорового рационального питания</w:t>
      </w:r>
      <w:r>
        <w:t>. Общие рекомендации</w:t>
      </w:r>
      <w:r w:rsidR="001E086B">
        <w:t xml:space="preserve"> </w:t>
      </w:r>
      <w:r>
        <w:t>таковы</w:t>
      </w:r>
      <w:r w:rsidRPr="00CA3F77">
        <w:t>:</w:t>
      </w:r>
      <w:r>
        <w:t xml:space="preserve"> не переедать, есть часто и понемногу, потреблять калорий столько,</w:t>
      </w:r>
      <w:r w:rsidR="001E086B">
        <w:t xml:space="preserve"> </w:t>
      </w:r>
      <w:r>
        <w:t>сколько тратишь, резко снизить количество соли и сахара в рационе</w:t>
      </w:r>
      <w:r w:rsidRPr="00CA3F77">
        <w:t>;</w:t>
      </w:r>
      <w:r>
        <w:t xml:space="preserve"> потреблять не менее 400 грамм овощей и фруктов, а также рыбу постное мясо  и </w:t>
      </w:r>
      <w:r w:rsidR="001E086B">
        <w:t>цельно зерновые</w:t>
      </w:r>
      <w:r>
        <w:t xml:space="preserve"> каши</w:t>
      </w:r>
      <w:r w:rsidR="008802EC">
        <w:t>.</w:t>
      </w:r>
    </w:p>
    <w:p w:rsidR="00434BB2" w:rsidRDefault="008802EC" w:rsidP="004C2BED">
      <w:pPr>
        <w:jc w:val="both"/>
      </w:pPr>
      <w:r>
        <w:t>Безусловно, профилактика болезней н</w:t>
      </w:r>
      <w:r w:rsidR="00434BB2">
        <w:t>евозможна</w:t>
      </w:r>
      <w:r>
        <w:t xml:space="preserve"> без </w:t>
      </w:r>
      <w:r w:rsidRPr="0062220C">
        <w:rPr>
          <w:b/>
          <w:bCs/>
        </w:rPr>
        <w:t>отказа от вредных привычек</w:t>
      </w:r>
      <w:r>
        <w:t>- курения и злоупотребление алкоголем. Курение приводит к спазму пер</w:t>
      </w:r>
      <w:r w:rsidR="00434BB2">
        <w:t>и</w:t>
      </w:r>
      <w:r>
        <w:t>ф</w:t>
      </w:r>
      <w:r w:rsidR="00434BB2">
        <w:t>е</w:t>
      </w:r>
      <w:r>
        <w:t>рических сосудов, повышени</w:t>
      </w:r>
      <w:r w:rsidR="001E086B">
        <w:t>ю</w:t>
      </w:r>
      <w:r>
        <w:t xml:space="preserve"> уровня давления и свертываемости крови, уч</w:t>
      </w:r>
      <w:r w:rsidR="00434BB2">
        <w:t>а</w:t>
      </w:r>
      <w:r>
        <w:t>щения ритма сердечных сок</w:t>
      </w:r>
      <w:r w:rsidR="00434BB2">
        <w:t>ра</w:t>
      </w:r>
      <w:r>
        <w:t>щений. В</w:t>
      </w:r>
      <w:r w:rsidR="00434BB2">
        <w:t xml:space="preserve"> </w:t>
      </w:r>
      <w:r>
        <w:t>сигаретах содержится порядка 7000 вредных веществ, в том числе никотин и угарный газ. Они вытесняют кислород, что приводит к хроническому кислородному</w:t>
      </w:r>
      <w:r w:rsidR="001E086B">
        <w:t xml:space="preserve"> </w:t>
      </w:r>
      <w:r>
        <w:t xml:space="preserve"> </w:t>
      </w:r>
      <w:r w:rsidR="001E086B">
        <w:t xml:space="preserve"> </w:t>
      </w:r>
      <w:r>
        <w:t>голоданию. Последствия табакокурения отрицательно сказываются не тол</w:t>
      </w:r>
      <w:r w:rsidR="001E086B">
        <w:t>ько</w:t>
      </w:r>
      <w:r>
        <w:t xml:space="preserve"> на здоровье самого курящего, но и на окружающих, особенно на здоровье женщин и детей. Имеются данные об увел</w:t>
      </w:r>
      <w:r w:rsidR="00434BB2">
        <w:t>и</w:t>
      </w:r>
      <w:r>
        <w:t>чении заболеваемости раком легких среди жен заядлых курильщиков. Дети, в присутс</w:t>
      </w:r>
      <w:r w:rsidR="00434BB2">
        <w:t>т</w:t>
      </w:r>
      <w:r>
        <w:t>вии которых курят родители, не только подвергаются в той же степени вреду курения, что и сами курящие</w:t>
      </w:r>
      <w:r w:rsidR="00434BB2">
        <w:t xml:space="preserve">, но, имея перед собой пример курящих взрослых, чаще закуривают сами. Вот почему мероприятия Всемирного дня сердца (29 сентября) в первую очередь направлены на просвещение граждан относительно правил здорового образа жизни. </w:t>
      </w:r>
    </w:p>
    <w:p w:rsidR="00434BB2" w:rsidRDefault="00434BB2" w:rsidP="004C2BED">
      <w:pPr>
        <w:jc w:val="both"/>
      </w:pPr>
      <w:r>
        <w:t>Интересные факты</w:t>
      </w:r>
      <w:r w:rsidRPr="00A4372F">
        <w:t>:</w:t>
      </w:r>
    </w:p>
    <w:p w:rsidR="00434BB2" w:rsidRPr="00F23C3D" w:rsidRDefault="00434BB2" w:rsidP="00836A34">
      <w:pPr>
        <w:spacing w:after="0"/>
        <w:jc w:val="both"/>
      </w:pPr>
      <w:r>
        <w:t>- ВОЗ говорит – к 2030 году почти у 23 миллионов 300 тысяч человек будет стоять посмертный диагноз ССЗ</w:t>
      </w:r>
      <w:r w:rsidR="001E086B">
        <w:t xml:space="preserve"> </w:t>
      </w:r>
      <w:r>
        <w:t>(в основ</w:t>
      </w:r>
      <w:r w:rsidR="001E086B">
        <w:t>ном</w:t>
      </w:r>
      <w:r>
        <w:t xml:space="preserve"> инсульт и болезни сердца)</w:t>
      </w:r>
      <w:r w:rsidR="00F23C3D" w:rsidRPr="00F23C3D">
        <w:t>;</w:t>
      </w:r>
    </w:p>
    <w:p w:rsidR="00F23C3D" w:rsidRDefault="00434BB2" w:rsidP="00836A34">
      <w:pPr>
        <w:spacing w:after="0"/>
        <w:jc w:val="both"/>
      </w:pPr>
      <w:r>
        <w:t xml:space="preserve">- </w:t>
      </w:r>
      <w:r w:rsidR="00F23C3D">
        <w:t>Масса сердца не превышает 350 грамм, а его размер равен величине кулака</w:t>
      </w:r>
      <w:r w:rsidR="00F23C3D" w:rsidRPr="00F23C3D">
        <w:t>;</w:t>
      </w:r>
    </w:p>
    <w:p w:rsidR="00434BB2" w:rsidRPr="00F23C3D" w:rsidRDefault="00F23C3D" w:rsidP="00836A34">
      <w:pPr>
        <w:spacing w:after="0"/>
        <w:jc w:val="both"/>
      </w:pPr>
      <w:r>
        <w:t>- За всю жизнь сердце человека в спокойном состоянии сокращается до 3 м</w:t>
      </w:r>
      <w:r w:rsidR="00CF69A3">
        <w:t>и</w:t>
      </w:r>
      <w:r>
        <w:t>ллиардов раз, в минуту около 72 раз за сутки около 100 тысяч, а в</w:t>
      </w:r>
      <w:r w:rsidR="00CF69A3">
        <w:t xml:space="preserve"> </w:t>
      </w:r>
      <w:r>
        <w:t>год – 36 млн 500 тыс</w:t>
      </w:r>
      <w:r w:rsidR="00CF69A3">
        <w:t xml:space="preserve">яч </w:t>
      </w:r>
      <w:r>
        <w:t>раз и осущес</w:t>
      </w:r>
      <w:r w:rsidR="00CF69A3">
        <w:t>т</w:t>
      </w:r>
      <w:r>
        <w:t>вл</w:t>
      </w:r>
      <w:r w:rsidR="00CF69A3">
        <w:t>я</w:t>
      </w:r>
      <w:r>
        <w:t>ет перекачивание крови равное почти 10 тоннам</w:t>
      </w:r>
      <w:r w:rsidRPr="00F23C3D">
        <w:t>;</w:t>
      </w:r>
    </w:p>
    <w:p w:rsidR="00F23C3D" w:rsidRDefault="00F23C3D" w:rsidP="00836A34">
      <w:pPr>
        <w:spacing w:after="0"/>
        <w:jc w:val="both"/>
      </w:pPr>
      <w:r>
        <w:t>- Секундная стрелка была специально изобретена англ</w:t>
      </w:r>
      <w:r w:rsidR="00CF69A3">
        <w:t>ийским</w:t>
      </w:r>
      <w:r>
        <w:t xml:space="preserve"> врачом </w:t>
      </w:r>
      <w:proofErr w:type="spellStart"/>
      <w:r>
        <w:t>Д.Фл</w:t>
      </w:r>
      <w:r w:rsidR="00836A34">
        <w:t>ойе</w:t>
      </w:r>
      <w:r>
        <w:t>ром</w:t>
      </w:r>
      <w:proofErr w:type="spellEnd"/>
      <w:r>
        <w:t>, чтобы начать исследование сердечного ритма</w:t>
      </w:r>
      <w:r w:rsidRPr="00F23C3D">
        <w:t>;</w:t>
      </w:r>
    </w:p>
    <w:p w:rsidR="00F23C3D" w:rsidRDefault="00F23C3D" w:rsidP="00836A34">
      <w:pPr>
        <w:spacing w:after="0"/>
        <w:jc w:val="both"/>
      </w:pPr>
      <w:r>
        <w:t xml:space="preserve">- Согласно результатам проведенных исследований люди, которые спят после обеда на 37 процентов реже страдают ССЗ, чем бодрствующие </w:t>
      </w:r>
      <w:r w:rsidR="00CF69A3">
        <w:t>целый день</w:t>
      </w:r>
      <w:r w:rsidR="00CF69A3" w:rsidRPr="00CF69A3">
        <w:t>;</w:t>
      </w:r>
    </w:p>
    <w:p w:rsidR="00CF69A3" w:rsidRDefault="00CF69A3" w:rsidP="00836A34">
      <w:pPr>
        <w:spacing w:after="0"/>
        <w:jc w:val="both"/>
      </w:pPr>
      <w:r>
        <w:t xml:space="preserve">- Спустя четыре </w:t>
      </w:r>
      <w:r w:rsidR="00836A34">
        <w:t>недели после</w:t>
      </w:r>
      <w:r>
        <w:t xml:space="preserve"> зачатия ребенка</w:t>
      </w:r>
      <w:r w:rsidR="00836A34">
        <w:t>,</w:t>
      </w:r>
      <w:r>
        <w:t xml:space="preserve"> его сердце начинает биться</w:t>
      </w:r>
      <w:r w:rsidR="00836A34">
        <w:t>.</w:t>
      </w:r>
    </w:p>
    <w:p w:rsidR="00A4372F" w:rsidRDefault="00A4372F" w:rsidP="00836A34">
      <w:pPr>
        <w:spacing w:after="0"/>
        <w:jc w:val="both"/>
      </w:pPr>
    </w:p>
    <w:p w:rsidR="00836A34" w:rsidRPr="0062220C" w:rsidRDefault="00836A34" w:rsidP="0062220C">
      <w:pPr>
        <w:spacing w:after="0"/>
        <w:jc w:val="center"/>
        <w:rPr>
          <w:b/>
          <w:bCs/>
        </w:rPr>
      </w:pPr>
      <w:r w:rsidRPr="0062220C">
        <w:rPr>
          <w:b/>
          <w:bCs/>
        </w:rPr>
        <w:t>Надеемся, что приведенные выше данные, позволят Вам сделать правильный выбор в пользу здорового образа жизни</w:t>
      </w:r>
      <w:r w:rsidR="0062220C" w:rsidRPr="0062220C">
        <w:rPr>
          <w:b/>
          <w:bCs/>
        </w:rPr>
        <w:t xml:space="preserve"> и, как следствие, здорового сердца!</w:t>
      </w:r>
    </w:p>
    <w:sectPr w:rsidR="00836A34" w:rsidRPr="0062220C" w:rsidSect="00F5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C0670"/>
    <w:multiLevelType w:val="hybridMultilevel"/>
    <w:tmpl w:val="4178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524"/>
    <w:rsid w:val="001354A5"/>
    <w:rsid w:val="001E086B"/>
    <w:rsid w:val="00434BB2"/>
    <w:rsid w:val="004C2BED"/>
    <w:rsid w:val="0062220C"/>
    <w:rsid w:val="00836A34"/>
    <w:rsid w:val="008802EC"/>
    <w:rsid w:val="00A243BA"/>
    <w:rsid w:val="00A4372F"/>
    <w:rsid w:val="00B100F0"/>
    <w:rsid w:val="00B2482A"/>
    <w:rsid w:val="00C50524"/>
    <w:rsid w:val="00C62AD2"/>
    <w:rsid w:val="00C811FA"/>
    <w:rsid w:val="00CA3F77"/>
    <w:rsid w:val="00CF69A3"/>
    <w:rsid w:val="00F23C3D"/>
    <w:rsid w:val="00F5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2</cp:revision>
  <dcterms:created xsi:type="dcterms:W3CDTF">2021-11-18T17:26:00Z</dcterms:created>
  <dcterms:modified xsi:type="dcterms:W3CDTF">2021-11-19T12:37:00Z</dcterms:modified>
</cp:coreProperties>
</file>