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1C" w:rsidRPr="00FA0926" w:rsidRDefault="003F1F1C" w:rsidP="00AC127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A0926">
        <w:rPr>
          <w:rFonts w:ascii="Times New Roman" w:hAnsi="Times New Roman"/>
          <w:b/>
          <w:sz w:val="28"/>
          <w:szCs w:val="28"/>
        </w:rPr>
        <w:t>«Применение методов физиотерапии у детей в комплексном лечении при плоскостопии»</w:t>
      </w:r>
    </w:p>
    <w:p w:rsidR="003F1F1C" w:rsidRPr="007C71E8" w:rsidRDefault="003F1F1C" w:rsidP="00AC12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C71E8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3F1F1C" w:rsidRDefault="003F1F1C" w:rsidP="00AC12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1C" w:rsidRDefault="003F1F1C" w:rsidP="00AC12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1C" w:rsidRDefault="003F1F1C" w:rsidP="00AC12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127F">
        <w:rPr>
          <w:rFonts w:ascii="Times New Roman" w:hAnsi="Times New Roman"/>
          <w:b/>
          <w:sz w:val="24"/>
          <w:szCs w:val="24"/>
          <w:lang w:eastAsia="ru-RU"/>
        </w:rPr>
        <w:t>Плоскостопие</w:t>
      </w:r>
      <w:r w:rsidRPr="00AC127F">
        <w:rPr>
          <w:rFonts w:ascii="Times New Roman" w:hAnsi="Times New Roman"/>
          <w:sz w:val="24"/>
          <w:szCs w:val="24"/>
          <w:lang w:eastAsia="ru-RU"/>
        </w:rPr>
        <w:t xml:space="preserve"> – это уплощение свода стопы из-за слабости мышечно-связочного аппарата. Патология развивается постепенно, поэтому очень важно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C12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 пропустить</w:t>
      </w:r>
      <w:r w:rsidRPr="00AC127F">
        <w:rPr>
          <w:rFonts w:ascii="Times New Roman" w:hAnsi="Times New Roman"/>
          <w:sz w:val="24"/>
          <w:szCs w:val="24"/>
          <w:lang w:eastAsia="ru-RU"/>
        </w:rPr>
        <w:t xml:space="preserve"> первые признаки плоскостопия. У детей стопа формируется до 10-летнего возраста. Виды патологии: Поперечная форма плоскостопия. Продольная форма. </w:t>
      </w:r>
    </w:p>
    <w:p w:rsidR="003F1F1C" w:rsidRPr="00AC127F" w:rsidRDefault="003F1F1C" w:rsidP="00AC12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127F">
        <w:rPr>
          <w:rFonts w:ascii="Times New Roman" w:hAnsi="Times New Roman"/>
          <w:b/>
          <w:sz w:val="24"/>
          <w:szCs w:val="24"/>
          <w:lang w:eastAsia="ru-RU"/>
        </w:rPr>
        <w:t>Причины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F1F1C" w:rsidRDefault="003F1F1C" w:rsidP="00AC12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127F">
        <w:rPr>
          <w:rFonts w:ascii="Times New Roman" w:hAnsi="Times New Roman"/>
          <w:sz w:val="24"/>
          <w:szCs w:val="24"/>
          <w:lang w:eastAsia="ru-RU"/>
        </w:rPr>
        <w:t>У детей с</w:t>
      </w:r>
      <w:r>
        <w:rPr>
          <w:rFonts w:ascii="Times New Roman" w:hAnsi="Times New Roman"/>
          <w:sz w:val="24"/>
          <w:szCs w:val="24"/>
          <w:lang w:eastAsia="ru-RU"/>
        </w:rPr>
        <w:t xml:space="preserve"> избыточным весом</w:t>
      </w:r>
      <w:r w:rsidRPr="00AC127F">
        <w:rPr>
          <w:rFonts w:ascii="Times New Roman" w:hAnsi="Times New Roman"/>
          <w:sz w:val="24"/>
          <w:szCs w:val="24"/>
          <w:lang w:eastAsia="ru-RU"/>
        </w:rPr>
        <w:t xml:space="preserve"> вероятность развития плоскостопия выше, чем у здоровых. У пациентов до 18 лет чаще наблюдается продольное плоскостопие. Болезнь ног может быть врожденной. Процент ее появления составляет 3%. Плоскостопие возможно по причине рахита, особенно у детей, не принимавших витамин D в профилактических целях. Плоскостопие также часто появляется у пациентов с параличом ног. Такая разновидность плоскостопия возможна при полиомиелите. Заболевание могут провоцировать травмы. У девочек-подростков плоскостопие развивается при постоянном хождении на высоких каблуках. Ношение высоких каблуков пр</w:t>
      </w:r>
      <w:r>
        <w:rPr>
          <w:rFonts w:ascii="Times New Roman" w:hAnsi="Times New Roman"/>
          <w:sz w:val="24"/>
          <w:szCs w:val="24"/>
          <w:lang w:eastAsia="ru-RU"/>
        </w:rPr>
        <w:t>овоцирует развитие плоскостопия.</w:t>
      </w:r>
    </w:p>
    <w:p w:rsidR="003F1F1C" w:rsidRDefault="003F1F1C" w:rsidP="00AC12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Симптомы</w:t>
      </w:r>
      <w:r w:rsidRPr="00AC127F">
        <w:rPr>
          <w:rFonts w:ascii="Times New Roman" w:hAnsi="Times New Roman"/>
          <w:b/>
          <w:sz w:val="24"/>
          <w:szCs w:val="24"/>
          <w:lang w:eastAsia="ru-RU"/>
        </w:rPr>
        <w:t xml:space="preserve"> заболевания:</w:t>
      </w:r>
      <w:r w:rsidRPr="00AC127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1F1C" w:rsidRDefault="003F1F1C" w:rsidP="00AC12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127F">
        <w:rPr>
          <w:rFonts w:ascii="Times New Roman" w:hAnsi="Times New Roman"/>
          <w:sz w:val="24"/>
          <w:szCs w:val="24"/>
          <w:lang w:eastAsia="ru-RU"/>
        </w:rPr>
        <w:t xml:space="preserve">Болевые ощущения в ногах. </w:t>
      </w:r>
    </w:p>
    <w:p w:rsidR="003F1F1C" w:rsidRDefault="003F1F1C" w:rsidP="00AC12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127F">
        <w:rPr>
          <w:rFonts w:ascii="Times New Roman" w:hAnsi="Times New Roman"/>
          <w:sz w:val="24"/>
          <w:szCs w:val="24"/>
          <w:lang w:eastAsia="ru-RU"/>
        </w:rPr>
        <w:t xml:space="preserve">Тяжесть после длительного стояния на ногах. </w:t>
      </w:r>
    </w:p>
    <w:p w:rsidR="003F1F1C" w:rsidRDefault="003F1F1C" w:rsidP="00AC12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127F">
        <w:rPr>
          <w:rFonts w:ascii="Times New Roman" w:hAnsi="Times New Roman"/>
          <w:sz w:val="24"/>
          <w:szCs w:val="24"/>
          <w:lang w:eastAsia="ru-RU"/>
        </w:rPr>
        <w:t xml:space="preserve">Изменение формы ног. </w:t>
      </w:r>
    </w:p>
    <w:p w:rsidR="003F1F1C" w:rsidRDefault="003F1F1C" w:rsidP="00AC12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127F">
        <w:rPr>
          <w:rFonts w:ascii="Times New Roman" w:hAnsi="Times New Roman"/>
          <w:sz w:val="24"/>
          <w:szCs w:val="24"/>
          <w:lang w:eastAsia="ru-RU"/>
        </w:rPr>
        <w:t xml:space="preserve">Отеки ног. </w:t>
      </w:r>
    </w:p>
    <w:p w:rsidR="003F1F1C" w:rsidRDefault="003F1F1C" w:rsidP="00AC12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127F">
        <w:rPr>
          <w:rFonts w:ascii="Times New Roman" w:hAnsi="Times New Roman"/>
          <w:sz w:val="24"/>
          <w:szCs w:val="24"/>
          <w:lang w:eastAsia="ru-RU"/>
        </w:rPr>
        <w:t>Стопа у ребенка начинает формироваться с того момента, как ребенок становится на ноги. В этот период начинают крепнуть связки и мышцы. Если мышцы ослаблены, то стопа начинает уплощаться. Это в дальнейшем сказывается на форме таза, позвоночнике. Плоскостопие может привести к нарушению осанки, сколиозу, заболеваниям тазобедренных и коленных суставов. Стопа от 1 года до 5-6 лет быстро формируется, но не до конца. У пациентов 6-10-летнего возраста стопа сформирована практически полностью, но исправить нарушения можно. После 10-летнего возраста стопа по структуре напоминает взрослую, поэтому лечить плоскостопие</w:t>
      </w:r>
      <w:r>
        <w:rPr>
          <w:rFonts w:ascii="Times New Roman" w:hAnsi="Times New Roman"/>
          <w:sz w:val="24"/>
          <w:szCs w:val="24"/>
          <w:lang w:eastAsia="ru-RU"/>
        </w:rPr>
        <w:t xml:space="preserve"> труднее</w:t>
      </w:r>
      <w:r w:rsidRPr="00AC127F">
        <w:rPr>
          <w:rFonts w:ascii="Times New Roman" w:hAnsi="Times New Roman"/>
          <w:sz w:val="24"/>
          <w:szCs w:val="24"/>
          <w:lang w:eastAsia="ru-RU"/>
        </w:rPr>
        <w:t>. Даже после курсовой терапии (на протяжении нескольких лет) у подростка, возможно, останутся признаки плоскостопия, но они будут менее</w:t>
      </w:r>
      <w:r>
        <w:rPr>
          <w:rFonts w:ascii="Times New Roman" w:hAnsi="Times New Roman"/>
          <w:sz w:val="24"/>
          <w:szCs w:val="24"/>
          <w:lang w:eastAsia="ru-RU"/>
        </w:rPr>
        <w:t xml:space="preserve"> выражены, чем без лечения. Комплексная т</w:t>
      </w:r>
      <w:r w:rsidRPr="00AC127F">
        <w:rPr>
          <w:rFonts w:ascii="Times New Roman" w:hAnsi="Times New Roman"/>
          <w:sz w:val="24"/>
          <w:szCs w:val="24"/>
          <w:lang w:eastAsia="ru-RU"/>
        </w:rPr>
        <w:t xml:space="preserve">ерапия плоскостопия позволяет исправить форму стопы, а также препятствует дальнейшему развитию болезни. Диагностические мероприятия включают осмотр ног пациента, проведение теста для выявления уплощения. </w:t>
      </w:r>
    </w:p>
    <w:p w:rsidR="003F1F1C" w:rsidRDefault="003F1F1C" w:rsidP="00AC12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38B">
        <w:rPr>
          <w:rFonts w:ascii="Times New Roman" w:hAnsi="Times New Roman"/>
          <w:b/>
          <w:sz w:val="24"/>
          <w:szCs w:val="24"/>
          <w:lang w:eastAsia="ru-RU"/>
        </w:rPr>
        <w:t>Лечебные мероприятия</w:t>
      </w:r>
      <w:r w:rsidRPr="00AC127F">
        <w:rPr>
          <w:rFonts w:ascii="Times New Roman" w:hAnsi="Times New Roman"/>
          <w:sz w:val="24"/>
          <w:szCs w:val="24"/>
          <w:lang w:eastAsia="ru-RU"/>
        </w:rPr>
        <w:t xml:space="preserve"> назначают после полного обследования ребенка. При сильной боли пациенту рекомендуют нестероидные противовоспалительные лекарства, а также методы физио</w:t>
      </w:r>
      <w:r>
        <w:rPr>
          <w:rFonts w:ascii="Times New Roman" w:hAnsi="Times New Roman"/>
          <w:sz w:val="24"/>
          <w:szCs w:val="24"/>
          <w:lang w:eastAsia="ru-RU"/>
        </w:rPr>
        <w:t xml:space="preserve">терапевтического </w:t>
      </w:r>
      <w:r w:rsidRPr="00AC127F">
        <w:rPr>
          <w:rFonts w:ascii="Times New Roman" w:hAnsi="Times New Roman"/>
          <w:sz w:val="24"/>
          <w:szCs w:val="24"/>
          <w:lang w:eastAsia="ru-RU"/>
        </w:rPr>
        <w:t xml:space="preserve">лечения. </w:t>
      </w:r>
    </w:p>
    <w:p w:rsidR="003F1F1C" w:rsidRDefault="003F1F1C" w:rsidP="00AC12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38B">
        <w:rPr>
          <w:rFonts w:ascii="Times New Roman" w:hAnsi="Times New Roman"/>
          <w:b/>
          <w:sz w:val="24"/>
          <w:szCs w:val="24"/>
          <w:lang w:eastAsia="ru-RU"/>
        </w:rPr>
        <w:t>Физиотерапевтические метод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AC127F">
        <w:rPr>
          <w:rFonts w:ascii="Times New Roman" w:hAnsi="Times New Roman"/>
          <w:sz w:val="24"/>
          <w:szCs w:val="24"/>
          <w:lang w:eastAsia="ru-RU"/>
        </w:rPr>
        <w:t xml:space="preserve"> лечения плоской стопы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C127F">
        <w:rPr>
          <w:rFonts w:ascii="Times New Roman" w:hAnsi="Times New Roman"/>
          <w:sz w:val="24"/>
          <w:szCs w:val="24"/>
          <w:lang w:eastAsia="ru-RU"/>
        </w:rPr>
        <w:t xml:space="preserve">При плоскостопии чаще назначают следующие методики: массаж, гимнастические упражнения для укрепления мышц, ванны, иглорефлексотерапию, гирудотерапию, грязелечение, электрофорез. Массаж можно проводить на дому или на базе поликлиники, санатория. Массаж очень эффективен у пациентов до 5-летнего возраста. Вместе с массажем показано ношение специальной ортопедической обуви. Носить такую обувь нужно постоянно. </w:t>
      </w:r>
    </w:p>
    <w:p w:rsidR="003F1F1C" w:rsidRPr="00AC127F" w:rsidRDefault="003F1F1C" w:rsidP="00AC12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болевом</w:t>
      </w:r>
      <w:r w:rsidRPr="00AC127F">
        <w:rPr>
          <w:rFonts w:ascii="Times New Roman" w:hAnsi="Times New Roman"/>
          <w:sz w:val="24"/>
          <w:szCs w:val="24"/>
          <w:lang w:eastAsia="ru-RU"/>
        </w:rPr>
        <w:t xml:space="preserve"> синдром</w:t>
      </w:r>
      <w:r>
        <w:rPr>
          <w:rFonts w:ascii="Times New Roman" w:hAnsi="Times New Roman"/>
          <w:sz w:val="24"/>
          <w:szCs w:val="24"/>
          <w:lang w:eastAsia="ru-RU"/>
        </w:rPr>
        <w:t>е для улучшения</w:t>
      </w:r>
      <w:r w:rsidRPr="00AC127F">
        <w:rPr>
          <w:rFonts w:ascii="Times New Roman" w:hAnsi="Times New Roman"/>
          <w:sz w:val="24"/>
          <w:szCs w:val="24"/>
          <w:lang w:eastAsia="ru-RU"/>
        </w:rPr>
        <w:t xml:space="preserve"> крово</w:t>
      </w:r>
      <w:r>
        <w:rPr>
          <w:rFonts w:ascii="Times New Roman" w:hAnsi="Times New Roman"/>
          <w:sz w:val="24"/>
          <w:szCs w:val="24"/>
          <w:lang w:eastAsia="ru-RU"/>
        </w:rPr>
        <w:t>обращения</w:t>
      </w:r>
      <w:r w:rsidRPr="00AC127F">
        <w:rPr>
          <w:rFonts w:ascii="Times New Roman" w:hAnsi="Times New Roman"/>
          <w:sz w:val="24"/>
          <w:szCs w:val="24"/>
          <w:lang w:eastAsia="ru-RU"/>
        </w:rPr>
        <w:t xml:space="preserve"> в ногах можно проводить ванны. Ванночки делают горячие и холодные с солевым раствором, корой дуба, шалфеем, содой. Во время сеанса горячие ванны чередуют с холодными. Сначала проводят горячую ванну. Длительность ее составляет 3-5 минут. После горячей ванночки делают холодную (3-5 минут). Манипуляции следует повторить трижды. После ванн обязательно проводят массаж ног. Гимнастика для стоп при плоскостопии Гимнастика для детей и подростков назначает</w:t>
      </w:r>
      <w:r>
        <w:rPr>
          <w:rFonts w:ascii="Times New Roman" w:hAnsi="Times New Roman"/>
          <w:sz w:val="24"/>
          <w:szCs w:val="24"/>
          <w:lang w:eastAsia="ru-RU"/>
        </w:rPr>
        <w:t>ся по 3 раза за сутки ежедневно</w:t>
      </w:r>
      <w:r w:rsidRPr="00AC127F">
        <w:rPr>
          <w:rFonts w:ascii="Times New Roman" w:hAnsi="Times New Roman"/>
          <w:sz w:val="24"/>
          <w:szCs w:val="24"/>
          <w:lang w:eastAsia="ru-RU"/>
        </w:rPr>
        <w:t>. Перед гимнастическими упражнениями стопу разминают массажными движениями. Гимнастика включает сгибание и разгибание стопы, вращательные движения, сгибание и разгибание пальцев, хождение на носках и пятках, катание валика или мяча и другие. У детей и подростков активно применяют электрофорез с лекарствами. При ортопедических патологиях электрофорез проводят с кальцием. Он с</w:t>
      </w:r>
      <w:r>
        <w:rPr>
          <w:rFonts w:ascii="Times New Roman" w:hAnsi="Times New Roman"/>
          <w:sz w:val="24"/>
          <w:szCs w:val="24"/>
          <w:lang w:eastAsia="ru-RU"/>
        </w:rPr>
        <w:t>пособен укрепить кости и связки. Повторный к</w:t>
      </w:r>
      <w:r w:rsidRPr="00AC127F">
        <w:rPr>
          <w:rFonts w:ascii="Times New Roman" w:hAnsi="Times New Roman"/>
          <w:sz w:val="24"/>
          <w:szCs w:val="24"/>
          <w:lang w:eastAsia="ru-RU"/>
        </w:rPr>
        <w:t>урс можно п</w:t>
      </w:r>
      <w:r>
        <w:rPr>
          <w:rFonts w:ascii="Times New Roman" w:hAnsi="Times New Roman"/>
          <w:sz w:val="24"/>
          <w:szCs w:val="24"/>
          <w:lang w:eastAsia="ru-RU"/>
        </w:rPr>
        <w:t>ровод</w:t>
      </w:r>
      <w:r w:rsidRPr="00AC127F">
        <w:rPr>
          <w:rFonts w:ascii="Times New Roman" w:hAnsi="Times New Roman"/>
          <w:sz w:val="24"/>
          <w:szCs w:val="24"/>
          <w:lang w:eastAsia="ru-RU"/>
        </w:rPr>
        <w:t>ить через 2-3 месяца. Детям 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подросткам при болевом синдроме назначают УВЧ</w:t>
      </w:r>
      <w:r w:rsidRPr="00AC127F">
        <w:rPr>
          <w:rFonts w:ascii="Times New Roman" w:hAnsi="Times New Roman"/>
          <w:sz w:val="24"/>
          <w:szCs w:val="24"/>
          <w:lang w:eastAsia="ru-RU"/>
        </w:rPr>
        <w:t xml:space="preserve">. У подростков и детей можно использовать электромиостимуляцию. Она позволяет укрепить мышечный аппарат стопы. Магнитотерапия </w:t>
      </w:r>
      <w:r>
        <w:rPr>
          <w:rFonts w:ascii="Times New Roman" w:hAnsi="Times New Roman"/>
          <w:sz w:val="24"/>
          <w:szCs w:val="24"/>
          <w:lang w:eastAsia="ru-RU"/>
        </w:rPr>
        <w:t>помогает улучши</w:t>
      </w:r>
      <w:r w:rsidRPr="00AC127F">
        <w:rPr>
          <w:rFonts w:ascii="Times New Roman" w:hAnsi="Times New Roman"/>
          <w:sz w:val="24"/>
          <w:szCs w:val="24"/>
          <w:lang w:eastAsia="ru-RU"/>
        </w:rPr>
        <w:t>ть крово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обращение, купировать воспаление и </w:t>
      </w:r>
      <w:r w:rsidRPr="00AC127F">
        <w:rPr>
          <w:rFonts w:ascii="Times New Roman" w:hAnsi="Times New Roman"/>
          <w:sz w:val="24"/>
          <w:szCs w:val="24"/>
          <w:lang w:eastAsia="ru-RU"/>
        </w:rPr>
        <w:t xml:space="preserve">болевой синдром. Физиотерапия </w:t>
      </w:r>
      <w:r>
        <w:rPr>
          <w:rFonts w:ascii="Times New Roman" w:hAnsi="Times New Roman"/>
          <w:sz w:val="24"/>
          <w:szCs w:val="24"/>
          <w:lang w:eastAsia="ru-RU"/>
        </w:rPr>
        <w:t>в комплексном лечении плоскостопия</w:t>
      </w:r>
      <w:r w:rsidRPr="00AC127F">
        <w:rPr>
          <w:rFonts w:ascii="Times New Roman" w:hAnsi="Times New Roman"/>
          <w:sz w:val="24"/>
          <w:szCs w:val="24"/>
          <w:lang w:eastAsia="ru-RU"/>
        </w:rPr>
        <w:t xml:space="preserve"> очень </w:t>
      </w:r>
      <w:r>
        <w:rPr>
          <w:rFonts w:ascii="Times New Roman" w:hAnsi="Times New Roman"/>
          <w:sz w:val="24"/>
          <w:szCs w:val="24"/>
          <w:lang w:eastAsia="ru-RU"/>
        </w:rPr>
        <w:t>эффективна</w:t>
      </w:r>
      <w:r w:rsidRPr="00AC127F">
        <w:rPr>
          <w:rFonts w:ascii="Times New Roman" w:hAnsi="Times New Roman"/>
          <w:sz w:val="24"/>
          <w:szCs w:val="24"/>
          <w:lang w:eastAsia="ru-RU"/>
        </w:rPr>
        <w:t xml:space="preserve"> у детей. Использовать физиотерапевтические методики можно 3 раза за год. К </w:t>
      </w:r>
      <w:r>
        <w:rPr>
          <w:rFonts w:ascii="Times New Roman" w:hAnsi="Times New Roman"/>
          <w:sz w:val="24"/>
          <w:szCs w:val="24"/>
          <w:lang w:eastAsia="ru-RU"/>
        </w:rPr>
        <w:t>лечению</w:t>
      </w:r>
      <w:r w:rsidRPr="00AC127F">
        <w:rPr>
          <w:rFonts w:ascii="Times New Roman" w:hAnsi="Times New Roman"/>
          <w:sz w:val="24"/>
          <w:szCs w:val="24"/>
          <w:lang w:eastAsia="ru-RU"/>
        </w:rPr>
        <w:t xml:space="preserve"> нужно обязательно </w:t>
      </w:r>
      <w:r>
        <w:rPr>
          <w:rFonts w:ascii="Times New Roman" w:hAnsi="Times New Roman"/>
          <w:sz w:val="24"/>
          <w:szCs w:val="24"/>
          <w:lang w:eastAsia="ru-RU"/>
        </w:rPr>
        <w:t>подключа</w:t>
      </w:r>
      <w:r w:rsidRPr="00AC127F">
        <w:rPr>
          <w:rFonts w:ascii="Times New Roman" w:hAnsi="Times New Roman"/>
          <w:sz w:val="24"/>
          <w:szCs w:val="24"/>
          <w:lang w:eastAsia="ru-RU"/>
        </w:rPr>
        <w:t xml:space="preserve">ть бальнеолечение (в виде ванн), массаж, а также ношение специальных ортопедических стелек и обуви. Лечение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данной </w:t>
      </w:r>
      <w:r w:rsidRPr="00AC127F">
        <w:rPr>
          <w:rFonts w:ascii="Times New Roman" w:hAnsi="Times New Roman"/>
          <w:sz w:val="24"/>
          <w:szCs w:val="24"/>
          <w:lang w:eastAsia="ru-RU"/>
        </w:rPr>
        <w:t>патологи</w:t>
      </w:r>
      <w:r>
        <w:rPr>
          <w:rFonts w:ascii="Times New Roman" w:hAnsi="Times New Roman"/>
          <w:sz w:val="24"/>
          <w:szCs w:val="24"/>
          <w:lang w:eastAsia="ru-RU"/>
        </w:rPr>
        <w:t>и очень длительное, поэтому г</w:t>
      </w:r>
      <w:r w:rsidRPr="00AC127F">
        <w:rPr>
          <w:rFonts w:ascii="Times New Roman" w:hAnsi="Times New Roman"/>
          <w:sz w:val="24"/>
          <w:szCs w:val="24"/>
          <w:lang w:eastAsia="ru-RU"/>
        </w:rPr>
        <w:t>лавной задачей родителей является подготовка ребенка. Перед началом терапии нужно обязательно обрат</w:t>
      </w:r>
      <w:r>
        <w:rPr>
          <w:rFonts w:ascii="Times New Roman" w:hAnsi="Times New Roman"/>
          <w:sz w:val="24"/>
          <w:szCs w:val="24"/>
          <w:lang w:eastAsia="ru-RU"/>
        </w:rPr>
        <w:t>иться к врачу физиотерапевту.</w:t>
      </w:r>
    </w:p>
    <w:p w:rsidR="003F1F1C" w:rsidRDefault="003F1F1C"/>
    <w:p w:rsidR="003F1F1C" w:rsidRPr="00FA0926" w:rsidRDefault="003F1F1C" w:rsidP="00AC127F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tab/>
      </w:r>
    </w:p>
    <w:p w:rsidR="003F1F1C" w:rsidRPr="00FA0926" w:rsidRDefault="003F1F1C" w:rsidP="00AC127F">
      <w:pPr>
        <w:tabs>
          <w:tab w:val="left" w:pos="5638"/>
        </w:tabs>
        <w:rPr>
          <w:sz w:val="24"/>
          <w:szCs w:val="24"/>
        </w:rPr>
      </w:pPr>
    </w:p>
    <w:sectPr w:rsidR="003F1F1C" w:rsidRPr="00FA0926" w:rsidSect="0075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1C" w:rsidRDefault="003F1F1C" w:rsidP="00AC127F">
      <w:pPr>
        <w:spacing w:after="0" w:line="240" w:lineRule="auto"/>
      </w:pPr>
      <w:r>
        <w:separator/>
      </w:r>
    </w:p>
  </w:endnote>
  <w:endnote w:type="continuationSeparator" w:id="0">
    <w:p w:rsidR="003F1F1C" w:rsidRDefault="003F1F1C" w:rsidP="00AC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1C" w:rsidRDefault="003F1F1C" w:rsidP="00AC127F">
      <w:pPr>
        <w:spacing w:after="0" w:line="240" w:lineRule="auto"/>
      </w:pPr>
      <w:r>
        <w:separator/>
      </w:r>
    </w:p>
  </w:footnote>
  <w:footnote w:type="continuationSeparator" w:id="0">
    <w:p w:rsidR="003F1F1C" w:rsidRDefault="003F1F1C" w:rsidP="00AC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5094"/>
    <w:multiLevelType w:val="hybridMultilevel"/>
    <w:tmpl w:val="0D16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27F"/>
    <w:rsid w:val="000674C0"/>
    <w:rsid w:val="002D509C"/>
    <w:rsid w:val="003F1F1C"/>
    <w:rsid w:val="00585B24"/>
    <w:rsid w:val="005C5B26"/>
    <w:rsid w:val="006012BC"/>
    <w:rsid w:val="006861E0"/>
    <w:rsid w:val="006D79EB"/>
    <w:rsid w:val="00752690"/>
    <w:rsid w:val="007C71E8"/>
    <w:rsid w:val="009121E6"/>
    <w:rsid w:val="0091238B"/>
    <w:rsid w:val="00AC127F"/>
    <w:rsid w:val="00B316BF"/>
    <w:rsid w:val="00D503AA"/>
    <w:rsid w:val="00DC6B6D"/>
    <w:rsid w:val="00DF5756"/>
    <w:rsid w:val="00E11CE8"/>
    <w:rsid w:val="00E17ADE"/>
    <w:rsid w:val="00E35321"/>
    <w:rsid w:val="00E47309"/>
    <w:rsid w:val="00FA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C1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C127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C127F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AC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127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127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C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683</Words>
  <Characters>3899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8</cp:revision>
  <dcterms:created xsi:type="dcterms:W3CDTF">2020-11-24T07:24:00Z</dcterms:created>
  <dcterms:modified xsi:type="dcterms:W3CDTF">2020-11-30T11:28:00Z</dcterms:modified>
</cp:coreProperties>
</file>