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10" w:rsidRDefault="00A73E10" w:rsidP="00A854B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2AEB">
        <w:rPr>
          <w:rFonts w:ascii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  <w:lang w:eastAsia="ru-RU"/>
        </w:rPr>
        <w:t>Профилактика заболеваний почек»</w:t>
      </w:r>
    </w:p>
    <w:p w:rsidR="00A73E10" w:rsidRPr="00380ECF" w:rsidRDefault="00A73E10" w:rsidP="00A854B7">
      <w:pPr>
        <w:spacing w:after="0" w:line="240" w:lineRule="auto"/>
        <w:jc w:val="center"/>
        <w:rPr>
          <w:rStyle w:val="Strong"/>
          <w:rFonts w:ascii="Times New Roman" w:hAnsi="Times New Roman"/>
          <w:b w:val="0"/>
          <w:bCs/>
          <w:color w:val="000000"/>
          <w:sz w:val="24"/>
          <w:szCs w:val="24"/>
          <w:shd w:val="clear" w:color="auto" w:fill="FFFFFF"/>
        </w:rPr>
      </w:pPr>
      <w:r w:rsidRPr="00380ECF">
        <w:rPr>
          <w:rStyle w:val="Strong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Детское поликлиническое отделение №12</w:t>
      </w:r>
    </w:p>
    <w:p w:rsidR="00A73E10" w:rsidRPr="00380ECF" w:rsidRDefault="00A73E10" w:rsidP="00A854B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380ECF">
        <w:rPr>
          <w:rStyle w:val="Strong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СПБ ГБУЗ ГП№37</w:t>
      </w:r>
    </w:p>
    <w:p w:rsidR="00A73E10" w:rsidRPr="00EC2AEB" w:rsidRDefault="00A73E10" w:rsidP="002F76B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73E10" w:rsidRDefault="00A73E10" w:rsidP="002F76B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</w:t>
      </w:r>
      <w:r w:rsidRPr="002F76B2">
        <w:rPr>
          <w:rFonts w:ascii="Times New Roman" w:hAnsi="Times New Roman"/>
          <w:sz w:val="24"/>
          <w:szCs w:val="24"/>
          <w:lang w:eastAsia="ru-RU"/>
        </w:rPr>
        <w:t>аболевания органов мочевой системы занимают существенное место в  структуре детской заболеваемости  и  инвалидности.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F76B2">
        <w:rPr>
          <w:rFonts w:ascii="Times New Roman" w:hAnsi="Times New Roman"/>
          <w:sz w:val="24"/>
          <w:szCs w:val="24"/>
          <w:lang w:eastAsia="ru-RU"/>
        </w:rPr>
        <w:t>Большинство хронических заболеваний  мочевой системы взрослых имеет свое начало в детском возрасте.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F76B2">
        <w:rPr>
          <w:rFonts w:ascii="Times New Roman" w:hAnsi="Times New Roman"/>
          <w:bCs/>
          <w:sz w:val="24"/>
          <w:szCs w:val="24"/>
          <w:lang w:eastAsia="ru-RU"/>
        </w:rPr>
        <w:t>На долю аномальных развитий почек и мочевых путей приходится до половины всех врожденных пороков у детей.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F76B2">
        <w:rPr>
          <w:rFonts w:ascii="Times New Roman" w:hAnsi="Times New Roman"/>
          <w:sz w:val="24"/>
          <w:szCs w:val="24"/>
          <w:lang w:eastAsia="ru-RU"/>
        </w:rPr>
        <w:t>Почки играют важную роль в поддержании постоянства «внутренней среды» организма. У плода они начинают функционировать уже на 3 - 4 неделе. Мочеотделение отмечается у плода на 9 неделе внутриутробного развития. Сразу после рождения почки становятся основным органом выведения продуктов обмена веществ и тем самым поддерживают постоянство состава  его внутренней среды. Почки многократно в течение суток прокачивают через себя нашу кровь и участвуют в освобождении организма   от конечных продуктов обмена, чужеродных и токсичных веществ, шлаков, поддерживают водно-солевой и кислотный баланс, артериальное давление, иммунологическое состояние.</w:t>
      </w:r>
    </w:p>
    <w:p w:rsidR="00A73E10" w:rsidRPr="002F76B2" w:rsidRDefault="00A73E10" w:rsidP="002F76B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Все заболевания почек можно разделить на 2 группы</w:t>
      </w:r>
    </w:p>
    <w:p w:rsidR="00A73E10" w:rsidRPr="002F76B2" w:rsidRDefault="00A73E10" w:rsidP="002F76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76B2">
        <w:rPr>
          <w:rFonts w:ascii="Times New Roman" w:hAnsi="Times New Roman"/>
          <w:sz w:val="24"/>
          <w:szCs w:val="24"/>
          <w:lang w:eastAsia="ru-RU"/>
        </w:rPr>
        <w:t>врожденные или  наследственные;</w:t>
      </w:r>
    </w:p>
    <w:p w:rsidR="00A73E10" w:rsidRPr="002F76B2" w:rsidRDefault="00A73E10" w:rsidP="002F76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76B2">
        <w:rPr>
          <w:rFonts w:ascii="Times New Roman" w:hAnsi="Times New Roman"/>
          <w:sz w:val="24"/>
          <w:szCs w:val="24"/>
          <w:lang w:eastAsia="ru-RU"/>
        </w:rPr>
        <w:t>приобретенные.</w:t>
      </w:r>
    </w:p>
    <w:p w:rsidR="00A73E10" w:rsidRPr="002F76B2" w:rsidRDefault="00A73E10" w:rsidP="002F76B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76B2">
        <w:rPr>
          <w:rFonts w:ascii="Times New Roman" w:hAnsi="Times New Roman"/>
          <w:sz w:val="24"/>
          <w:szCs w:val="24"/>
          <w:lang w:eastAsia="ru-RU"/>
        </w:rPr>
        <w:t>Особое внимание должно быть уделено беременности женщины с самого зарождения жизни, так как неправильное формирование органов мочевой системы сказывается на их функции и приводит к возникновению патологических процессов.</w:t>
      </w:r>
    </w:p>
    <w:p w:rsidR="00A73E10" w:rsidRPr="002F76B2" w:rsidRDefault="00A73E10" w:rsidP="002F76B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76B2">
        <w:rPr>
          <w:rFonts w:ascii="Times New Roman" w:hAnsi="Times New Roman"/>
          <w:sz w:val="24"/>
          <w:szCs w:val="24"/>
          <w:lang w:eastAsia="ru-RU"/>
        </w:rPr>
        <w:t>Большое значение для правильного развития ребенка имеют и период новорожденности, грудной возраст, дошкольный возраст и ранний школьный возраст.</w:t>
      </w:r>
    </w:p>
    <w:p w:rsidR="00A73E10" w:rsidRPr="002F76B2" w:rsidRDefault="00A73E10" w:rsidP="002F76B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76B2">
        <w:rPr>
          <w:rFonts w:ascii="Times New Roman" w:hAnsi="Times New Roman"/>
          <w:sz w:val="24"/>
          <w:szCs w:val="24"/>
          <w:lang w:eastAsia="ru-RU"/>
        </w:rPr>
        <w:t xml:space="preserve">На развитие заболеваний почек влияют различные вирусные заболевания. Необходима </w:t>
      </w:r>
      <w:r>
        <w:rPr>
          <w:rFonts w:ascii="Times New Roman" w:hAnsi="Times New Roman"/>
          <w:sz w:val="24"/>
          <w:szCs w:val="24"/>
          <w:lang w:eastAsia="ru-RU"/>
        </w:rPr>
        <w:t xml:space="preserve">своевременная </w:t>
      </w:r>
      <w:r w:rsidRPr="002F76B2">
        <w:rPr>
          <w:rFonts w:ascii="Times New Roman" w:hAnsi="Times New Roman"/>
          <w:sz w:val="24"/>
          <w:szCs w:val="24"/>
          <w:lang w:eastAsia="ru-RU"/>
        </w:rPr>
        <w:t>вакцинация, раннее выявление  и лечение таких заболеваний.</w:t>
      </w:r>
    </w:p>
    <w:p w:rsidR="00A73E10" w:rsidRPr="002F76B2" w:rsidRDefault="00A73E10" w:rsidP="002F76B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76B2">
        <w:rPr>
          <w:rFonts w:ascii="Times New Roman" w:hAnsi="Times New Roman"/>
          <w:sz w:val="24"/>
          <w:szCs w:val="24"/>
          <w:lang w:eastAsia="ru-RU"/>
        </w:rPr>
        <w:t>Детям, проживающим в регионах с повышенным уровнем тяжелых металлов, рекомендуется проведение профилактических курсовых мероприятий, включающих повышенный питьевой режим, картофельно-капустную диету, курсы приема антиоксидантов, витаминотерапию.</w:t>
      </w:r>
    </w:p>
    <w:p w:rsidR="00A73E10" w:rsidRPr="002F76B2" w:rsidRDefault="00A73E10" w:rsidP="002F76B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76B2">
        <w:rPr>
          <w:rFonts w:ascii="Times New Roman" w:hAnsi="Times New Roman"/>
          <w:sz w:val="24"/>
          <w:szCs w:val="24"/>
          <w:lang w:eastAsia="ru-RU"/>
        </w:rPr>
        <w:t>Наличие у ребенка атопического диатеза требует аллергологического обследования и лечения. Кроме поражения кожи и дыхательных путей возможно развитие атопического нефротического синдрома.</w:t>
      </w:r>
    </w:p>
    <w:p w:rsidR="00A73E10" w:rsidRPr="002F76B2" w:rsidRDefault="00A73E10" w:rsidP="002F76B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76B2">
        <w:rPr>
          <w:rFonts w:ascii="Times New Roman" w:hAnsi="Times New Roman"/>
          <w:sz w:val="24"/>
          <w:szCs w:val="24"/>
          <w:lang w:eastAsia="ru-RU"/>
        </w:rPr>
        <w:t>Наличие  сниженного иммунитета и дисбактериоза предусматривают применение соответствующего лечения, так как эти состояния могут провоцировать появление различных заболеваний, в том числе нефропатий обменного, иммунного или микробно-воспалительного характера.</w:t>
      </w:r>
    </w:p>
    <w:p w:rsidR="00A73E10" w:rsidRPr="002F76B2" w:rsidRDefault="00A73E10" w:rsidP="002F76B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76B2">
        <w:rPr>
          <w:rFonts w:ascii="Times New Roman" w:hAnsi="Times New Roman"/>
          <w:sz w:val="24"/>
          <w:szCs w:val="24"/>
          <w:lang w:eastAsia="ru-RU"/>
        </w:rPr>
        <w:t>Наблюдается все большее число случаев заболеваний почек у детей, рожденных от родителей, которые страдают алкоголизмом и наркоманией.</w:t>
      </w:r>
    </w:p>
    <w:p w:rsidR="00A73E10" w:rsidRPr="002F76B2" w:rsidRDefault="00A73E10" w:rsidP="002F76B2">
      <w:pPr>
        <w:spacing w:before="100" w:beforeAutospacing="1" w:after="100" w:afterAutospacing="1" w:line="240" w:lineRule="auto"/>
        <w:jc w:val="both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F76B2">
        <w:rPr>
          <w:rFonts w:ascii="Times New Roman" w:hAnsi="Times New Roman"/>
          <w:b/>
          <w:bCs/>
          <w:sz w:val="24"/>
          <w:szCs w:val="24"/>
          <w:lang w:eastAsia="ru-RU"/>
        </w:rPr>
        <w:t>Таким образом, для профилактики и  своевременного обнаружения патологии  почек и мочевых путей необходимо:</w:t>
      </w:r>
    </w:p>
    <w:p w:rsidR="00A73E10" w:rsidRDefault="00A73E10" w:rsidP="005406EF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5406EF">
        <w:rPr>
          <w:rFonts w:ascii="Times New Roman" w:hAnsi="Times New Roman"/>
          <w:sz w:val="24"/>
          <w:szCs w:val="24"/>
          <w:lang w:eastAsia="ru-RU"/>
        </w:rPr>
        <w:t>Ранняя диагностика состояния почек у плода (начиная с 20 недели беременности).</w:t>
      </w:r>
    </w:p>
    <w:p w:rsidR="00A73E10" w:rsidRDefault="00A73E10" w:rsidP="005406EF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06EF">
        <w:rPr>
          <w:rFonts w:ascii="Times New Roman" w:hAnsi="Times New Roman"/>
          <w:sz w:val="24"/>
          <w:szCs w:val="24"/>
          <w:lang w:eastAsia="ru-RU"/>
        </w:rPr>
        <w:t>2. Максимальное ограничение контактов с больными, страдающими  вирусными заболеваниями.</w:t>
      </w:r>
    </w:p>
    <w:p w:rsidR="00A73E10" w:rsidRDefault="00A73E10" w:rsidP="005406EF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3.Своевременное выявление и лечение очагов инфекций.</w:t>
      </w:r>
    </w:p>
    <w:p w:rsidR="00A73E10" w:rsidRDefault="00A73E10" w:rsidP="005406EF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4.Не допускать переохлаждение организма.</w:t>
      </w:r>
    </w:p>
    <w:p w:rsidR="00A73E10" w:rsidRDefault="00A73E10" w:rsidP="005406EF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5.Своевременно сообщать врачу об имеющихся наследственных заболеваниях у родителей, братьев и сестер. Известно, что наличие заболеваний почек у матери- высокий риск развития их и у ребенка.</w:t>
      </w:r>
    </w:p>
    <w:p w:rsidR="00A73E10" w:rsidRDefault="00A73E10" w:rsidP="005406EF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6.Правильная организация режима жизни и физических нагрузок.</w:t>
      </w:r>
    </w:p>
    <w:p w:rsidR="00A73E10" w:rsidRDefault="00A73E10" w:rsidP="005406EF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Воспитание у ребенка пищевых приоритетов ( Употребление в пищу небольшого количества соли, консервов, копченой и жареной пищи, фастфудов)</w:t>
      </w:r>
    </w:p>
    <w:p w:rsidR="00A73E10" w:rsidRDefault="00A73E10" w:rsidP="005406EF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8.Контроль артериального давления.</w:t>
      </w:r>
    </w:p>
    <w:p w:rsidR="00A73E10" w:rsidRDefault="00A73E10" w:rsidP="005406EF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9.Регулярно проходить диспансеризацию, в том числе осуществлять контроль за состоянием функций почек</w:t>
      </w:r>
    </w:p>
    <w:p w:rsidR="00A73E10" w:rsidRPr="005406EF" w:rsidRDefault="00A73E10" w:rsidP="005406EF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10.Правильное решение вопросов вакцинопрофилактики.</w:t>
      </w:r>
    </w:p>
    <w:p w:rsidR="00A73E10" w:rsidRPr="002F76B2" w:rsidRDefault="00A73E10" w:rsidP="002F76B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76B2">
        <w:rPr>
          <w:rFonts w:ascii="Times New Roman" w:hAnsi="Times New Roman"/>
          <w:sz w:val="24"/>
          <w:szCs w:val="24"/>
          <w:lang w:eastAsia="ru-RU"/>
        </w:rPr>
        <w:t xml:space="preserve">При различных заболеваниях почек и мочевыводящих путей врачом назначается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 соответствующая диета. П</w:t>
      </w:r>
      <w:r w:rsidRPr="002F76B2">
        <w:rPr>
          <w:rFonts w:ascii="Times New Roman" w:hAnsi="Times New Roman"/>
          <w:sz w:val="24"/>
          <w:szCs w:val="24"/>
          <w:lang w:eastAsia="ru-RU"/>
        </w:rPr>
        <w:t>ри любых заболеваниях почек полезны фрукты и овощи - огурцы, тыква, капуста, сладкий перец, арбузы, дыни, яблоки, груши, курага, чернослив. Полезны  свежая зелень – петрушка, укроп, сельдерей, настои из листьев брусники, земляники, плодов шиповника, отвар овса.</w:t>
      </w:r>
    </w:p>
    <w:p w:rsidR="00A73E10" w:rsidRDefault="00A73E10" w:rsidP="002F76B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Очень </w:t>
      </w:r>
      <w:r w:rsidRPr="002F76B2">
        <w:rPr>
          <w:rFonts w:ascii="Times New Roman" w:hAnsi="Times New Roman"/>
          <w:sz w:val="24"/>
          <w:szCs w:val="24"/>
          <w:lang w:eastAsia="ru-RU"/>
        </w:rPr>
        <w:t xml:space="preserve"> важно соблюдать правильный питьевой режим, соответствующий возрасту ребенка.</w:t>
      </w:r>
    </w:p>
    <w:p w:rsidR="00A73E10" w:rsidRPr="00EC2AEB" w:rsidRDefault="00A73E10" w:rsidP="002F76B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F76B2">
        <w:rPr>
          <w:rFonts w:ascii="Times New Roman" w:hAnsi="Times New Roman"/>
          <w:sz w:val="24"/>
          <w:szCs w:val="24"/>
          <w:lang w:eastAsia="ru-RU"/>
        </w:rPr>
        <w:br/>
      </w:r>
      <w:r w:rsidRPr="00EC2AEB">
        <w:rPr>
          <w:rFonts w:ascii="Times New Roman" w:hAnsi="Times New Roman"/>
          <w:b/>
          <w:sz w:val="24"/>
          <w:szCs w:val="24"/>
          <w:lang w:eastAsia="ru-RU"/>
        </w:rPr>
        <w:t>Важность хорошей работы почек отмечали еще древние греки, которые говорили, что человек здоров, только если здоровы  его почки.</w:t>
      </w:r>
    </w:p>
    <w:p w:rsidR="00A73E10" w:rsidRPr="00A854B7" w:rsidRDefault="00A73E10" w:rsidP="000E121F">
      <w:pPr>
        <w:pStyle w:val="NoSpacing"/>
        <w:jc w:val="right"/>
      </w:pPr>
      <w:r w:rsidRPr="00A854B7">
        <w:t xml:space="preserve">               </w:t>
      </w:r>
    </w:p>
    <w:sectPr w:rsidR="00A73E10" w:rsidRPr="00A854B7" w:rsidSect="00215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336C4"/>
    <w:multiLevelType w:val="hybridMultilevel"/>
    <w:tmpl w:val="DEEEDA44"/>
    <w:lvl w:ilvl="0" w:tplc="4F0AC78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6BF4F23"/>
    <w:multiLevelType w:val="multilevel"/>
    <w:tmpl w:val="DD9A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A03AEC"/>
    <w:multiLevelType w:val="hybridMultilevel"/>
    <w:tmpl w:val="0E88EC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6B2"/>
    <w:rsid w:val="000E121F"/>
    <w:rsid w:val="0021534E"/>
    <w:rsid w:val="002F76B2"/>
    <w:rsid w:val="00380ECF"/>
    <w:rsid w:val="00456AD0"/>
    <w:rsid w:val="005406EF"/>
    <w:rsid w:val="005B2A2E"/>
    <w:rsid w:val="005D22F6"/>
    <w:rsid w:val="00651C44"/>
    <w:rsid w:val="00756B9D"/>
    <w:rsid w:val="008E34C9"/>
    <w:rsid w:val="00A23534"/>
    <w:rsid w:val="00A73E10"/>
    <w:rsid w:val="00A854B7"/>
    <w:rsid w:val="00CD38F5"/>
    <w:rsid w:val="00D4199B"/>
    <w:rsid w:val="00E34099"/>
    <w:rsid w:val="00EC2AEB"/>
    <w:rsid w:val="00ED2A48"/>
    <w:rsid w:val="00F8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4E"/>
    <w:pPr>
      <w:spacing w:after="200" w:line="276" w:lineRule="auto"/>
    </w:pPr>
    <w:rPr>
      <w:lang w:eastAsia="en-US"/>
    </w:rPr>
  </w:style>
  <w:style w:type="paragraph" w:styleId="Heading5">
    <w:name w:val="heading 5"/>
    <w:basedOn w:val="Normal"/>
    <w:link w:val="Heading5Char"/>
    <w:uiPriority w:val="99"/>
    <w:qFormat/>
    <w:rsid w:val="002F76B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2F76B2"/>
    <w:rPr>
      <w:rFonts w:ascii="Times New Roman" w:hAnsi="Times New Roman"/>
      <w:b/>
      <w:sz w:val="20"/>
      <w:lang w:val="x-none" w:eastAsia="ru-RU"/>
    </w:rPr>
  </w:style>
  <w:style w:type="paragraph" w:styleId="NormalWeb">
    <w:name w:val="Normal (Web)"/>
    <w:basedOn w:val="Normal"/>
    <w:uiPriority w:val="99"/>
    <w:semiHidden/>
    <w:rsid w:val="002F76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F76B2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5406EF"/>
    <w:pPr>
      <w:ind w:left="720"/>
      <w:contextualSpacing/>
    </w:pPr>
  </w:style>
  <w:style w:type="paragraph" w:styleId="NoSpacing">
    <w:name w:val="No Spacing"/>
    <w:uiPriority w:val="99"/>
    <w:qFormat/>
    <w:rsid w:val="00A854B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66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2</Pages>
  <Words>602</Words>
  <Characters>3434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8</cp:revision>
  <dcterms:created xsi:type="dcterms:W3CDTF">2020-04-08T06:59:00Z</dcterms:created>
  <dcterms:modified xsi:type="dcterms:W3CDTF">2020-05-07T18:34:00Z</dcterms:modified>
</cp:coreProperties>
</file>