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09" w:rsidRPr="00107D79" w:rsidRDefault="00E26509" w:rsidP="00107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D79">
        <w:rPr>
          <w:rFonts w:ascii="Times New Roman" w:hAnsi="Times New Roman"/>
          <w:b/>
          <w:sz w:val="28"/>
          <w:szCs w:val="28"/>
        </w:rPr>
        <w:t>Профилактика ухудшения течения артериальной гипертензии.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07D79">
        <w:rPr>
          <w:rFonts w:ascii="Times New Roman" w:hAnsi="Times New Roman"/>
          <w:sz w:val="24"/>
          <w:szCs w:val="24"/>
        </w:rPr>
        <w:t xml:space="preserve">Когда рассматривается вопрос о профилактике артериальной гипертензии, в первую очередь все вспоминают о гипертонической болезни, а профилактика её развития сводится к здоровому образу жизни (правильному питанию, отдыху, отказу от вредных привычек и т.д. и т.п.).  Но, тем не менее, артериальная гипертензия весьма распространенное состояние, которое можно лечить, а самое главное, можно и нужно не допускать ухудшения течения артериальной гипертензии. Артериальная гипертензия - это проявление множества различных заболеваний и выражается в стойком повышении артериального давления.  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Причинами повышения артериального давления могут быть: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 </w:t>
      </w:r>
      <w:r w:rsidRPr="00107D79">
        <w:rPr>
          <w:rFonts w:ascii="Times New Roman" w:hAnsi="Times New Roman"/>
          <w:sz w:val="24"/>
          <w:szCs w:val="24"/>
        </w:rPr>
        <w:t>ухудшения течения первичной артериальной гипертензии;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 </w:t>
      </w:r>
      <w:r w:rsidRPr="00107D79">
        <w:rPr>
          <w:rFonts w:ascii="Times New Roman" w:hAnsi="Times New Roman"/>
          <w:sz w:val="24"/>
          <w:szCs w:val="24"/>
        </w:rPr>
        <w:t>ишемическая болезнь мозга и повышение АД является защитным механизмом для больного;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7D79">
        <w:rPr>
          <w:rFonts w:ascii="Times New Roman" w:hAnsi="Times New Roman"/>
          <w:sz w:val="24"/>
          <w:szCs w:val="24"/>
        </w:rPr>
        <w:t>ишемическая болезнь сердца, вызывающая компенсаторное повышение артериального давления;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- заболевание или поражение почек;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- тяжелые ожоги и травмы, особенно с поражением головного мозга;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 xml:space="preserve">- преэклампсия и эклампсия беременных; 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 xml:space="preserve"> - различные эндокринные заболевания;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- абстинентный синдром и действие других токсинов;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 </w:t>
      </w:r>
      <w:r w:rsidRPr="00107D79">
        <w:rPr>
          <w:rFonts w:ascii="Times New Roman" w:hAnsi="Times New Roman"/>
          <w:sz w:val="24"/>
          <w:szCs w:val="24"/>
        </w:rPr>
        <w:t>воздей</w:t>
      </w:r>
      <w:r>
        <w:rPr>
          <w:rFonts w:ascii="Times New Roman" w:hAnsi="Times New Roman"/>
          <w:sz w:val="24"/>
          <w:szCs w:val="24"/>
        </w:rPr>
        <w:t>ствие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климатических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геофизических</w:t>
      </w:r>
      <w:r>
        <w:rPr>
          <w:rFonts w:ascii="Times New Roman" w:hAnsi="Times New Roman"/>
          <w:sz w:val="24"/>
          <w:szCs w:val="24"/>
        </w:rPr>
        <w:t> </w:t>
      </w:r>
      <w:r w:rsidRPr="00107D79">
        <w:rPr>
          <w:rFonts w:ascii="Times New Roman" w:hAnsi="Times New Roman"/>
          <w:sz w:val="24"/>
          <w:szCs w:val="24"/>
        </w:rPr>
        <w:t>факторов.</w:t>
      </w:r>
      <w:r w:rsidRPr="00107D79"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07D79">
        <w:rPr>
          <w:rFonts w:ascii="Times New Roman" w:hAnsi="Times New Roman"/>
          <w:sz w:val="24"/>
          <w:szCs w:val="24"/>
        </w:rPr>
        <w:t>На основании причин повышения АД выстраивается профилактика ухудшения течения артериальной гипертензии.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1) Все причины, которые можно исключить - нужно исключить, например, употребление алкоголя.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2) Необходимо лечить первопричину артериальной гипертензии.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3) Не нарушать регулярность приёма гипотензивных препаратов, не отменять их прием самостоятельно.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4) Не спешить с резким снижением артериальной гипертензии, возможно, повышение АД является компенсаторным защитным механизмом. При АД 200/100 (и выше) снижение артериального давления допустимо только на 15-20 %.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D79">
        <w:rPr>
          <w:rFonts w:ascii="Times New Roman" w:hAnsi="Times New Roman"/>
          <w:sz w:val="24"/>
          <w:szCs w:val="24"/>
        </w:rPr>
        <w:t>5) Если возникло ухудшение течения артериальной гипертензии, выполните рекомендованную вашим лечащим врачом терапию, а при отсутствии эффекта вызывайте врача скорой медицинской помощи.</w:t>
      </w:r>
    </w:p>
    <w:p w:rsidR="00E26509" w:rsidRPr="00107D79" w:rsidRDefault="00E26509" w:rsidP="00107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509" w:rsidRPr="00107D79" w:rsidRDefault="00E26509" w:rsidP="00107D79">
      <w:pPr>
        <w:spacing w:after="0" w:line="240" w:lineRule="auto"/>
        <w:jc w:val="right"/>
        <w:rPr>
          <w:rFonts w:ascii="Times New Roman" w:hAnsi="Times New Roman"/>
        </w:rPr>
      </w:pPr>
      <w:r w:rsidRPr="00107D79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В</w:t>
      </w:r>
      <w:r w:rsidRPr="00107D79">
        <w:rPr>
          <w:rFonts w:ascii="Times New Roman" w:hAnsi="Times New Roman"/>
        </w:rPr>
        <w:t>рач скорой медицинской помощи</w:t>
      </w:r>
    </w:p>
    <w:p w:rsidR="00E26509" w:rsidRPr="00107D79" w:rsidRDefault="00E26509" w:rsidP="00107D79">
      <w:pPr>
        <w:spacing w:after="0" w:line="240" w:lineRule="auto"/>
        <w:jc w:val="right"/>
        <w:rPr>
          <w:rFonts w:ascii="Times New Roman" w:hAnsi="Times New Roman"/>
        </w:rPr>
      </w:pPr>
      <w:r w:rsidRPr="00107D79">
        <w:rPr>
          <w:rFonts w:ascii="Times New Roman" w:hAnsi="Times New Roman"/>
        </w:rPr>
        <w:t xml:space="preserve">                                                                                                высш</w:t>
      </w:r>
      <w:r>
        <w:rPr>
          <w:rFonts w:ascii="Times New Roman" w:hAnsi="Times New Roman"/>
        </w:rPr>
        <w:t>ей квалификационной категории</w:t>
      </w:r>
      <w:r w:rsidRPr="00107D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Горячев А. С.</w:t>
      </w:r>
    </w:p>
    <w:sectPr w:rsidR="00E26509" w:rsidRPr="00107D79" w:rsidSect="00107D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DB2"/>
    <w:rsid w:val="000E53E9"/>
    <w:rsid w:val="00107D79"/>
    <w:rsid w:val="0037228A"/>
    <w:rsid w:val="003B68C3"/>
    <w:rsid w:val="003D7477"/>
    <w:rsid w:val="00561ACE"/>
    <w:rsid w:val="005D15EE"/>
    <w:rsid w:val="006F0E9B"/>
    <w:rsid w:val="0084567D"/>
    <w:rsid w:val="009921AD"/>
    <w:rsid w:val="009D2B28"/>
    <w:rsid w:val="00A81C44"/>
    <w:rsid w:val="00BF3DB2"/>
    <w:rsid w:val="00C04A39"/>
    <w:rsid w:val="00D06B82"/>
    <w:rsid w:val="00D34551"/>
    <w:rsid w:val="00E26509"/>
    <w:rsid w:val="00E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1</Pages>
  <Words>331</Words>
  <Characters>1891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DVT</cp:lastModifiedBy>
  <cp:revision>6</cp:revision>
  <dcterms:created xsi:type="dcterms:W3CDTF">2018-11-29T18:27:00Z</dcterms:created>
  <dcterms:modified xsi:type="dcterms:W3CDTF">2018-12-04T13:09:00Z</dcterms:modified>
</cp:coreProperties>
</file>