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64" w:rsidRDefault="00EE3F64" w:rsidP="00891B46">
      <w:pPr>
        <w:pStyle w:val="NoSpacing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7C6188">
        <w:rPr>
          <w:rFonts w:ascii="Times New Roman" w:hAnsi="Times New Roman"/>
          <w:b/>
          <w:kern w:val="36"/>
          <w:sz w:val="24"/>
          <w:szCs w:val="24"/>
        </w:rPr>
        <w:t>С</w:t>
      </w:r>
      <w:r>
        <w:rPr>
          <w:rFonts w:ascii="Times New Roman" w:hAnsi="Times New Roman"/>
          <w:b/>
          <w:kern w:val="36"/>
          <w:sz w:val="24"/>
          <w:szCs w:val="24"/>
        </w:rPr>
        <w:t>КОЛИОЗ</w:t>
      </w:r>
      <w:r w:rsidRPr="007C6188">
        <w:rPr>
          <w:rFonts w:ascii="Times New Roman" w:hAnsi="Times New Roman"/>
          <w:b/>
          <w:kern w:val="36"/>
          <w:sz w:val="24"/>
          <w:szCs w:val="24"/>
        </w:rPr>
        <w:t xml:space="preserve">. </w:t>
      </w:r>
      <w:r>
        <w:rPr>
          <w:rFonts w:ascii="Times New Roman" w:hAnsi="Times New Roman"/>
          <w:b/>
          <w:kern w:val="36"/>
          <w:sz w:val="24"/>
          <w:szCs w:val="24"/>
        </w:rPr>
        <w:t>КАК РАСПОЗНАТЬ</w:t>
      </w:r>
      <w:r w:rsidRPr="007C6188">
        <w:rPr>
          <w:rFonts w:ascii="Times New Roman" w:hAnsi="Times New Roman"/>
          <w:b/>
          <w:kern w:val="36"/>
          <w:sz w:val="24"/>
          <w:szCs w:val="24"/>
        </w:rPr>
        <w:t xml:space="preserve">? </w:t>
      </w:r>
      <w:r>
        <w:rPr>
          <w:rFonts w:ascii="Times New Roman" w:hAnsi="Times New Roman"/>
          <w:b/>
          <w:kern w:val="36"/>
          <w:sz w:val="24"/>
          <w:szCs w:val="24"/>
        </w:rPr>
        <w:t>ЧТО ДЕЛАТЬ</w:t>
      </w:r>
      <w:r w:rsidRPr="007C6188">
        <w:rPr>
          <w:rFonts w:ascii="Times New Roman" w:hAnsi="Times New Roman"/>
          <w:b/>
          <w:kern w:val="36"/>
          <w:sz w:val="24"/>
          <w:szCs w:val="24"/>
        </w:rPr>
        <w:t xml:space="preserve">? </w:t>
      </w:r>
    </w:p>
    <w:p w:rsidR="00EE3F64" w:rsidRPr="007C6188" w:rsidRDefault="00EE3F64" w:rsidP="00891B46">
      <w:pPr>
        <w:pStyle w:val="NoSpacing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EE3F64" w:rsidRDefault="00EE3F64" w:rsidP="007C6188">
      <w:pPr>
        <w:pStyle w:val="NoSpacing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891B46">
        <w:rPr>
          <w:rStyle w:val="Strong"/>
          <w:rFonts w:ascii="Times New Roman" w:hAnsi="Times New Roman"/>
          <w:bCs/>
          <w:sz w:val="24"/>
          <w:szCs w:val="24"/>
        </w:rPr>
        <w:t>Д</w:t>
      </w:r>
      <w:r>
        <w:rPr>
          <w:rStyle w:val="Strong"/>
          <w:rFonts w:ascii="Times New Roman" w:hAnsi="Times New Roman"/>
          <w:bCs/>
          <w:sz w:val="24"/>
          <w:szCs w:val="24"/>
        </w:rPr>
        <w:t>етское поликлиническое отделение №</w:t>
      </w:r>
      <w:r w:rsidRPr="00891B46">
        <w:rPr>
          <w:rStyle w:val="Strong"/>
          <w:rFonts w:ascii="Times New Roman" w:hAnsi="Times New Roman"/>
          <w:bCs/>
          <w:sz w:val="24"/>
          <w:szCs w:val="24"/>
        </w:rPr>
        <w:t xml:space="preserve"> 12 СПб ГБУЗ ГП 37</w:t>
      </w:r>
    </w:p>
    <w:p w:rsidR="00EE3F64" w:rsidRPr="00891B46" w:rsidRDefault="00EE3F64" w:rsidP="007C6188">
      <w:pPr>
        <w:pStyle w:val="NoSpacing"/>
        <w:jc w:val="center"/>
        <w:rPr>
          <w:rStyle w:val="Strong"/>
          <w:rFonts w:ascii="Times New Roman" w:hAnsi="Times New Roman"/>
          <w:bCs/>
          <w:sz w:val="24"/>
          <w:szCs w:val="24"/>
        </w:rPr>
      </w:pPr>
    </w:p>
    <w:p w:rsidR="00EE3F64" w:rsidRPr="00D921CD" w:rsidRDefault="00EE3F64" w:rsidP="00DC469F">
      <w:pPr>
        <w:shd w:val="clear" w:color="auto" w:fill="FFFFFF"/>
        <w:jc w:val="both"/>
      </w:pPr>
      <w:r w:rsidRPr="00D921CD">
        <w:rPr>
          <w:b/>
        </w:rPr>
        <w:t>Сколиоз</w:t>
      </w:r>
      <w:r w:rsidRPr="00D921CD">
        <w:t xml:space="preserve"> — это скручивание  позвоночника вокруг своей оси, которое случается чаще всего в период интенсивного роста детского организма. Несмотря на кажущуюся простоту болезни, в большинстве случаев причину возникновения сколиоза установить не удается. Этот  факт отражен даже в названии – идиопатический – возникший по неизвестным причинам.</w:t>
      </w:r>
    </w:p>
    <w:p w:rsidR="00EE3F64" w:rsidRPr="00D921CD" w:rsidRDefault="00EE3F64" w:rsidP="00DC469F">
      <w:pPr>
        <w:shd w:val="clear" w:color="auto" w:fill="FFFFFF"/>
        <w:jc w:val="both"/>
      </w:pPr>
      <w:r w:rsidRPr="00D921CD">
        <w:t>Подавляющее большинство случаев сколиоза у детей являются слабо выраженными. Это, так сказать, реакция организма на «трудные» условия жизни: низкую двигательную активность, вынужденное длительное пребывание в одной и той же позе, запрет на подвижные игры, слабый мышечный корсет, привычную асимметричную позу. Однако у некоторых детей могут развиваться деформации позвоночника, которые с возрастом ребенка будут не  только ухудшаться, но и стремительно ухудшаться. В тяжелых случаях сколиоз позвоночника может обездвижить ребенка. Особенно тяжелый сколиоз у детей может уменьшить количество свободного пространства в грудной клетке, из-за чего детские легкие перестанут функционировать должным образом. Тяжелый сколиоз может вызвать боли в спине, затрудненное дыхание, нарушения работы сердечной системы.</w:t>
      </w:r>
    </w:p>
    <w:p w:rsidR="00EE3F64" w:rsidRPr="00D921CD" w:rsidRDefault="00EE3F64" w:rsidP="00DC469F">
      <w:pPr>
        <w:shd w:val="clear" w:color="auto" w:fill="FFFFFF"/>
        <w:jc w:val="both"/>
      </w:pPr>
      <w:r w:rsidRPr="00D921CD">
        <w:t xml:space="preserve"> Как поведет себя деформация в каждом конкретном случае в самом начале  сказать практически невозможно. Именно поэтому необходимо постоянное динамическое наблюдение за ребенком. Тогда, заметив ухудшение, можно сразу же начать более интенсивное лечение.</w:t>
      </w:r>
    </w:p>
    <w:p w:rsidR="00EE3F64" w:rsidRPr="00D921CD" w:rsidRDefault="00EE3F64" w:rsidP="00DC469F">
      <w:pPr>
        <w:shd w:val="clear" w:color="auto" w:fill="FFFFFF"/>
        <w:jc w:val="both"/>
      </w:pPr>
      <w:r w:rsidRPr="00D921CD">
        <w:rPr>
          <w:iCs/>
        </w:rPr>
        <w:t>Нередки случаи, когда развитие тяжелой формы сколиоза у ребенка однозначно можно было бы предотвратить, своевременно начав профилактическое лечение на ранней стадии заболевания.</w:t>
      </w:r>
    </w:p>
    <w:p w:rsidR="00EE3F64" w:rsidRPr="00D921CD" w:rsidRDefault="00EE3F64" w:rsidP="00DC469F">
      <w:pPr>
        <w:shd w:val="clear" w:color="auto" w:fill="FFFFFF"/>
        <w:jc w:val="both"/>
      </w:pPr>
      <w:r w:rsidRPr="00D921CD">
        <w:t>Среди наиболее очевидных симптомов сколиоза у детей, как правило, выделяют следующие:</w:t>
      </w:r>
    </w:p>
    <w:p w:rsidR="00EE3F64" w:rsidRPr="00D921CD" w:rsidRDefault="00EE3F64" w:rsidP="00DC469F">
      <w:pPr>
        <w:numPr>
          <w:ilvl w:val="0"/>
          <w:numId w:val="7"/>
        </w:numPr>
        <w:shd w:val="clear" w:color="auto" w:fill="FFFFFF"/>
        <w:jc w:val="both"/>
      </w:pPr>
      <w:r w:rsidRPr="00D921CD">
        <w:t>Неравномерность п</w:t>
      </w:r>
      <w:r>
        <w:t>леч (линия плеча постоянно смеще</w:t>
      </w:r>
      <w:r w:rsidRPr="00D921CD">
        <w:t>на в одну из сторон).</w:t>
      </w:r>
    </w:p>
    <w:p w:rsidR="00EE3F64" w:rsidRPr="00D921CD" w:rsidRDefault="00EE3F64" w:rsidP="00DC469F">
      <w:pPr>
        <w:numPr>
          <w:ilvl w:val="0"/>
          <w:numId w:val="7"/>
        </w:numPr>
        <w:shd w:val="clear" w:color="auto" w:fill="FFFFFF"/>
        <w:jc w:val="both"/>
      </w:pPr>
      <w:r w:rsidRPr="00D921CD">
        <w:t>Одна лопатка выступает более заметно, чем другая.</w:t>
      </w:r>
    </w:p>
    <w:p w:rsidR="00EE3F64" w:rsidRPr="00D921CD" w:rsidRDefault="00EE3F64" w:rsidP="00DC469F">
      <w:pPr>
        <w:numPr>
          <w:ilvl w:val="0"/>
          <w:numId w:val="7"/>
        </w:numPr>
        <w:shd w:val="clear" w:color="auto" w:fill="FFFFFF"/>
        <w:jc w:val="both"/>
      </w:pPr>
      <w:r w:rsidRPr="00D921CD">
        <w:t>Неравномерность талии.</w:t>
      </w:r>
    </w:p>
    <w:p w:rsidR="00EE3F64" w:rsidRPr="00D921CD" w:rsidRDefault="00EE3F64" w:rsidP="00DC469F">
      <w:pPr>
        <w:numPr>
          <w:ilvl w:val="0"/>
          <w:numId w:val="7"/>
        </w:numPr>
        <w:shd w:val="clear" w:color="auto" w:fill="FFFFFF"/>
        <w:jc w:val="both"/>
      </w:pPr>
      <w:r w:rsidRPr="00D921CD">
        <w:t>Одно бедро выше, чем другое.</w:t>
      </w:r>
    </w:p>
    <w:p w:rsidR="00EE3F64" w:rsidRPr="00D921CD" w:rsidRDefault="00EE3F64" w:rsidP="00DC469F">
      <w:pPr>
        <w:shd w:val="clear" w:color="auto" w:fill="FFFFFF"/>
        <w:jc w:val="both"/>
      </w:pPr>
      <w:r w:rsidRPr="00D921CD">
        <w:t>Если вы заметили признаки сколиоза у вашего ребенка, не стесняйтесь обратиться к врачу. Незначительное искривление обычно заметить трудно, так как оно появляется постепенно и обычно не вызывает у ребенка болезненных ощущений. Иногда первые признаки сколиоза у детей замечают вовсе не родители, а друзья ребенка, учителя или партнеры по спортивной команде.</w:t>
      </w:r>
    </w:p>
    <w:p w:rsidR="00EE3F64" w:rsidRPr="00D921CD" w:rsidRDefault="00EE3F64" w:rsidP="00DC469F">
      <w:pPr>
        <w:jc w:val="both"/>
      </w:pPr>
      <w:r w:rsidRPr="00D921CD">
        <w:t> Симптомы развивающегося сколиоза невооруженным глазом уловить трудно, но специальное медицинское оборудование (в частности — рентген) даст безошибочные ответы.</w:t>
      </w:r>
    </w:p>
    <w:p w:rsidR="00EE3F64" w:rsidRPr="00D921CD" w:rsidRDefault="00EE3F64" w:rsidP="007C6188">
      <w:pPr>
        <w:shd w:val="clear" w:color="auto" w:fill="FFFFFF"/>
        <w:jc w:val="both"/>
      </w:pPr>
      <w:r w:rsidRPr="00D921CD">
        <w:t>Итак, чем раньше диагностирован сколиоз у ребенка, тем проще и эффективнее он лечится. Причем, самыми эффективными в этом случае методами лечения оказываются такие простые вещи, как гимнастика, массаж, правильная организация быта (например, удобная и подобранная по росту мебель для работы  или хорошо спроектированные сумки и рюкзаки для школы, и т.п.)</w:t>
      </w:r>
      <w:r>
        <w:t>.</w:t>
      </w:r>
    </w:p>
    <w:p w:rsidR="00EE3F64" w:rsidRPr="00D921CD" w:rsidRDefault="00EE3F64" w:rsidP="007C6188">
      <w:pPr>
        <w:shd w:val="clear" w:color="auto" w:fill="FFFFFF"/>
        <w:jc w:val="both"/>
      </w:pPr>
      <w:r w:rsidRPr="00D921CD">
        <w:t>Один из самых эффективных методов коррекции при сколиозе у детей – лечебная гимнастика. Упражнения и физическая нагрузка необходимы прежде всего для того, чтобы нарастить мышечный корсет вокруг позвонков, который не даст позвоночнику искривляться в стороны. Гимнастика при сколиозе состоит из простых упражнений, которым ребенок обучится на занятиях. Массаж, вкупе с физической нагрузкой, помогает правильно сформировать и укрепить мышцы вдоль позвоночника.</w:t>
      </w:r>
    </w:p>
    <w:p w:rsidR="00EE3F64" w:rsidRPr="00D921CD" w:rsidRDefault="00EE3F64" w:rsidP="007C6188">
      <w:pPr>
        <w:shd w:val="clear" w:color="auto" w:fill="FFFFFF"/>
        <w:jc w:val="both"/>
      </w:pPr>
      <w:r w:rsidRPr="00D921CD">
        <w:t xml:space="preserve">И, еще раз повторюсь, даже если наличие сколиоза у ребенка не особенно Вас расстраивает, необходимо регулярно, не реже 1 раза в полгода, показывать ребенка специалисту. </w:t>
      </w:r>
    </w:p>
    <w:p w:rsidR="00EE3F64" w:rsidRDefault="00EE3F64" w:rsidP="00480C01">
      <w:pPr>
        <w:jc w:val="both"/>
        <w:rPr>
          <w:spacing w:val="-20"/>
        </w:rPr>
      </w:pPr>
    </w:p>
    <w:p w:rsidR="00EE3F64" w:rsidRDefault="00EE3F64" w:rsidP="00480C01">
      <w:pPr>
        <w:jc w:val="both"/>
        <w:rPr>
          <w:spacing w:val="-20"/>
        </w:rPr>
      </w:pPr>
    </w:p>
    <w:p w:rsidR="00EE3F64" w:rsidRDefault="00EE3F64" w:rsidP="00A4433F">
      <w:pPr>
        <w:pStyle w:val="NoSpacing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</w:p>
    <w:sectPr w:rsidR="00EE3F64" w:rsidSect="00D921C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ADE"/>
    <w:multiLevelType w:val="multilevel"/>
    <w:tmpl w:val="5DA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37713"/>
    <w:multiLevelType w:val="hybridMultilevel"/>
    <w:tmpl w:val="DED2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15ABE"/>
    <w:multiLevelType w:val="multilevel"/>
    <w:tmpl w:val="03A0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C44FC"/>
    <w:multiLevelType w:val="multilevel"/>
    <w:tmpl w:val="63AC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AE229F"/>
    <w:multiLevelType w:val="hybridMultilevel"/>
    <w:tmpl w:val="F85C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BF5FCD"/>
    <w:multiLevelType w:val="multilevel"/>
    <w:tmpl w:val="EF54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86932"/>
    <w:multiLevelType w:val="multilevel"/>
    <w:tmpl w:val="FB22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9DB"/>
    <w:rsid w:val="000C29DB"/>
    <w:rsid w:val="000F3933"/>
    <w:rsid w:val="0042569A"/>
    <w:rsid w:val="00457F48"/>
    <w:rsid w:val="00480C01"/>
    <w:rsid w:val="00557E8E"/>
    <w:rsid w:val="006F1AD7"/>
    <w:rsid w:val="007C6188"/>
    <w:rsid w:val="00891B46"/>
    <w:rsid w:val="0096151A"/>
    <w:rsid w:val="00973B15"/>
    <w:rsid w:val="00A4433F"/>
    <w:rsid w:val="00B64FF0"/>
    <w:rsid w:val="00D921CD"/>
    <w:rsid w:val="00DC469F"/>
    <w:rsid w:val="00EE3F64"/>
    <w:rsid w:val="00F5638E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C29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0C29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9DB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29DB"/>
    <w:rPr>
      <w:rFonts w:ascii="Times New Roman" w:hAnsi="Times New Roman"/>
      <w:b/>
      <w:sz w:val="36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0C29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C29D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C29D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0C29D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9DB"/>
    <w:rPr>
      <w:rFonts w:ascii="Tahoma" w:hAnsi="Tahoma"/>
      <w:sz w:val="16"/>
    </w:rPr>
  </w:style>
  <w:style w:type="paragraph" w:styleId="NoSpacing">
    <w:name w:val="No Spacing"/>
    <w:uiPriority w:val="99"/>
    <w:qFormat/>
    <w:rsid w:val="009615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196">
          <w:marLeft w:val="450"/>
          <w:marRight w:val="450"/>
          <w:marTop w:val="300"/>
          <w:marBottom w:val="600"/>
          <w:divBdr>
            <w:top w:val="none" w:sz="0" w:space="5" w:color="auto"/>
            <w:left w:val="single" w:sz="48" w:space="11" w:color="E2B66A"/>
            <w:bottom w:val="none" w:sz="0" w:space="5" w:color="auto"/>
            <w:right w:val="none" w:sz="0" w:space="0" w:color="auto"/>
          </w:divBdr>
        </w:div>
        <w:div w:id="1900167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20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512</Words>
  <Characters>2920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4</cp:revision>
  <dcterms:created xsi:type="dcterms:W3CDTF">2021-10-29T11:38:00Z</dcterms:created>
  <dcterms:modified xsi:type="dcterms:W3CDTF">2021-12-22T07:05:00Z</dcterms:modified>
</cp:coreProperties>
</file>