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FD" w:rsidRPr="006155FD" w:rsidRDefault="00836E84" w:rsidP="006155FD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5FD">
        <w:rPr>
          <w:rFonts w:ascii="Times New Roman" w:hAnsi="Times New Roman" w:cs="Times New Roman"/>
          <w:b/>
          <w:sz w:val="28"/>
          <w:szCs w:val="28"/>
        </w:rPr>
        <w:t>Стресс и репродуктивное здоровье</w:t>
      </w:r>
      <w:r w:rsidR="006155FD">
        <w:rPr>
          <w:rFonts w:ascii="Times New Roman" w:hAnsi="Times New Roman" w:cs="Times New Roman"/>
          <w:sz w:val="24"/>
          <w:szCs w:val="24"/>
        </w:rPr>
        <w:t>.</w:t>
      </w:r>
      <w:r w:rsidRPr="006155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55FD" w:rsidRDefault="006155FD" w:rsidP="00615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392">
        <w:rPr>
          <w:rFonts w:ascii="Times New Roman" w:hAnsi="Times New Roman" w:cs="Times New Roman"/>
          <w:b/>
          <w:sz w:val="24"/>
          <w:szCs w:val="24"/>
        </w:rPr>
        <w:t>Детское поликлиническое отделение № 12 СПб ГБУЗ ГП №37.</w:t>
      </w:r>
    </w:p>
    <w:p w:rsidR="00CD5392" w:rsidRPr="00CD5392" w:rsidRDefault="00CD5392" w:rsidP="00615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E84" w:rsidRPr="00836E84" w:rsidRDefault="00836E84" w:rsidP="00A97A68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6E84">
        <w:rPr>
          <w:rFonts w:ascii="Times New Roman" w:hAnsi="Times New Roman" w:cs="Times New Roman"/>
          <w:sz w:val="24"/>
          <w:szCs w:val="24"/>
        </w:rPr>
        <w:t xml:space="preserve">Термин «стресс»  произошёл от английского слова </w:t>
      </w:r>
      <w:r w:rsidRPr="00836E84">
        <w:rPr>
          <w:rFonts w:ascii="Times New Roman" w:hAnsi="Times New Roman" w:cs="Times New Roman"/>
          <w:sz w:val="24"/>
          <w:szCs w:val="24"/>
          <w:lang w:val="en-US"/>
        </w:rPr>
        <w:t>stress</w:t>
      </w:r>
      <w:r w:rsidRPr="00836E84">
        <w:rPr>
          <w:rFonts w:ascii="Times New Roman" w:hAnsi="Times New Roman" w:cs="Times New Roman"/>
          <w:sz w:val="24"/>
          <w:szCs w:val="24"/>
        </w:rPr>
        <w:t xml:space="preserve">, которое переводится как  давление, напряжение. Сегодня под термином стресс подразумевается специфическая реакция организма на чрезвычайные раздражители. Последние обозначены как стрессоры. Системы противодействия организма </w:t>
      </w:r>
      <w:r w:rsidR="00A97A68">
        <w:rPr>
          <w:rFonts w:ascii="Times New Roman" w:hAnsi="Times New Roman" w:cs="Times New Roman"/>
          <w:sz w:val="24"/>
          <w:szCs w:val="24"/>
        </w:rPr>
        <w:t>этим</w:t>
      </w:r>
      <w:r w:rsidRPr="00836E84">
        <w:rPr>
          <w:rFonts w:ascii="Times New Roman" w:hAnsi="Times New Roman" w:cs="Times New Roman"/>
          <w:sz w:val="24"/>
          <w:szCs w:val="24"/>
        </w:rPr>
        <w:t xml:space="preserve"> раздражителям</w:t>
      </w:r>
      <w:r w:rsidR="00A97A68">
        <w:rPr>
          <w:rFonts w:ascii="Times New Roman" w:hAnsi="Times New Roman" w:cs="Times New Roman"/>
          <w:sz w:val="24"/>
          <w:szCs w:val="24"/>
        </w:rPr>
        <w:t xml:space="preserve"> </w:t>
      </w:r>
      <w:r w:rsidRPr="00836E84">
        <w:rPr>
          <w:rFonts w:ascii="Times New Roman" w:hAnsi="Times New Roman" w:cs="Times New Roman"/>
          <w:sz w:val="24"/>
          <w:szCs w:val="24"/>
        </w:rPr>
        <w:t xml:space="preserve">направлены на сохранение внутренней среды организма – гомеостаза. Однако избыточный стресс может стать основой различных заболеваний (психических, эндокринных, сердечно-сосудистых и т.д.). Т.к. стресс обладает общим иммунодепрессивным эффектом, доказана связь стресса с развитием инфекционных и </w:t>
      </w:r>
      <w:proofErr w:type="spellStart"/>
      <w:r w:rsidRPr="00836E84">
        <w:rPr>
          <w:rFonts w:ascii="Times New Roman" w:hAnsi="Times New Roman" w:cs="Times New Roman"/>
          <w:sz w:val="24"/>
          <w:szCs w:val="24"/>
        </w:rPr>
        <w:t>аутоимунных</w:t>
      </w:r>
      <w:proofErr w:type="spellEnd"/>
      <w:r w:rsidRPr="00836E84">
        <w:rPr>
          <w:rFonts w:ascii="Times New Roman" w:hAnsi="Times New Roman" w:cs="Times New Roman"/>
          <w:sz w:val="24"/>
          <w:szCs w:val="24"/>
        </w:rPr>
        <w:t xml:space="preserve"> заболеваний, а также возникновением опухолей. </w:t>
      </w:r>
    </w:p>
    <w:p w:rsidR="00836E84" w:rsidRPr="006155FD" w:rsidRDefault="00836E84" w:rsidP="00CD5392">
      <w:pPr>
        <w:spacing w:after="0" w:line="240" w:lineRule="auto"/>
        <w:ind w:left="-284" w:right="-284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155FD">
        <w:rPr>
          <w:rFonts w:ascii="Times New Roman" w:eastAsia="Arial Unicode MS" w:hAnsi="Times New Roman" w:cs="Times New Roman"/>
          <w:b/>
          <w:sz w:val="24"/>
          <w:szCs w:val="24"/>
        </w:rPr>
        <w:t>Регуляции репродуктивной системы.</w:t>
      </w:r>
    </w:p>
    <w:p w:rsidR="00836E84" w:rsidRPr="00836E84" w:rsidRDefault="00836E84" w:rsidP="00CD5392">
      <w:pPr>
        <w:spacing w:after="0" w:line="240" w:lineRule="auto"/>
        <w:ind w:left="-284" w:right="-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36E84">
        <w:rPr>
          <w:rFonts w:ascii="Times New Roman" w:eastAsia="Arial Unicode MS" w:hAnsi="Times New Roman" w:cs="Times New Roman"/>
          <w:sz w:val="24"/>
          <w:szCs w:val="24"/>
        </w:rPr>
        <w:t xml:space="preserve">    Нормальный </w:t>
      </w:r>
      <w:proofErr w:type="spellStart"/>
      <w:r w:rsidRPr="00836E84">
        <w:rPr>
          <w:rFonts w:ascii="Times New Roman" w:eastAsia="Arial Unicode MS" w:hAnsi="Times New Roman" w:cs="Times New Roman"/>
          <w:sz w:val="24"/>
          <w:szCs w:val="24"/>
        </w:rPr>
        <w:t>овуляторный</w:t>
      </w:r>
      <w:proofErr w:type="spellEnd"/>
      <w:r w:rsidRPr="00836E84">
        <w:rPr>
          <w:rFonts w:ascii="Times New Roman" w:eastAsia="Arial Unicode MS" w:hAnsi="Times New Roman" w:cs="Times New Roman"/>
          <w:sz w:val="24"/>
          <w:szCs w:val="24"/>
        </w:rPr>
        <w:t xml:space="preserve"> менструальный цикл — результат взаимодействия пяти функционально активных уровней регуляции женской репродуктивной системы: </w:t>
      </w:r>
    </w:p>
    <w:p w:rsidR="00836E84" w:rsidRPr="00836E84" w:rsidRDefault="00836E84" w:rsidP="00CD5392">
      <w:pPr>
        <w:spacing w:after="0" w:line="240" w:lineRule="auto"/>
        <w:ind w:left="-284" w:right="-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36E84">
        <w:rPr>
          <w:rFonts w:ascii="Times New Roman" w:eastAsia="Arial Unicode MS" w:hAnsi="Times New Roman" w:cs="Times New Roman"/>
          <w:sz w:val="24"/>
          <w:szCs w:val="24"/>
        </w:rPr>
        <w:t xml:space="preserve">1. </w:t>
      </w:r>
      <w:r w:rsidRPr="00836E84">
        <w:rPr>
          <w:rFonts w:ascii="Times New Roman" w:eastAsia="Arial Unicode MS" w:hAnsi="Times New Roman" w:cs="Times New Roman"/>
          <w:sz w:val="24"/>
          <w:szCs w:val="24"/>
          <w:lang w:val="en-US"/>
        </w:rPr>
        <w:t>C</w:t>
      </w:r>
      <w:proofErr w:type="spellStart"/>
      <w:r w:rsidRPr="00836E84">
        <w:rPr>
          <w:rFonts w:ascii="Times New Roman" w:eastAsia="Arial Unicode MS" w:hAnsi="Times New Roman" w:cs="Times New Roman"/>
          <w:sz w:val="24"/>
          <w:szCs w:val="24"/>
        </w:rPr>
        <w:t>труктур</w:t>
      </w:r>
      <w:proofErr w:type="spellEnd"/>
      <w:r w:rsidRPr="00836E84">
        <w:rPr>
          <w:rFonts w:ascii="Times New Roman" w:eastAsia="Arial Unicode MS" w:hAnsi="Times New Roman" w:cs="Times New Roman"/>
          <w:sz w:val="24"/>
          <w:szCs w:val="24"/>
        </w:rPr>
        <w:t xml:space="preserve"> и коры головного мозга; </w:t>
      </w:r>
    </w:p>
    <w:p w:rsidR="00836E84" w:rsidRPr="00836E84" w:rsidRDefault="00836E84" w:rsidP="00CD5392">
      <w:pPr>
        <w:spacing w:after="0" w:line="240" w:lineRule="auto"/>
        <w:ind w:left="-284" w:right="-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36E84">
        <w:rPr>
          <w:rFonts w:ascii="Times New Roman" w:eastAsia="Arial Unicode MS" w:hAnsi="Times New Roman" w:cs="Times New Roman"/>
          <w:sz w:val="24"/>
          <w:szCs w:val="24"/>
        </w:rPr>
        <w:t xml:space="preserve">2. Гипоталамуса; </w:t>
      </w:r>
    </w:p>
    <w:p w:rsidR="00836E84" w:rsidRPr="00836E84" w:rsidRDefault="00836E84" w:rsidP="00CD5392">
      <w:pPr>
        <w:spacing w:after="0" w:line="240" w:lineRule="auto"/>
        <w:ind w:left="-284" w:right="-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36E84">
        <w:rPr>
          <w:rFonts w:ascii="Times New Roman" w:eastAsia="Arial Unicode MS" w:hAnsi="Times New Roman" w:cs="Times New Roman"/>
          <w:sz w:val="24"/>
          <w:szCs w:val="24"/>
        </w:rPr>
        <w:t>3. Передней доли гипофиза (</w:t>
      </w:r>
      <w:proofErr w:type="spellStart"/>
      <w:r w:rsidRPr="00836E84">
        <w:rPr>
          <w:rFonts w:ascii="Times New Roman" w:eastAsia="Arial Unicode MS" w:hAnsi="Times New Roman" w:cs="Times New Roman"/>
          <w:sz w:val="24"/>
          <w:szCs w:val="24"/>
        </w:rPr>
        <w:t>аденогипофиз</w:t>
      </w:r>
      <w:proofErr w:type="spellEnd"/>
      <w:r w:rsidRPr="00836E84">
        <w:rPr>
          <w:rFonts w:ascii="Times New Roman" w:eastAsia="Arial Unicode MS" w:hAnsi="Times New Roman" w:cs="Times New Roman"/>
          <w:sz w:val="24"/>
          <w:szCs w:val="24"/>
        </w:rPr>
        <w:t xml:space="preserve">); </w:t>
      </w:r>
    </w:p>
    <w:p w:rsidR="00836E84" w:rsidRPr="00836E84" w:rsidRDefault="00836E84" w:rsidP="00CD5392">
      <w:pPr>
        <w:spacing w:after="0" w:line="240" w:lineRule="auto"/>
        <w:ind w:left="-284" w:right="-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36E84">
        <w:rPr>
          <w:rFonts w:ascii="Times New Roman" w:eastAsia="Arial Unicode MS" w:hAnsi="Times New Roman" w:cs="Times New Roman"/>
          <w:sz w:val="24"/>
          <w:szCs w:val="24"/>
        </w:rPr>
        <w:t>4.</w:t>
      </w:r>
      <w:r w:rsidR="00A97A6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836E84">
        <w:rPr>
          <w:rFonts w:ascii="Times New Roman" w:eastAsia="Arial Unicode MS" w:hAnsi="Times New Roman" w:cs="Times New Roman"/>
          <w:sz w:val="24"/>
          <w:szCs w:val="24"/>
        </w:rPr>
        <w:t xml:space="preserve">Яичников; </w:t>
      </w:r>
    </w:p>
    <w:p w:rsidR="00A97A68" w:rsidRDefault="00836E84" w:rsidP="00CD5392">
      <w:pPr>
        <w:spacing w:after="0" w:line="240" w:lineRule="auto"/>
        <w:ind w:left="-284" w:right="-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36E84">
        <w:rPr>
          <w:rFonts w:ascii="Times New Roman" w:eastAsia="Arial Unicode MS" w:hAnsi="Times New Roman" w:cs="Times New Roman"/>
          <w:sz w:val="24"/>
          <w:szCs w:val="24"/>
        </w:rPr>
        <w:t>5. Органов-мишеней, имеющ</w:t>
      </w:r>
      <w:r w:rsidR="00A97A68">
        <w:rPr>
          <w:rFonts w:ascii="Times New Roman" w:eastAsia="Arial Unicode MS" w:hAnsi="Times New Roman" w:cs="Times New Roman"/>
          <w:sz w:val="24"/>
          <w:szCs w:val="24"/>
        </w:rPr>
        <w:t>их рецепторы к половым гормонам</w:t>
      </w:r>
      <w:r w:rsidRPr="00836E84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836E84" w:rsidRPr="00836E84" w:rsidRDefault="00836E84" w:rsidP="00CD5392">
      <w:pPr>
        <w:spacing w:after="0" w:line="240" w:lineRule="auto"/>
        <w:ind w:left="-284" w:right="-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36E84">
        <w:rPr>
          <w:rFonts w:ascii="Times New Roman" w:eastAsia="Arial Unicode MS" w:hAnsi="Times New Roman" w:cs="Times New Roman"/>
          <w:sz w:val="24"/>
          <w:szCs w:val="24"/>
        </w:rPr>
        <w:t xml:space="preserve">Точно скоординированное взаимодействие всех пяти уровней, а также органов-мишеней, имеющих рецепторы к половым гормонам, обеспечивает регулярность менструальных циклов и овуляций. </w:t>
      </w:r>
    </w:p>
    <w:p w:rsidR="00836E84" w:rsidRPr="00836E84" w:rsidRDefault="00836E84" w:rsidP="00CD5392">
      <w:pPr>
        <w:spacing w:after="0" w:line="240" w:lineRule="auto"/>
        <w:ind w:left="-284" w:right="-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36E84">
        <w:rPr>
          <w:rFonts w:ascii="Times New Roman" w:eastAsia="Arial Unicode MS" w:hAnsi="Times New Roman" w:cs="Times New Roman"/>
          <w:sz w:val="24"/>
          <w:szCs w:val="24"/>
        </w:rPr>
        <w:t xml:space="preserve">    Во время стресса женщины</w:t>
      </w:r>
      <w:r w:rsidR="00A97A68">
        <w:rPr>
          <w:rFonts w:ascii="Times New Roman" w:eastAsia="Arial Unicode MS" w:hAnsi="Times New Roman" w:cs="Times New Roman"/>
          <w:sz w:val="24"/>
          <w:szCs w:val="24"/>
        </w:rPr>
        <w:t xml:space="preserve"> (девушки)</w:t>
      </w:r>
      <w:r w:rsidRPr="00836E84">
        <w:rPr>
          <w:rFonts w:ascii="Times New Roman" w:eastAsia="Arial Unicode MS" w:hAnsi="Times New Roman" w:cs="Times New Roman"/>
          <w:sz w:val="24"/>
          <w:szCs w:val="24"/>
        </w:rPr>
        <w:t xml:space="preserve"> испытывают функциональную нагрузку на ось </w:t>
      </w:r>
      <w:proofErr w:type="spellStart"/>
      <w:r w:rsidRPr="00836E84">
        <w:rPr>
          <w:rFonts w:ascii="Times New Roman" w:eastAsia="Arial Unicode MS" w:hAnsi="Times New Roman" w:cs="Times New Roman"/>
          <w:sz w:val="24"/>
          <w:szCs w:val="24"/>
        </w:rPr>
        <w:t>гипоталамус-гипофиз-яичники</w:t>
      </w:r>
      <w:proofErr w:type="spellEnd"/>
      <w:r w:rsidRPr="00836E84">
        <w:rPr>
          <w:rFonts w:ascii="Times New Roman" w:eastAsia="Arial Unicode MS" w:hAnsi="Times New Roman" w:cs="Times New Roman"/>
          <w:sz w:val="24"/>
          <w:szCs w:val="24"/>
        </w:rPr>
        <w:t>, что постепенно истощает физиологические возможности и разбалансирует гормональную регуляцию циклических процессов в репродуктивной системе.</w:t>
      </w:r>
    </w:p>
    <w:p w:rsidR="00836E84" w:rsidRPr="00836E84" w:rsidRDefault="00836E84" w:rsidP="00CD5392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E84">
        <w:rPr>
          <w:rFonts w:ascii="Times New Roman" w:hAnsi="Times New Roman" w:cs="Times New Roman"/>
          <w:b/>
          <w:sz w:val="24"/>
          <w:szCs w:val="24"/>
        </w:rPr>
        <w:t>Нарушения менструального цикла:</w:t>
      </w:r>
    </w:p>
    <w:p w:rsidR="00836E84" w:rsidRPr="00836E84" w:rsidRDefault="00836E84" w:rsidP="00CD5392">
      <w:pPr>
        <w:pStyle w:val="a3"/>
        <w:numPr>
          <w:ilvl w:val="0"/>
          <w:numId w:val="1"/>
        </w:num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836E84">
        <w:rPr>
          <w:rFonts w:ascii="Times New Roman" w:hAnsi="Times New Roman" w:cs="Times New Roman"/>
          <w:sz w:val="24"/>
          <w:szCs w:val="24"/>
        </w:rPr>
        <w:t>первичная аменорея: (отсутствие менструаций в 15 лет (при наличии вторичных половых признаков) или отсутствие менструаций через 3 года после развития молочных желез или отсутствие вторичных половых признаков и менструаций к 13 годам);</w:t>
      </w:r>
    </w:p>
    <w:p w:rsidR="00836E84" w:rsidRPr="00836E84" w:rsidRDefault="00836E84" w:rsidP="00CD5392">
      <w:pPr>
        <w:pStyle w:val="a3"/>
        <w:numPr>
          <w:ilvl w:val="0"/>
          <w:numId w:val="1"/>
        </w:num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836E84">
        <w:rPr>
          <w:rFonts w:ascii="Times New Roman" w:hAnsi="Times New Roman" w:cs="Times New Roman"/>
          <w:sz w:val="24"/>
          <w:szCs w:val="24"/>
        </w:rPr>
        <w:t>вторичная аменорея: (отсутствие менструаций в течение 3 месяцев при ранее регулярном цикле или отсутствие менструаций в течение 6 месяцев при ранее нерегулярном цикле);</w:t>
      </w:r>
    </w:p>
    <w:p w:rsidR="00836E84" w:rsidRPr="00836E84" w:rsidRDefault="00836E84" w:rsidP="00CD5392">
      <w:pPr>
        <w:pStyle w:val="a3"/>
        <w:numPr>
          <w:ilvl w:val="0"/>
          <w:numId w:val="1"/>
        </w:num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6E84">
        <w:rPr>
          <w:rFonts w:ascii="Times New Roman" w:hAnsi="Times New Roman" w:cs="Times New Roman"/>
          <w:sz w:val="24"/>
          <w:szCs w:val="24"/>
        </w:rPr>
        <w:t>олигоменорея</w:t>
      </w:r>
      <w:proofErr w:type="spellEnd"/>
      <w:r w:rsidRPr="00836E84">
        <w:rPr>
          <w:rFonts w:ascii="Times New Roman" w:hAnsi="Times New Roman" w:cs="Times New Roman"/>
          <w:sz w:val="24"/>
          <w:szCs w:val="24"/>
        </w:rPr>
        <w:t xml:space="preserve"> - редкие менструации (менструальный цикл более 38 дней через 2 года после </w:t>
      </w:r>
      <w:proofErr w:type="spellStart"/>
      <w:r w:rsidRPr="00836E84">
        <w:rPr>
          <w:rFonts w:ascii="Times New Roman" w:hAnsi="Times New Roman" w:cs="Times New Roman"/>
          <w:sz w:val="24"/>
          <w:szCs w:val="24"/>
        </w:rPr>
        <w:t>менархе</w:t>
      </w:r>
      <w:proofErr w:type="spellEnd"/>
      <w:r w:rsidRPr="00836E84">
        <w:rPr>
          <w:rFonts w:ascii="Times New Roman" w:hAnsi="Times New Roman" w:cs="Times New Roman"/>
          <w:sz w:val="24"/>
          <w:szCs w:val="24"/>
        </w:rPr>
        <w:t xml:space="preserve"> и/или менее 9 менструаций в год).</w:t>
      </w:r>
    </w:p>
    <w:p w:rsidR="00836E84" w:rsidRPr="00836E84" w:rsidRDefault="00836E84" w:rsidP="00CD5392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836E84">
        <w:rPr>
          <w:rFonts w:ascii="Times New Roman" w:hAnsi="Times New Roman" w:cs="Times New Roman"/>
          <w:sz w:val="24"/>
          <w:szCs w:val="24"/>
        </w:rPr>
        <w:t xml:space="preserve">    Нарушения менструации, так же как и состояние </w:t>
      </w:r>
      <w:proofErr w:type="spellStart"/>
      <w:r w:rsidRPr="00836E84">
        <w:rPr>
          <w:rFonts w:ascii="Times New Roman" w:hAnsi="Times New Roman" w:cs="Times New Roman"/>
          <w:sz w:val="24"/>
          <w:szCs w:val="24"/>
        </w:rPr>
        <w:t>постменопаузы</w:t>
      </w:r>
      <w:proofErr w:type="spellEnd"/>
      <w:r w:rsidRPr="00836E84">
        <w:rPr>
          <w:rFonts w:ascii="Times New Roman" w:hAnsi="Times New Roman" w:cs="Times New Roman"/>
          <w:sz w:val="24"/>
          <w:szCs w:val="24"/>
        </w:rPr>
        <w:t>, приводит к дефициту эстрогенов</w:t>
      </w:r>
      <w:r w:rsidR="00A97A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97A68">
        <w:rPr>
          <w:rFonts w:ascii="Times New Roman" w:hAnsi="Times New Roman" w:cs="Times New Roman"/>
          <w:sz w:val="24"/>
          <w:szCs w:val="24"/>
        </w:rPr>
        <w:t>гипоэстрогения</w:t>
      </w:r>
      <w:proofErr w:type="spellEnd"/>
      <w:r w:rsidR="00A97A68">
        <w:rPr>
          <w:rFonts w:ascii="Times New Roman" w:hAnsi="Times New Roman" w:cs="Times New Roman"/>
          <w:sz w:val="24"/>
          <w:szCs w:val="24"/>
        </w:rPr>
        <w:t>)</w:t>
      </w:r>
      <w:r w:rsidRPr="00836E84">
        <w:rPr>
          <w:rFonts w:ascii="Times New Roman" w:hAnsi="Times New Roman" w:cs="Times New Roman"/>
          <w:sz w:val="24"/>
          <w:szCs w:val="24"/>
        </w:rPr>
        <w:t xml:space="preserve">. Последствия </w:t>
      </w:r>
      <w:proofErr w:type="spellStart"/>
      <w:r w:rsidRPr="00836E84">
        <w:rPr>
          <w:rFonts w:ascii="Times New Roman" w:hAnsi="Times New Roman" w:cs="Times New Roman"/>
          <w:sz w:val="24"/>
          <w:szCs w:val="24"/>
        </w:rPr>
        <w:t>гипоэстрогении</w:t>
      </w:r>
      <w:proofErr w:type="spellEnd"/>
      <w:r w:rsidRPr="00836E84">
        <w:rPr>
          <w:rFonts w:ascii="Times New Roman" w:hAnsi="Times New Roman" w:cs="Times New Roman"/>
          <w:sz w:val="24"/>
          <w:szCs w:val="24"/>
        </w:rPr>
        <w:t xml:space="preserve"> –</w:t>
      </w:r>
      <w:r w:rsidR="00A97A68">
        <w:rPr>
          <w:rFonts w:ascii="Times New Roman" w:hAnsi="Times New Roman" w:cs="Times New Roman"/>
          <w:sz w:val="24"/>
          <w:szCs w:val="24"/>
        </w:rPr>
        <w:t xml:space="preserve"> </w:t>
      </w:r>
      <w:r w:rsidRPr="00836E84">
        <w:rPr>
          <w:rFonts w:ascii="Times New Roman" w:hAnsi="Times New Roman" w:cs="Times New Roman"/>
          <w:sz w:val="24"/>
          <w:szCs w:val="24"/>
        </w:rPr>
        <w:t>атрофия молочных желез, уменьшение размеров матки и яичников, истончение тканей и изменение среды влагалища - что ведет к воспалению, сухости и травматизации слизистой, присоединению инфекций.</w:t>
      </w:r>
    </w:p>
    <w:p w:rsidR="00836E84" w:rsidRPr="00D40735" w:rsidRDefault="00836E84" w:rsidP="00CD5392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836E84">
        <w:rPr>
          <w:rFonts w:ascii="Times New Roman" w:hAnsi="Times New Roman" w:cs="Times New Roman"/>
          <w:sz w:val="24"/>
          <w:szCs w:val="24"/>
        </w:rPr>
        <w:t xml:space="preserve">    Набор костной массы происходит в детском и подростковом возрасте, достигая максимума к 20-30 годам. Нарушения цикла и длительное состояние </w:t>
      </w:r>
      <w:proofErr w:type="spellStart"/>
      <w:r w:rsidRPr="00836E84">
        <w:rPr>
          <w:rFonts w:ascii="Times New Roman" w:hAnsi="Times New Roman" w:cs="Times New Roman"/>
          <w:sz w:val="24"/>
          <w:szCs w:val="24"/>
        </w:rPr>
        <w:t>гипоэстрогении</w:t>
      </w:r>
      <w:proofErr w:type="spellEnd"/>
      <w:r w:rsidRPr="00836E84">
        <w:rPr>
          <w:rFonts w:ascii="Times New Roman" w:hAnsi="Times New Roman" w:cs="Times New Roman"/>
          <w:sz w:val="24"/>
          <w:szCs w:val="24"/>
        </w:rPr>
        <w:t xml:space="preserve"> нарушает набор костной массы и приводит к её разрежению, из-за чего встречается ранний </w:t>
      </w:r>
      <w:proofErr w:type="spellStart"/>
      <w:r w:rsidRPr="00836E84">
        <w:rPr>
          <w:rFonts w:ascii="Times New Roman" w:hAnsi="Times New Roman" w:cs="Times New Roman"/>
          <w:sz w:val="24"/>
          <w:szCs w:val="24"/>
        </w:rPr>
        <w:t>остеопороз</w:t>
      </w:r>
      <w:proofErr w:type="spellEnd"/>
      <w:r w:rsidRPr="00836E84">
        <w:rPr>
          <w:rFonts w:ascii="Times New Roman" w:hAnsi="Times New Roman" w:cs="Times New Roman"/>
          <w:sz w:val="24"/>
          <w:szCs w:val="24"/>
        </w:rPr>
        <w:t xml:space="preserve"> у пациенток репродуктивного возраста.</w:t>
      </w:r>
      <w:r w:rsidR="00A97A68">
        <w:rPr>
          <w:rFonts w:ascii="Times New Roman" w:hAnsi="Times New Roman" w:cs="Times New Roman"/>
          <w:sz w:val="24"/>
          <w:szCs w:val="24"/>
        </w:rPr>
        <w:t xml:space="preserve"> </w:t>
      </w:r>
      <w:r w:rsidRPr="00A97A68">
        <w:rPr>
          <w:rFonts w:ascii="Times New Roman" w:hAnsi="Times New Roman" w:cs="Times New Roman"/>
          <w:sz w:val="24"/>
          <w:szCs w:val="24"/>
        </w:rPr>
        <w:t>Согласно клиническим рекомендациям по аменорее/</w:t>
      </w:r>
      <w:proofErr w:type="spellStart"/>
      <w:r w:rsidRPr="00A97A68">
        <w:rPr>
          <w:rFonts w:ascii="Times New Roman" w:hAnsi="Times New Roman" w:cs="Times New Roman"/>
          <w:sz w:val="24"/>
          <w:szCs w:val="24"/>
        </w:rPr>
        <w:t>олигоменорее</w:t>
      </w:r>
      <w:proofErr w:type="spellEnd"/>
      <w:r w:rsidRPr="00A97A68">
        <w:rPr>
          <w:rFonts w:ascii="Times New Roman" w:hAnsi="Times New Roman" w:cs="Times New Roman"/>
          <w:sz w:val="24"/>
          <w:szCs w:val="24"/>
        </w:rPr>
        <w:t xml:space="preserve"> от 2021 </w:t>
      </w:r>
      <w:r w:rsidRPr="00836E84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D40735">
        <w:rPr>
          <w:rFonts w:ascii="Times New Roman" w:hAnsi="Times New Roman" w:cs="Times New Roman"/>
          <w:sz w:val="24"/>
          <w:szCs w:val="24"/>
        </w:rPr>
        <w:t>при отсутствии менструаций у пациентки 6 месяцев и более, необходимо проводить денситометрию для оценки минеральной плотности костной ткани.</w:t>
      </w:r>
    </w:p>
    <w:p w:rsidR="00836E84" w:rsidRPr="006155FD" w:rsidRDefault="00836E84" w:rsidP="00CD5392">
      <w:pPr>
        <w:spacing w:after="0" w:line="240" w:lineRule="auto"/>
        <w:ind w:left="-284" w:right="-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36E84">
        <w:rPr>
          <w:rFonts w:ascii="Times New Roman" w:hAnsi="Times New Roman" w:cs="Times New Roman"/>
          <w:sz w:val="24"/>
          <w:szCs w:val="24"/>
        </w:rPr>
        <w:t xml:space="preserve">    </w:t>
      </w:r>
      <w:r w:rsidRPr="006155FD">
        <w:rPr>
          <w:rFonts w:ascii="Times New Roman" w:eastAsia="Arial Unicode MS" w:hAnsi="Times New Roman" w:cs="Times New Roman"/>
          <w:b/>
          <w:sz w:val="24"/>
          <w:szCs w:val="24"/>
        </w:rPr>
        <w:t>Функциональная гипоталамическая аменорея</w:t>
      </w:r>
      <w:r w:rsidRPr="006155FD">
        <w:rPr>
          <w:rFonts w:ascii="Times New Roman" w:eastAsia="Arial Unicode MS" w:hAnsi="Times New Roman" w:cs="Times New Roman"/>
          <w:sz w:val="24"/>
          <w:szCs w:val="24"/>
        </w:rPr>
        <w:t xml:space="preserve"> (ФГА)</w:t>
      </w:r>
    </w:p>
    <w:p w:rsidR="00836E84" w:rsidRPr="00836E84" w:rsidRDefault="00836E84" w:rsidP="00CD5392">
      <w:pPr>
        <w:spacing w:after="0" w:line="240" w:lineRule="auto"/>
        <w:ind w:left="-284" w:right="-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36E84">
        <w:rPr>
          <w:rFonts w:ascii="Times New Roman" w:eastAsia="Arial Unicode MS" w:hAnsi="Times New Roman" w:cs="Times New Roman"/>
          <w:sz w:val="24"/>
          <w:szCs w:val="24"/>
        </w:rPr>
        <w:t xml:space="preserve">    Синоним — центральная аменорея - не имеет органических причин, в основе лежит нарушение активности </w:t>
      </w:r>
      <w:proofErr w:type="spellStart"/>
      <w:r w:rsidRPr="00836E84">
        <w:rPr>
          <w:rFonts w:ascii="Times New Roman" w:eastAsia="Arial Unicode MS" w:hAnsi="Times New Roman" w:cs="Times New Roman"/>
          <w:sz w:val="24"/>
          <w:szCs w:val="24"/>
        </w:rPr>
        <w:t>гонадотропин-рилизинг-гормонов</w:t>
      </w:r>
      <w:proofErr w:type="spellEnd"/>
      <w:r w:rsidRPr="00836E84">
        <w:rPr>
          <w:rFonts w:ascii="Times New Roman" w:eastAsia="Arial Unicode MS" w:hAnsi="Times New Roman" w:cs="Times New Roman"/>
          <w:sz w:val="24"/>
          <w:szCs w:val="24"/>
        </w:rPr>
        <w:t xml:space="preserve"> вследствие стресса, чрезмерной физической нагрузки, нарушений пищевого поведения, которое приводит к снижению выработки гонадотропинов в гипофизе, вследствие чего не происходят </w:t>
      </w:r>
      <w:proofErr w:type="spellStart"/>
      <w:r w:rsidRPr="00836E84">
        <w:rPr>
          <w:rFonts w:ascii="Times New Roman" w:eastAsia="Arial Unicode MS" w:hAnsi="Times New Roman" w:cs="Times New Roman"/>
          <w:sz w:val="24"/>
          <w:szCs w:val="24"/>
        </w:rPr>
        <w:t>овуляторные</w:t>
      </w:r>
      <w:proofErr w:type="spellEnd"/>
      <w:r w:rsidRPr="00836E84">
        <w:rPr>
          <w:rFonts w:ascii="Times New Roman" w:eastAsia="Arial Unicode MS" w:hAnsi="Times New Roman" w:cs="Times New Roman"/>
          <w:sz w:val="24"/>
          <w:szCs w:val="24"/>
        </w:rPr>
        <w:t xml:space="preserve"> пики </w:t>
      </w:r>
      <w:proofErr w:type="spellStart"/>
      <w:r w:rsidRPr="00836E84">
        <w:rPr>
          <w:rFonts w:ascii="Times New Roman" w:eastAsia="Arial Unicode MS" w:hAnsi="Times New Roman" w:cs="Times New Roman"/>
          <w:sz w:val="24"/>
          <w:szCs w:val="24"/>
        </w:rPr>
        <w:t>лютеинового</w:t>
      </w:r>
      <w:proofErr w:type="spellEnd"/>
      <w:r w:rsidRPr="00836E84">
        <w:rPr>
          <w:rFonts w:ascii="Times New Roman" w:eastAsia="Arial Unicode MS" w:hAnsi="Times New Roman" w:cs="Times New Roman"/>
          <w:sz w:val="24"/>
          <w:szCs w:val="24"/>
        </w:rPr>
        <w:t xml:space="preserve"> гормона и нормальный рост фолликулов в яичниках.</w:t>
      </w:r>
    </w:p>
    <w:p w:rsidR="00836E84" w:rsidRPr="00836E84" w:rsidRDefault="00D40735" w:rsidP="00CD5392">
      <w:pPr>
        <w:spacing w:after="0" w:line="240" w:lineRule="auto"/>
        <w:ind w:left="-284" w:right="-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Лечение этого состояния начинается с коррекции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E84" w:rsidRPr="00836E84">
        <w:rPr>
          <w:rFonts w:ascii="Times New Roman" w:hAnsi="Times New Roman" w:cs="Times New Roman"/>
          <w:sz w:val="24"/>
          <w:szCs w:val="24"/>
        </w:rPr>
        <w:t>психопатологических расстройств и нормализаци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36E84" w:rsidRPr="00836E84">
        <w:rPr>
          <w:rFonts w:ascii="Times New Roman" w:hAnsi="Times New Roman" w:cs="Times New Roman"/>
          <w:sz w:val="24"/>
          <w:szCs w:val="24"/>
        </w:rPr>
        <w:t xml:space="preserve"> рациона.</w:t>
      </w:r>
    </w:p>
    <w:p w:rsidR="00836E84" w:rsidRPr="00836E84" w:rsidRDefault="00836E84" w:rsidP="00CD5392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36E84" w:rsidRPr="006155FD" w:rsidRDefault="00836E84" w:rsidP="00CD5392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55FD">
        <w:rPr>
          <w:rFonts w:ascii="Times New Roman" w:hAnsi="Times New Roman" w:cs="Times New Roman"/>
          <w:b/>
          <w:sz w:val="24"/>
          <w:szCs w:val="24"/>
        </w:rPr>
        <w:t>Предменструальный</w:t>
      </w:r>
      <w:proofErr w:type="spellEnd"/>
      <w:r w:rsidRPr="006155FD">
        <w:rPr>
          <w:rFonts w:ascii="Times New Roman" w:hAnsi="Times New Roman" w:cs="Times New Roman"/>
          <w:b/>
          <w:sz w:val="24"/>
          <w:szCs w:val="24"/>
        </w:rPr>
        <w:t xml:space="preserve"> синдром. (ПМС)</w:t>
      </w:r>
    </w:p>
    <w:p w:rsidR="00836E84" w:rsidRPr="00836E84" w:rsidRDefault="00836E84" w:rsidP="00CD5392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836E84">
        <w:rPr>
          <w:rFonts w:ascii="Times New Roman" w:hAnsi="Times New Roman" w:cs="Times New Roman"/>
          <w:sz w:val="24"/>
          <w:szCs w:val="24"/>
        </w:rPr>
        <w:t xml:space="preserve">    ПМС – комплекс симптомов разной степени тяжести, которые начинаются в течение 2-ух недель до менструации и исчезают вскоре после начала менструации, и снижают качество жизни женщин. </w:t>
      </w:r>
      <w:proofErr w:type="gramStart"/>
      <w:r w:rsidRPr="00836E84">
        <w:rPr>
          <w:rFonts w:ascii="Times New Roman" w:hAnsi="Times New Roman" w:cs="Times New Roman"/>
          <w:sz w:val="24"/>
          <w:szCs w:val="24"/>
        </w:rPr>
        <w:t xml:space="preserve">Самые распространённые симптомы – раздражительность, перепады настроения, беспокойство, импульсивность, агрессивность, снижение концентрации внимания, болевые ощущения разной локализации, усиление аппетита, прибавка массы тела, расстройство стула. </w:t>
      </w:r>
      <w:proofErr w:type="gramEnd"/>
    </w:p>
    <w:p w:rsidR="00836E84" w:rsidRDefault="00836E84" w:rsidP="00CD5392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 любых нарушениях репродуктивной системы</w:t>
      </w:r>
      <w:r w:rsidR="00D40735">
        <w:rPr>
          <w:rFonts w:ascii="Times New Roman" w:hAnsi="Times New Roman" w:cs="Times New Roman"/>
          <w:sz w:val="24"/>
          <w:szCs w:val="24"/>
        </w:rPr>
        <w:t xml:space="preserve">, вне зависимости от </w:t>
      </w:r>
      <w:r w:rsidR="001D0AB7">
        <w:rPr>
          <w:rFonts w:ascii="Times New Roman" w:hAnsi="Times New Roman" w:cs="Times New Roman"/>
          <w:sz w:val="24"/>
          <w:szCs w:val="24"/>
        </w:rPr>
        <w:t>причин возникновения,</w:t>
      </w:r>
      <w:r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="00CD5392">
        <w:rPr>
          <w:rFonts w:ascii="Times New Roman" w:hAnsi="Times New Roman" w:cs="Times New Roman"/>
          <w:sz w:val="24"/>
          <w:szCs w:val="24"/>
        </w:rPr>
        <w:t xml:space="preserve">о обратиться </w:t>
      </w:r>
      <w:r w:rsidR="001D0AB7">
        <w:rPr>
          <w:rFonts w:ascii="Times New Roman" w:hAnsi="Times New Roman" w:cs="Times New Roman"/>
          <w:sz w:val="24"/>
          <w:szCs w:val="24"/>
        </w:rPr>
        <w:t>к</w:t>
      </w:r>
      <w:r w:rsidR="00CD5392">
        <w:rPr>
          <w:rFonts w:ascii="Times New Roman" w:hAnsi="Times New Roman" w:cs="Times New Roman"/>
          <w:sz w:val="24"/>
          <w:szCs w:val="24"/>
        </w:rPr>
        <w:t xml:space="preserve"> врачу гинекологу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836E84" w:rsidRDefault="00836E84" w:rsidP="00CD5392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36E84" w:rsidRDefault="00836E84" w:rsidP="00CD5392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36E84" w:rsidRPr="003A6ECD" w:rsidRDefault="00836E84" w:rsidP="003A6EC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A6ECD">
        <w:rPr>
          <w:rFonts w:ascii="Times New Roman" w:hAnsi="Times New Roman" w:cs="Times New Roman"/>
          <w:sz w:val="24"/>
          <w:szCs w:val="24"/>
        </w:rPr>
        <w:t>Врач акушер – гинеколог</w:t>
      </w:r>
    </w:p>
    <w:p w:rsidR="003A6ECD" w:rsidRPr="003A6ECD" w:rsidRDefault="00836E84" w:rsidP="003A6EC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A6ECD">
        <w:rPr>
          <w:rFonts w:ascii="Times New Roman" w:hAnsi="Times New Roman" w:cs="Times New Roman"/>
          <w:sz w:val="24"/>
          <w:szCs w:val="24"/>
        </w:rPr>
        <w:t xml:space="preserve">отделения </w:t>
      </w:r>
      <w:proofErr w:type="gramStart"/>
      <w:r w:rsidRPr="003A6ECD">
        <w:rPr>
          <w:rFonts w:ascii="Times New Roman" w:hAnsi="Times New Roman" w:cs="Times New Roman"/>
          <w:sz w:val="24"/>
          <w:szCs w:val="24"/>
        </w:rPr>
        <w:t>специализированной</w:t>
      </w:r>
      <w:proofErr w:type="gramEnd"/>
    </w:p>
    <w:p w:rsidR="00EE0F3E" w:rsidRDefault="00836E84" w:rsidP="003A6EC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A6ECD">
        <w:rPr>
          <w:rFonts w:ascii="Times New Roman" w:hAnsi="Times New Roman" w:cs="Times New Roman"/>
          <w:sz w:val="24"/>
          <w:szCs w:val="24"/>
        </w:rPr>
        <w:t xml:space="preserve"> помощи     </w:t>
      </w:r>
      <w:r w:rsidR="00CD5392" w:rsidRPr="003A6ECD">
        <w:rPr>
          <w:rFonts w:ascii="Times New Roman" w:hAnsi="Times New Roman" w:cs="Times New Roman"/>
          <w:sz w:val="24"/>
          <w:szCs w:val="24"/>
        </w:rPr>
        <w:t>ДПО №12</w:t>
      </w:r>
    </w:p>
    <w:p w:rsidR="006C756C" w:rsidRPr="003A6ECD" w:rsidRDefault="00EE0F3E" w:rsidP="003A6EC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 23г.</w:t>
      </w:r>
      <w:r w:rsidR="00836E84" w:rsidRPr="003A6EC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C756C" w:rsidRPr="003A6ECD" w:rsidSect="00836E84">
      <w:pgSz w:w="11906" w:h="16838"/>
      <w:pgMar w:top="1134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2B31"/>
    <w:multiLevelType w:val="hybridMultilevel"/>
    <w:tmpl w:val="61FEB0A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E84"/>
    <w:rsid w:val="001D0AB7"/>
    <w:rsid w:val="00217D98"/>
    <w:rsid w:val="003A6ECD"/>
    <w:rsid w:val="003D4B69"/>
    <w:rsid w:val="006155FD"/>
    <w:rsid w:val="006C756C"/>
    <w:rsid w:val="00836E84"/>
    <w:rsid w:val="00A97A68"/>
    <w:rsid w:val="00C67D96"/>
    <w:rsid w:val="00CD5392"/>
    <w:rsid w:val="00D40735"/>
    <w:rsid w:val="00EE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E84"/>
    <w:pPr>
      <w:ind w:left="720"/>
      <w:contextualSpacing/>
    </w:pPr>
  </w:style>
  <w:style w:type="paragraph" w:styleId="a4">
    <w:name w:val="No Spacing"/>
    <w:uiPriority w:val="1"/>
    <w:qFormat/>
    <w:rsid w:val="003A6E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2023-10-17T08:53:00Z</dcterms:created>
  <dcterms:modified xsi:type="dcterms:W3CDTF">2023-10-23T06:07:00Z</dcterms:modified>
</cp:coreProperties>
</file>