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A27" w:rsidRPr="00D56B8F" w:rsidRDefault="006D5A27" w:rsidP="00D56B8F">
      <w:pPr>
        <w:spacing w:after="0" w:line="240" w:lineRule="auto"/>
        <w:jc w:val="center"/>
        <w:rPr>
          <w:rFonts w:ascii="Times New Roman" w:hAnsi="Times New Roman"/>
          <w:sz w:val="24"/>
          <w:szCs w:val="24"/>
          <w:lang w:eastAsia="ru-RU"/>
        </w:rPr>
      </w:pPr>
    </w:p>
    <w:p w:rsidR="006D5A27" w:rsidRPr="00D56B8F" w:rsidRDefault="006D5A27" w:rsidP="00D56B8F">
      <w:pPr>
        <w:spacing w:after="0" w:line="240" w:lineRule="auto"/>
        <w:jc w:val="center"/>
        <w:outlineLvl w:val="0"/>
        <w:rPr>
          <w:rFonts w:ascii="Times New Roman" w:hAnsi="Times New Roman"/>
          <w:b/>
          <w:bCs/>
          <w:kern w:val="36"/>
          <w:sz w:val="48"/>
          <w:szCs w:val="48"/>
          <w:lang w:eastAsia="ru-RU"/>
        </w:rPr>
      </w:pPr>
      <w:r w:rsidRPr="00D56B8F">
        <w:rPr>
          <w:rFonts w:ascii="Times New Roman" w:hAnsi="Times New Roman"/>
          <w:b/>
          <w:bCs/>
          <w:kern w:val="36"/>
          <w:sz w:val="48"/>
          <w:szCs w:val="48"/>
          <w:lang w:eastAsia="ru-RU"/>
        </w:rPr>
        <w:t>Транзиторная ишемическая атака (ТИА): причины, симптомы и лечение</w:t>
      </w:r>
    </w:p>
    <w:p w:rsidR="006D5A27" w:rsidRPr="00D56B8F" w:rsidRDefault="006D5A27" w:rsidP="00D56B8F">
      <w:pPr>
        <w:spacing w:after="0" w:line="240" w:lineRule="auto"/>
        <w:jc w:val="both"/>
        <w:rPr>
          <w:rFonts w:ascii="Times New Roman" w:hAnsi="Times New Roman"/>
          <w:sz w:val="24"/>
          <w:szCs w:val="24"/>
          <w:lang w:eastAsia="ru-RU"/>
        </w:rPr>
      </w:pPr>
      <w:r w:rsidRPr="00D56B8F">
        <w:rPr>
          <w:rFonts w:ascii="Times New Roman" w:hAnsi="Times New Roman"/>
          <w:sz w:val="24"/>
          <w:szCs w:val="24"/>
          <w:lang w:eastAsia="ru-RU"/>
        </w:rPr>
        <w:t>Транзиторная ишемическая атака (ТИА) – это кратковременное нарушение кровообращения мозга, которое обычно длится не больше шестидесяти минут и не приводит к инфаркту головного мозга.</w:t>
      </w:r>
    </w:p>
    <w:p w:rsidR="006D5A27" w:rsidRPr="00D56B8F" w:rsidRDefault="006D5A27" w:rsidP="00D56B8F">
      <w:pPr>
        <w:spacing w:after="0" w:line="240" w:lineRule="auto"/>
        <w:jc w:val="both"/>
        <w:rPr>
          <w:rFonts w:ascii="Times New Roman" w:hAnsi="Times New Roman"/>
          <w:sz w:val="24"/>
          <w:szCs w:val="24"/>
          <w:lang w:eastAsia="ru-RU"/>
        </w:rPr>
      </w:pPr>
      <w:r w:rsidRPr="00D56B8F">
        <w:rPr>
          <w:rFonts w:ascii="Times New Roman" w:hAnsi="Times New Roman"/>
          <w:sz w:val="24"/>
          <w:szCs w:val="24"/>
          <w:lang w:eastAsia="ru-RU"/>
        </w:rPr>
        <w:t>ТИА, как и ишемический инсульт, вызвана тем, что какой-либо участок головного мозга не получает крови вообще или получает ее недостаточно для нормального питания. В отличие от инсульта, она длится гораздо меньше по времени, симптомы проходят самостоятельно и не приводят к летальному исходу. Однако следует помнить, что без соответствующего лечения транзиторной ишемической атаки значительно повышается риск развития инсульта в очень скором времени.</w:t>
      </w:r>
    </w:p>
    <w:p w:rsidR="006D5A27" w:rsidRPr="00D56B8F" w:rsidRDefault="006D5A27" w:rsidP="00D56B8F">
      <w:pPr>
        <w:spacing w:after="0" w:line="240" w:lineRule="auto"/>
        <w:jc w:val="both"/>
        <w:rPr>
          <w:rFonts w:ascii="Times New Roman" w:hAnsi="Times New Roman"/>
          <w:sz w:val="24"/>
          <w:szCs w:val="24"/>
          <w:lang w:eastAsia="ru-RU"/>
        </w:rPr>
      </w:pPr>
      <w:r w:rsidRPr="00D56B8F">
        <w:rPr>
          <w:rFonts w:ascii="Times New Roman" w:hAnsi="Times New Roman"/>
          <w:sz w:val="24"/>
          <w:szCs w:val="24"/>
          <w:lang w:eastAsia="ru-RU"/>
        </w:rPr>
        <w:t>Насколько распространено данное заболевание сказать сложно, поскольку часто пациенты не обращаются за помощью. Кратковременные неврологические симптомы, которые к тому же проходят самостоятельно без какого-либо лечения, считаются ими не особенно опасными, что в корне неверно.</w:t>
      </w:r>
    </w:p>
    <w:p w:rsidR="006D5A27" w:rsidRPr="00D56B8F" w:rsidRDefault="006D5A27" w:rsidP="00D56B8F">
      <w:pPr>
        <w:spacing w:after="0" w:line="240" w:lineRule="auto"/>
        <w:jc w:val="both"/>
        <w:outlineLvl w:val="1"/>
        <w:rPr>
          <w:rFonts w:ascii="Times New Roman" w:hAnsi="Times New Roman"/>
          <w:b/>
          <w:bCs/>
          <w:sz w:val="36"/>
          <w:szCs w:val="36"/>
          <w:lang w:eastAsia="ru-RU"/>
        </w:rPr>
      </w:pPr>
      <w:r w:rsidRPr="00D56B8F">
        <w:rPr>
          <w:rFonts w:ascii="Times New Roman" w:hAnsi="Times New Roman"/>
          <w:b/>
          <w:bCs/>
          <w:sz w:val="36"/>
          <w:szCs w:val="36"/>
          <w:lang w:eastAsia="ru-RU"/>
        </w:rPr>
        <w:t>Причины и предрасполагающие факторы</w:t>
      </w:r>
    </w:p>
    <w:p w:rsidR="006D5A27" w:rsidRPr="00D56B8F" w:rsidRDefault="006D5A27" w:rsidP="00D56B8F">
      <w:pPr>
        <w:spacing w:after="0" w:line="240" w:lineRule="auto"/>
        <w:jc w:val="both"/>
        <w:rPr>
          <w:rFonts w:ascii="Times New Roman" w:hAnsi="Times New Roman"/>
          <w:sz w:val="24"/>
          <w:szCs w:val="24"/>
          <w:lang w:eastAsia="ru-RU"/>
        </w:rPr>
      </w:pPr>
      <w:r w:rsidRPr="00D56B8F">
        <w:rPr>
          <w:rFonts w:ascii="Times New Roman" w:hAnsi="Times New Roman"/>
          <w:sz w:val="24"/>
          <w:szCs w:val="24"/>
          <w:lang w:eastAsia="ru-RU"/>
        </w:rPr>
        <w:t>Транзиторная ишемическая атака имеет практически те же причины, что и инсульт. Тромб или атеросклеротическая бляшка закупоривает просвет сосуда, не позволяя крови продвигаться по нему дальше, и участок головного мозга, который снабжался этим сосудом, не получает питательных веществ. Разовьется при этом ТИА или инсульт, зависит от диаметра закупоренного сосуда, места, где именно он перекрыт, времени развития ишемии и других факторов, некоторые из которых до сих пор остаются до конца не изученными.</w:t>
      </w:r>
    </w:p>
    <w:p w:rsidR="006D5A27" w:rsidRPr="00D56B8F" w:rsidRDefault="006D5A27" w:rsidP="00D56B8F">
      <w:pPr>
        <w:spacing w:after="0" w:line="240" w:lineRule="auto"/>
        <w:jc w:val="both"/>
        <w:rPr>
          <w:rFonts w:ascii="Times New Roman" w:hAnsi="Times New Roman"/>
          <w:sz w:val="24"/>
          <w:szCs w:val="24"/>
          <w:lang w:eastAsia="ru-RU"/>
        </w:rPr>
      </w:pPr>
      <w:r w:rsidRPr="00D56B8F">
        <w:rPr>
          <w:rFonts w:ascii="Times New Roman" w:hAnsi="Times New Roman"/>
          <w:sz w:val="24"/>
          <w:szCs w:val="24"/>
          <w:lang w:eastAsia="ru-RU"/>
        </w:rPr>
        <w:t>ТИА иногда случается на фоне заболеваний, которые могут вызывать закупорку сосудов тромбами и бляшками:</w:t>
      </w:r>
    </w:p>
    <w:p w:rsidR="006D5A27" w:rsidRPr="00D56B8F" w:rsidRDefault="006D5A27" w:rsidP="00D56B8F">
      <w:pPr>
        <w:numPr>
          <w:ilvl w:val="0"/>
          <w:numId w:val="3"/>
        </w:numPr>
        <w:spacing w:after="0" w:line="240" w:lineRule="auto"/>
        <w:ind w:left="0" w:firstLine="360"/>
        <w:jc w:val="both"/>
        <w:rPr>
          <w:rFonts w:ascii="Times New Roman" w:hAnsi="Times New Roman"/>
          <w:sz w:val="24"/>
          <w:szCs w:val="24"/>
          <w:lang w:eastAsia="ru-RU"/>
        </w:rPr>
      </w:pPr>
      <w:r w:rsidRPr="00D56B8F">
        <w:rPr>
          <w:rFonts w:ascii="Times New Roman" w:hAnsi="Times New Roman"/>
          <w:sz w:val="24"/>
          <w:szCs w:val="24"/>
          <w:lang w:eastAsia="ru-RU"/>
        </w:rPr>
        <w:t>Атеросклероз;</w:t>
      </w:r>
    </w:p>
    <w:p w:rsidR="006D5A27" w:rsidRPr="00D56B8F" w:rsidRDefault="006D5A27" w:rsidP="00D56B8F">
      <w:pPr>
        <w:numPr>
          <w:ilvl w:val="0"/>
          <w:numId w:val="3"/>
        </w:numPr>
        <w:spacing w:after="0" w:line="240" w:lineRule="auto"/>
        <w:ind w:left="0" w:firstLine="360"/>
        <w:jc w:val="both"/>
        <w:rPr>
          <w:rFonts w:ascii="Times New Roman" w:hAnsi="Times New Roman"/>
          <w:sz w:val="24"/>
          <w:szCs w:val="24"/>
          <w:lang w:eastAsia="ru-RU"/>
        </w:rPr>
      </w:pPr>
      <w:r w:rsidRPr="00D56B8F">
        <w:rPr>
          <w:rFonts w:ascii="Times New Roman" w:hAnsi="Times New Roman"/>
          <w:sz w:val="24"/>
          <w:szCs w:val="24"/>
          <w:lang w:eastAsia="ru-RU"/>
        </w:rPr>
        <w:t>Инфекционный эндокардит – воспаление внутренней оболочки сердца;</w:t>
      </w:r>
    </w:p>
    <w:p w:rsidR="006D5A27" w:rsidRPr="00D56B8F" w:rsidRDefault="006D5A27" w:rsidP="00D56B8F">
      <w:pPr>
        <w:numPr>
          <w:ilvl w:val="0"/>
          <w:numId w:val="3"/>
        </w:numPr>
        <w:spacing w:after="0" w:line="240" w:lineRule="auto"/>
        <w:ind w:left="0" w:firstLine="360"/>
        <w:jc w:val="both"/>
        <w:rPr>
          <w:rFonts w:ascii="Times New Roman" w:hAnsi="Times New Roman"/>
          <w:sz w:val="24"/>
          <w:szCs w:val="24"/>
          <w:lang w:eastAsia="ru-RU"/>
        </w:rPr>
      </w:pPr>
      <w:r w:rsidRPr="00D56B8F">
        <w:rPr>
          <w:rFonts w:ascii="Times New Roman" w:hAnsi="Times New Roman"/>
          <w:sz w:val="24"/>
          <w:szCs w:val="24"/>
          <w:lang w:eastAsia="ru-RU"/>
        </w:rPr>
        <w:t>Мерцательная аритмия;</w:t>
      </w:r>
    </w:p>
    <w:p w:rsidR="006D5A27" w:rsidRPr="00D56B8F" w:rsidRDefault="006D5A27" w:rsidP="00D56B8F">
      <w:pPr>
        <w:numPr>
          <w:ilvl w:val="0"/>
          <w:numId w:val="3"/>
        </w:numPr>
        <w:spacing w:after="0" w:line="240" w:lineRule="auto"/>
        <w:ind w:left="0" w:firstLine="360"/>
        <w:jc w:val="both"/>
        <w:rPr>
          <w:rFonts w:ascii="Times New Roman" w:hAnsi="Times New Roman"/>
          <w:sz w:val="24"/>
          <w:szCs w:val="24"/>
          <w:lang w:eastAsia="ru-RU"/>
        </w:rPr>
      </w:pPr>
      <w:r w:rsidRPr="00D56B8F">
        <w:rPr>
          <w:rFonts w:ascii="Times New Roman" w:hAnsi="Times New Roman"/>
          <w:sz w:val="24"/>
          <w:szCs w:val="24"/>
          <w:lang w:eastAsia="ru-RU"/>
        </w:rPr>
        <w:t>Инфаркт миокарда;</w:t>
      </w:r>
    </w:p>
    <w:p w:rsidR="006D5A27" w:rsidRPr="00D56B8F" w:rsidRDefault="006D5A27" w:rsidP="00D56B8F">
      <w:pPr>
        <w:numPr>
          <w:ilvl w:val="0"/>
          <w:numId w:val="3"/>
        </w:numPr>
        <w:spacing w:after="0" w:line="240" w:lineRule="auto"/>
        <w:ind w:left="0" w:firstLine="360"/>
        <w:jc w:val="both"/>
        <w:rPr>
          <w:rFonts w:ascii="Times New Roman" w:hAnsi="Times New Roman"/>
          <w:sz w:val="24"/>
          <w:szCs w:val="24"/>
          <w:lang w:eastAsia="ru-RU"/>
        </w:rPr>
      </w:pPr>
      <w:r w:rsidRPr="00D56B8F">
        <w:rPr>
          <w:rFonts w:ascii="Times New Roman" w:hAnsi="Times New Roman"/>
          <w:sz w:val="24"/>
          <w:szCs w:val="24"/>
          <w:lang w:eastAsia="ru-RU"/>
        </w:rPr>
        <w:t>Аневризма левого желудочка;</w:t>
      </w:r>
    </w:p>
    <w:p w:rsidR="006D5A27" w:rsidRPr="00D56B8F" w:rsidRDefault="006D5A27" w:rsidP="00D56B8F">
      <w:pPr>
        <w:numPr>
          <w:ilvl w:val="0"/>
          <w:numId w:val="3"/>
        </w:numPr>
        <w:spacing w:after="0" w:line="240" w:lineRule="auto"/>
        <w:ind w:left="0" w:firstLine="360"/>
        <w:jc w:val="both"/>
        <w:rPr>
          <w:rFonts w:ascii="Times New Roman" w:hAnsi="Times New Roman"/>
          <w:sz w:val="24"/>
          <w:szCs w:val="24"/>
          <w:lang w:eastAsia="ru-RU"/>
        </w:rPr>
      </w:pPr>
      <w:r w:rsidRPr="00D56B8F">
        <w:rPr>
          <w:rFonts w:ascii="Times New Roman" w:hAnsi="Times New Roman"/>
          <w:sz w:val="24"/>
          <w:szCs w:val="24"/>
          <w:lang w:eastAsia="ru-RU"/>
        </w:rPr>
        <w:t xml:space="preserve">Искусственный </w:t>
      </w:r>
      <w:hyperlink r:id="rId5" w:history="1">
        <w:r w:rsidRPr="00D56B8F">
          <w:rPr>
            <w:rFonts w:ascii="Times New Roman" w:hAnsi="Times New Roman"/>
            <w:sz w:val="24"/>
            <w:szCs w:val="24"/>
            <w:lang w:eastAsia="ru-RU"/>
          </w:rPr>
          <w:t>сердечный клапан</w:t>
        </w:r>
      </w:hyperlink>
      <w:r w:rsidRPr="00D56B8F">
        <w:rPr>
          <w:rFonts w:ascii="Times New Roman" w:hAnsi="Times New Roman"/>
          <w:sz w:val="24"/>
          <w:szCs w:val="24"/>
          <w:lang w:eastAsia="ru-RU"/>
        </w:rPr>
        <w:t>;</w:t>
      </w:r>
    </w:p>
    <w:p w:rsidR="006D5A27" w:rsidRPr="00D56B8F" w:rsidRDefault="006D5A27" w:rsidP="00D56B8F">
      <w:pPr>
        <w:numPr>
          <w:ilvl w:val="0"/>
          <w:numId w:val="3"/>
        </w:numPr>
        <w:spacing w:after="0" w:line="240" w:lineRule="auto"/>
        <w:ind w:left="0" w:firstLine="360"/>
        <w:jc w:val="both"/>
        <w:rPr>
          <w:rFonts w:ascii="Times New Roman" w:hAnsi="Times New Roman"/>
          <w:sz w:val="24"/>
          <w:szCs w:val="24"/>
          <w:lang w:eastAsia="ru-RU"/>
        </w:rPr>
      </w:pPr>
      <w:hyperlink r:id="rId6" w:history="1">
        <w:r w:rsidRPr="00D56B8F">
          <w:rPr>
            <w:rFonts w:ascii="Times New Roman" w:hAnsi="Times New Roman"/>
            <w:sz w:val="24"/>
            <w:szCs w:val="24"/>
            <w:lang w:eastAsia="ru-RU"/>
          </w:rPr>
          <w:t>Пороки клапанов сердца</w:t>
        </w:r>
      </w:hyperlink>
      <w:r w:rsidRPr="00D56B8F">
        <w:rPr>
          <w:rFonts w:ascii="Times New Roman" w:hAnsi="Times New Roman"/>
          <w:sz w:val="24"/>
          <w:szCs w:val="24"/>
          <w:lang w:eastAsia="ru-RU"/>
        </w:rPr>
        <w:t>;</w:t>
      </w:r>
    </w:p>
    <w:p w:rsidR="006D5A27" w:rsidRPr="00D56B8F" w:rsidRDefault="006D5A27" w:rsidP="00D56B8F">
      <w:pPr>
        <w:numPr>
          <w:ilvl w:val="0"/>
          <w:numId w:val="3"/>
        </w:numPr>
        <w:spacing w:after="0" w:line="240" w:lineRule="auto"/>
        <w:ind w:left="0" w:firstLine="360"/>
        <w:jc w:val="both"/>
        <w:rPr>
          <w:rFonts w:ascii="Times New Roman" w:hAnsi="Times New Roman"/>
          <w:sz w:val="24"/>
          <w:szCs w:val="24"/>
          <w:lang w:eastAsia="ru-RU"/>
        </w:rPr>
      </w:pPr>
      <w:r w:rsidRPr="00D56B8F">
        <w:rPr>
          <w:rFonts w:ascii="Times New Roman" w:hAnsi="Times New Roman"/>
          <w:sz w:val="24"/>
          <w:szCs w:val="24"/>
          <w:lang w:eastAsia="ru-RU"/>
        </w:rPr>
        <w:t>Миксома предсердий;</w:t>
      </w:r>
    </w:p>
    <w:p w:rsidR="006D5A27" w:rsidRPr="00D56B8F" w:rsidRDefault="006D5A27" w:rsidP="00D56B8F">
      <w:pPr>
        <w:numPr>
          <w:ilvl w:val="0"/>
          <w:numId w:val="3"/>
        </w:numPr>
        <w:spacing w:after="0" w:line="240" w:lineRule="auto"/>
        <w:ind w:left="0" w:firstLine="360"/>
        <w:jc w:val="both"/>
        <w:rPr>
          <w:rFonts w:ascii="Times New Roman" w:hAnsi="Times New Roman"/>
          <w:sz w:val="24"/>
          <w:szCs w:val="24"/>
          <w:lang w:eastAsia="ru-RU"/>
        </w:rPr>
      </w:pPr>
      <w:r w:rsidRPr="00D56B8F">
        <w:rPr>
          <w:rFonts w:ascii="Times New Roman" w:hAnsi="Times New Roman"/>
          <w:sz w:val="24"/>
          <w:szCs w:val="24"/>
          <w:lang w:eastAsia="ru-RU"/>
        </w:rPr>
        <w:t>Значительные кровопотери;</w:t>
      </w:r>
    </w:p>
    <w:p w:rsidR="006D5A27" w:rsidRPr="00D56B8F" w:rsidRDefault="006D5A27" w:rsidP="00D56B8F">
      <w:pPr>
        <w:spacing w:after="0" w:line="240" w:lineRule="auto"/>
        <w:jc w:val="both"/>
        <w:rPr>
          <w:rFonts w:ascii="Times New Roman" w:hAnsi="Times New Roman"/>
          <w:sz w:val="24"/>
          <w:szCs w:val="24"/>
          <w:lang w:eastAsia="ru-RU"/>
        </w:rPr>
      </w:pPr>
      <w:r w:rsidRPr="00D56B8F">
        <w:rPr>
          <w:rFonts w:ascii="Times New Roman" w:hAnsi="Times New Roman"/>
          <w:sz w:val="24"/>
          <w:szCs w:val="24"/>
          <w:lang w:eastAsia="ru-RU"/>
        </w:rPr>
        <w:t>И некоторые другие патологические состояния.</w:t>
      </w:r>
    </w:p>
    <w:p w:rsidR="006D5A27" w:rsidRPr="00D56B8F" w:rsidRDefault="006D5A27" w:rsidP="00D56B8F">
      <w:pPr>
        <w:spacing w:after="0" w:line="240" w:lineRule="auto"/>
        <w:jc w:val="both"/>
        <w:rPr>
          <w:rFonts w:ascii="Times New Roman" w:hAnsi="Times New Roman"/>
          <w:sz w:val="24"/>
          <w:szCs w:val="24"/>
          <w:lang w:eastAsia="ru-RU"/>
        </w:rPr>
      </w:pPr>
      <w:r w:rsidRPr="00D56B8F">
        <w:rPr>
          <w:rFonts w:ascii="Times New Roman" w:hAnsi="Times New Roman"/>
          <w:sz w:val="24"/>
          <w:szCs w:val="24"/>
          <w:lang w:eastAsia="ru-RU"/>
        </w:rPr>
        <w:t>Кроме этого, существуют некоторые факторы, повышающие риск развития ТИА:</w:t>
      </w:r>
    </w:p>
    <w:p w:rsidR="006D5A27" w:rsidRPr="00D56B8F" w:rsidRDefault="006D5A27" w:rsidP="00D56B8F">
      <w:pPr>
        <w:numPr>
          <w:ilvl w:val="0"/>
          <w:numId w:val="4"/>
        </w:numPr>
        <w:spacing w:after="0" w:line="240" w:lineRule="auto"/>
        <w:ind w:left="0" w:firstLine="360"/>
        <w:jc w:val="both"/>
        <w:rPr>
          <w:rFonts w:ascii="Times New Roman" w:hAnsi="Times New Roman"/>
          <w:sz w:val="24"/>
          <w:szCs w:val="24"/>
          <w:lang w:eastAsia="ru-RU"/>
        </w:rPr>
      </w:pPr>
      <w:r w:rsidRPr="00D56B8F">
        <w:rPr>
          <w:rFonts w:ascii="Times New Roman" w:hAnsi="Times New Roman"/>
          <w:sz w:val="24"/>
          <w:szCs w:val="24"/>
          <w:lang w:eastAsia="ru-RU"/>
        </w:rPr>
        <w:t>Возраст пациента – транзиторная ишемическая атака чаще возникает у людей пожилого и старческого возраста;</w:t>
      </w:r>
    </w:p>
    <w:p w:rsidR="006D5A27" w:rsidRPr="00D56B8F" w:rsidRDefault="006D5A27" w:rsidP="00D56B8F">
      <w:pPr>
        <w:numPr>
          <w:ilvl w:val="0"/>
          <w:numId w:val="4"/>
        </w:numPr>
        <w:spacing w:after="0" w:line="240" w:lineRule="auto"/>
        <w:ind w:left="0" w:firstLine="360"/>
        <w:jc w:val="both"/>
        <w:rPr>
          <w:rFonts w:ascii="Times New Roman" w:hAnsi="Times New Roman"/>
          <w:sz w:val="24"/>
          <w:szCs w:val="24"/>
          <w:lang w:eastAsia="ru-RU"/>
        </w:rPr>
      </w:pPr>
      <w:r w:rsidRPr="00D56B8F">
        <w:rPr>
          <w:rFonts w:ascii="Times New Roman" w:hAnsi="Times New Roman"/>
          <w:sz w:val="24"/>
          <w:szCs w:val="24"/>
          <w:lang w:eastAsia="ru-RU"/>
        </w:rPr>
        <w:t>Постоянное повышение артериального давления;</w:t>
      </w:r>
    </w:p>
    <w:p w:rsidR="006D5A27" w:rsidRPr="00D56B8F" w:rsidRDefault="006D5A27" w:rsidP="00D56B8F">
      <w:pPr>
        <w:numPr>
          <w:ilvl w:val="0"/>
          <w:numId w:val="4"/>
        </w:numPr>
        <w:spacing w:after="0" w:line="240" w:lineRule="auto"/>
        <w:ind w:left="0" w:firstLine="360"/>
        <w:jc w:val="both"/>
        <w:rPr>
          <w:rFonts w:ascii="Times New Roman" w:hAnsi="Times New Roman"/>
          <w:sz w:val="24"/>
          <w:szCs w:val="24"/>
          <w:lang w:eastAsia="ru-RU"/>
        </w:rPr>
      </w:pPr>
      <w:r w:rsidRPr="00D56B8F">
        <w:rPr>
          <w:rFonts w:ascii="Times New Roman" w:hAnsi="Times New Roman"/>
          <w:sz w:val="24"/>
          <w:szCs w:val="24"/>
          <w:lang w:eastAsia="ru-RU"/>
        </w:rPr>
        <w:t>Повышение уровня холестерина в крови – холестерин откладывается на стенках сосудов и может закупоривать их просвет. Бляшки могут отрываться и мигрировать по сосудам, рано или поздно застревая там, где пройти уже не могут;</w:t>
      </w:r>
    </w:p>
    <w:p w:rsidR="006D5A27" w:rsidRPr="00D56B8F" w:rsidRDefault="006D5A27" w:rsidP="00D56B8F">
      <w:pPr>
        <w:numPr>
          <w:ilvl w:val="0"/>
          <w:numId w:val="4"/>
        </w:numPr>
        <w:spacing w:after="0" w:line="240" w:lineRule="auto"/>
        <w:ind w:left="0" w:firstLine="360"/>
        <w:jc w:val="both"/>
        <w:rPr>
          <w:rFonts w:ascii="Times New Roman" w:hAnsi="Times New Roman"/>
          <w:sz w:val="24"/>
          <w:szCs w:val="24"/>
          <w:lang w:eastAsia="ru-RU"/>
        </w:rPr>
      </w:pPr>
      <w:r w:rsidRPr="00D56B8F">
        <w:rPr>
          <w:rFonts w:ascii="Times New Roman" w:hAnsi="Times New Roman"/>
          <w:sz w:val="24"/>
          <w:szCs w:val="24"/>
          <w:lang w:eastAsia="ru-RU"/>
        </w:rPr>
        <w:t>Курение;</w:t>
      </w:r>
    </w:p>
    <w:p w:rsidR="006D5A27" w:rsidRPr="00D56B8F" w:rsidRDefault="006D5A27" w:rsidP="00D56B8F">
      <w:pPr>
        <w:numPr>
          <w:ilvl w:val="0"/>
          <w:numId w:val="4"/>
        </w:numPr>
        <w:spacing w:after="0" w:line="240" w:lineRule="auto"/>
        <w:ind w:left="0" w:firstLine="360"/>
        <w:jc w:val="both"/>
        <w:rPr>
          <w:rFonts w:ascii="Times New Roman" w:hAnsi="Times New Roman"/>
          <w:sz w:val="24"/>
          <w:szCs w:val="24"/>
          <w:lang w:eastAsia="ru-RU"/>
        </w:rPr>
      </w:pPr>
      <w:r w:rsidRPr="00D56B8F">
        <w:rPr>
          <w:rFonts w:ascii="Times New Roman" w:hAnsi="Times New Roman"/>
          <w:sz w:val="24"/>
          <w:szCs w:val="24"/>
          <w:lang w:eastAsia="ru-RU"/>
        </w:rPr>
        <w:t>Употребление алкогольных напитков;</w:t>
      </w:r>
    </w:p>
    <w:p w:rsidR="006D5A27" w:rsidRPr="00D56B8F" w:rsidRDefault="006D5A27" w:rsidP="00D56B8F">
      <w:pPr>
        <w:numPr>
          <w:ilvl w:val="0"/>
          <w:numId w:val="4"/>
        </w:numPr>
        <w:spacing w:after="0" w:line="240" w:lineRule="auto"/>
        <w:ind w:left="0" w:firstLine="360"/>
        <w:jc w:val="both"/>
        <w:rPr>
          <w:rFonts w:ascii="Times New Roman" w:hAnsi="Times New Roman"/>
          <w:sz w:val="24"/>
          <w:szCs w:val="24"/>
          <w:lang w:eastAsia="ru-RU"/>
        </w:rPr>
      </w:pPr>
      <w:r w:rsidRPr="00D56B8F">
        <w:rPr>
          <w:rFonts w:ascii="Times New Roman" w:hAnsi="Times New Roman"/>
          <w:sz w:val="24"/>
          <w:szCs w:val="24"/>
          <w:lang w:eastAsia="ru-RU"/>
        </w:rPr>
        <w:t>Сахарный диабет;</w:t>
      </w:r>
    </w:p>
    <w:p w:rsidR="006D5A27" w:rsidRPr="00D56B8F" w:rsidRDefault="006D5A27" w:rsidP="00D56B8F">
      <w:pPr>
        <w:numPr>
          <w:ilvl w:val="0"/>
          <w:numId w:val="4"/>
        </w:numPr>
        <w:spacing w:after="0" w:line="240" w:lineRule="auto"/>
        <w:ind w:left="0" w:firstLine="360"/>
        <w:jc w:val="both"/>
        <w:rPr>
          <w:rFonts w:ascii="Times New Roman" w:hAnsi="Times New Roman"/>
          <w:sz w:val="24"/>
          <w:szCs w:val="24"/>
          <w:lang w:eastAsia="ru-RU"/>
        </w:rPr>
      </w:pPr>
      <w:r w:rsidRPr="00D56B8F">
        <w:rPr>
          <w:rFonts w:ascii="Times New Roman" w:hAnsi="Times New Roman"/>
          <w:sz w:val="24"/>
          <w:szCs w:val="24"/>
          <w:lang w:eastAsia="ru-RU"/>
        </w:rPr>
        <w:t>Заболевания сердца;</w:t>
      </w:r>
    </w:p>
    <w:p w:rsidR="006D5A27" w:rsidRPr="00D56B8F" w:rsidRDefault="006D5A27" w:rsidP="00D56B8F">
      <w:pPr>
        <w:numPr>
          <w:ilvl w:val="0"/>
          <w:numId w:val="4"/>
        </w:numPr>
        <w:spacing w:after="0" w:line="240" w:lineRule="auto"/>
        <w:ind w:left="0" w:firstLine="360"/>
        <w:jc w:val="both"/>
        <w:rPr>
          <w:rFonts w:ascii="Times New Roman" w:hAnsi="Times New Roman"/>
          <w:sz w:val="24"/>
          <w:szCs w:val="24"/>
          <w:lang w:eastAsia="ru-RU"/>
        </w:rPr>
      </w:pPr>
      <w:r w:rsidRPr="00D56B8F">
        <w:rPr>
          <w:rFonts w:ascii="Times New Roman" w:hAnsi="Times New Roman"/>
          <w:sz w:val="24"/>
          <w:szCs w:val="24"/>
          <w:lang w:eastAsia="ru-RU"/>
        </w:rPr>
        <w:t>Ожирение;</w:t>
      </w:r>
    </w:p>
    <w:p w:rsidR="006D5A27" w:rsidRPr="00D56B8F" w:rsidRDefault="006D5A27" w:rsidP="00D56B8F">
      <w:pPr>
        <w:numPr>
          <w:ilvl w:val="0"/>
          <w:numId w:val="4"/>
        </w:numPr>
        <w:spacing w:after="0" w:line="240" w:lineRule="auto"/>
        <w:ind w:left="0" w:firstLine="360"/>
        <w:jc w:val="both"/>
        <w:rPr>
          <w:rFonts w:ascii="Times New Roman" w:hAnsi="Times New Roman"/>
          <w:sz w:val="24"/>
          <w:szCs w:val="24"/>
          <w:lang w:eastAsia="ru-RU"/>
        </w:rPr>
      </w:pPr>
      <w:r w:rsidRPr="00D56B8F">
        <w:rPr>
          <w:rFonts w:ascii="Times New Roman" w:hAnsi="Times New Roman"/>
          <w:sz w:val="24"/>
          <w:szCs w:val="24"/>
          <w:lang w:eastAsia="ru-RU"/>
        </w:rPr>
        <w:t>Малоподвижный образ жизни.</w:t>
      </w:r>
    </w:p>
    <w:p w:rsidR="006D5A27" w:rsidRPr="00D56B8F" w:rsidRDefault="006D5A27" w:rsidP="00D56B8F">
      <w:pPr>
        <w:spacing w:after="0" w:line="240" w:lineRule="auto"/>
        <w:jc w:val="both"/>
        <w:outlineLvl w:val="1"/>
        <w:rPr>
          <w:rFonts w:ascii="Times New Roman" w:hAnsi="Times New Roman"/>
          <w:b/>
          <w:bCs/>
          <w:sz w:val="36"/>
          <w:szCs w:val="36"/>
          <w:lang w:eastAsia="ru-RU"/>
        </w:rPr>
      </w:pPr>
      <w:r w:rsidRPr="00D56B8F">
        <w:rPr>
          <w:rFonts w:ascii="Times New Roman" w:hAnsi="Times New Roman"/>
          <w:b/>
          <w:bCs/>
          <w:sz w:val="36"/>
          <w:szCs w:val="36"/>
          <w:lang w:eastAsia="ru-RU"/>
        </w:rPr>
        <w:t>Симптомы</w:t>
      </w:r>
    </w:p>
    <w:p w:rsidR="006D5A27" w:rsidRPr="00D56B8F" w:rsidRDefault="006D5A27" w:rsidP="00D56B8F">
      <w:pPr>
        <w:spacing w:after="0" w:line="240" w:lineRule="auto"/>
        <w:jc w:val="both"/>
        <w:rPr>
          <w:rFonts w:ascii="Times New Roman" w:hAnsi="Times New Roman"/>
          <w:sz w:val="24"/>
          <w:szCs w:val="24"/>
          <w:lang w:eastAsia="ru-RU"/>
        </w:rPr>
      </w:pPr>
      <w:r w:rsidRPr="00D56B8F">
        <w:rPr>
          <w:rFonts w:ascii="Times New Roman" w:hAnsi="Times New Roman"/>
          <w:b/>
          <w:bCs/>
          <w:sz w:val="24"/>
          <w:szCs w:val="24"/>
          <w:lang w:eastAsia="ru-RU"/>
        </w:rPr>
        <w:t>Симптомы транзиторной ишемической атаки возникают внезапно и быстро нарастают, обычно в течение нескольких минут или даже секунд.</w:t>
      </w:r>
      <w:r w:rsidRPr="00D56B8F">
        <w:rPr>
          <w:rFonts w:ascii="Times New Roman" w:hAnsi="Times New Roman"/>
          <w:sz w:val="24"/>
          <w:szCs w:val="24"/>
          <w:lang w:eastAsia="ru-RU"/>
        </w:rPr>
        <w:t xml:space="preserve"> Длятся чаще всего не больше часа, в редких случаях – несколько часов, но обязательно проходят в течение суток. Зависят от того, в какой именно области головного мозга произошло нарушение кровоснабжения. Вот их список:</w:t>
      </w:r>
    </w:p>
    <w:p w:rsidR="006D5A27" w:rsidRPr="00D56B8F" w:rsidRDefault="006D5A27" w:rsidP="00D56B8F">
      <w:pPr>
        <w:numPr>
          <w:ilvl w:val="0"/>
          <w:numId w:val="5"/>
        </w:numPr>
        <w:spacing w:after="0" w:line="240" w:lineRule="auto"/>
        <w:jc w:val="both"/>
        <w:rPr>
          <w:rFonts w:ascii="Times New Roman" w:hAnsi="Times New Roman"/>
          <w:sz w:val="24"/>
          <w:szCs w:val="24"/>
          <w:lang w:eastAsia="ru-RU"/>
        </w:rPr>
      </w:pPr>
      <w:r w:rsidRPr="00D56B8F">
        <w:rPr>
          <w:rFonts w:ascii="Times New Roman" w:hAnsi="Times New Roman"/>
          <w:sz w:val="24"/>
          <w:szCs w:val="24"/>
          <w:lang w:eastAsia="ru-RU"/>
        </w:rPr>
        <w:t>Головокружение;</w:t>
      </w:r>
    </w:p>
    <w:p w:rsidR="006D5A27" w:rsidRPr="00D56B8F" w:rsidRDefault="006D5A27" w:rsidP="00D56B8F">
      <w:pPr>
        <w:numPr>
          <w:ilvl w:val="0"/>
          <w:numId w:val="5"/>
        </w:numPr>
        <w:spacing w:after="0" w:line="240" w:lineRule="auto"/>
        <w:jc w:val="both"/>
        <w:rPr>
          <w:rFonts w:ascii="Times New Roman" w:hAnsi="Times New Roman"/>
          <w:sz w:val="24"/>
          <w:szCs w:val="24"/>
          <w:lang w:eastAsia="ru-RU"/>
        </w:rPr>
      </w:pPr>
      <w:r w:rsidRPr="00D56B8F">
        <w:rPr>
          <w:rFonts w:ascii="Times New Roman" w:hAnsi="Times New Roman"/>
          <w:sz w:val="24"/>
          <w:szCs w:val="24"/>
          <w:lang w:eastAsia="ru-RU"/>
        </w:rPr>
        <w:t>Тошнота, которая может сопровождаться рвотой;</w:t>
      </w:r>
    </w:p>
    <w:p w:rsidR="006D5A27" w:rsidRPr="00D56B8F" w:rsidRDefault="006D5A27" w:rsidP="00D56B8F">
      <w:pPr>
        <w:numPr>
          <w:ilvl w:val="0"/>
          <w:numId w:val="5"/>
        </w:numPr>
        <w:spacing w:after="0" w:line="240" w:lineRule="auto"/>
        <w:jc w:val="both"/>
        <w:rPr>
          <w:rFonts w:ascii="Times New Roman" w:hAnsi="Times New Roman"/>
          <w:sz w:val="24"/>
          <w:szCs w:val="24"/>
          <w:lang w:eastAsia="ru-RU"/>
        </w:rPr>
      </w:pPr>
      <w:r w:rsidRPr="00D56B8F">
        <w:rPr>
          <w:rFonts w:ascii="Times New Roman" w:hAnsi="Times New Roman"/>
          <w:sz w:val="24"/>
          <w:szCs w:val="24"/>
          <w:lang w:eastAsia="ru-RU"/>
        </w:rPr>
        <w:t>Онемение лица и рук;</w:t>
      </w:r>
    </w:p>
    <w:p w:rsidR="006D5A27" w:rsidRPr="00D56B8F" w:rsidRDefault="006D5A27" w:rsidP="00D56B8F">
      <w:pPr>
        <w:numPr>
          <w:ilvl w:val="0"/>
          <w:numId w:val="5"/>
        </w:numPr>
        <w:spacing w:after="0" w:line="240" w:lineRule="auto"/>
        <w:jc w:val="both"/>
        <w:rPr>
          <w:rFonts w:ascii="Times New Roman" w:hAnsi="Times New Roman"/>
          <w:sz w:val="24"/>
          <w:szCs w:val="24"/>
          <w:lang w:eastAsia="ru-RU"/>
        </w:rPr>
      </w:pPr>
      <w:r w:rsidRPr="00D56B8F">
        <w:rPr>
          <w:rFonts w:ascii="Times New Roman" w:hAnsi="Times New Roman"/>
          <w:sz w:val="24"/>
          <w:szCs w:val="24"/>
          <w:lang w:eastAsia="ru-RU"/>
        </w:rPr>
        <w:t>Может быть потеря зрения на один глаз, которая проходит довольно быстро. Это происходит из-за того, что нарушается кровоснабжение глазничного нерва;</w:t>
      </w:r>
    </w:p>
    <w:p w:rsidR="006D5A27" w:rsidRPr="00D56B8F" w:rsidRDefault="006D5A27" w:rsidP="00D56B8F">
      <w:pPr>
        <w:numPr>
          <w:ilvl w:val="0"/>
          <w:numId w:val="5"/>
        </w:numPr>
        <w:spacing w:after="0" w:line="240" w:lineRule="auto"/>
        <w:jc w:val="both"/>
        <w:rPr>
          <w:rFonts w:ascii="Times New Roman" w:hAnsi="Times New Roman"/>
          <w:sz w:val="24"/>
          <w:szCs w:val="24"/>
          <w:lang w:eastAsia="ru-RU"/>
        </w:rPr>
      </w:pPr>
      <w:r w:rsidRPr="00D56B8F">
        <w:rPr>
          <w:rFonts w:ascii="Times New Roman" w:hAnsi="Times New Roman"/>
          <w:sz w:val="24"/>
          <w:szCs w:val="24"/>
          <w:lang w:eastAsia="ru-RU"/>
        </w:rPr>
        <w:t>Легкий парез одной руки или всей стороны тела, хотя иногда эти симптомы могут быть более тяжелыми;</w:t>
      </w:r>
    </w:p>
    <w:p w:rsidR="006D5A27" w:rsidRPr="00D56B8F" w:rsidRDefault="006D5A27" w:rsidP="00D56B8F">
      <w:pPr>
        <w:numPr>
          <w:ilvl w:val="0"/>
          <w:numId w:val="5"/>
        </w:numPr>
        <w:spacing w:after="0" w:line="240" w:lineRule="auto"/>
        <w:jc w:val="both"/>
        <w:rPr>
          <w:rFonts w:ascii="Times New Roman" w:hAnsi="Times New Roman"/>
          <w:sz w:val="24"/>
          <w:szCs w:val="24"/>
          <w:lang w:eastAsia="ru-RU"/>
        </w:rPr>
      </w:pPr>
      <w:r w:rsidRPr="00D56B8F">
        <w:rPr>
          <w:rFonts w:ascii="Times New Roman" w:hAnsi="Times New Roman"/>
          <w:sz w:val="24"/>
          <w:szCs w:val="24"/>
          <w:lang w:eastAsia="ru-RU"/>
        </w:rPr>
        <w:t>Возможно сочетание нарушения зрения одного глаза с гемипарезом противоположных конечностей. Например, правый глаз и левая рука и нога;</w:t>
      </w:r>
    </w:p>
    <w:p w:rsidR="006D5A27" w:rsidRPr="00D56B8F" w:rsidRDefault="006D5A27" w:rsidP="00D56B8F">
      <w:pPr>
        <w:numPr>
          <w:ilvl w:val="0"/>
          <w:numId w:val="5"/>
        </w:numPr>
        <w:spacing w:after="0" w:line="240" w:lineRule="auto"/>
        <w:jc w:val="both"/>
        <w:rPr>
          <w:rFonts w:ascii="Times New Roman" w:hAnsi="Times New Roman"/>
          <w:sz w:val="24"/>
          <w:szCs w:val="24"/>
          <w:lang w:eastAsia="ru-RU"/>
        </w:rPr>
      </w:pPr>
      <w:r w:rsidRPr="00D56B8F">
        <w:rPr>
          <w:rFonts w:ascii="Times New Roman" w:hAnsi="Times New Roman"/>
          <w:sz w:val="24"/>
          <w:szCs w:val="24"/>
          <w:lang w:eastAsia="ru-RU"/>
        </w:rPr>
        <w:t>Нарушение речи – человек может либо плохо говорить сам, либо с трудом понимать речь постороннего;</w:t>
      </w:r>
    </w:p>
    <w:p w:rsidR="006D5A27" w:rsidRPr="00D56B8F" w:rsidRDefault="006D5A27" w:rsidP="00D56B8F">
      <w:pPr>
        <w:spacing w:after="0" w:line="240" w:lineRule="auto"/>
        <w:jc w:val="both"/>
        <w:rPr>
          <w:rFonts w:ascii="Times New Roman" w:hAnsi="Times New Roman"/>
          <w:sz w:val="24"/>
          <w:szCs w:val="24"/>
          <w:lang w:eastAsia="ru-RU"/>
        </w:rPr>
      </w:pPr>
      <w:r w:rsidRPr="00D56B8F">
        <w:rPr>
          <w:rFonts w:ascii="Times New Roman" w:hAnsi="Times New Roman"/>
          <w:sz w:val="24"/>
          <w:szCs w:val="24"/>
          <w:lang w:eastAsia="ru-RU"/>
        </w:rPr>
        <w:t>Необычным симптомом ТИА является транзиторная глобальная амнезия. Она характеризуется тем, что человек внезапно теряет кратковременную память, в то время как более давние события помнит хорошо. Больной находится в сознании, понимает, кто он, однако может не помнить, где находится. Такие приступы продолжаются от нескольких минут до нескольких часов, после чего память полностью восстанавливается. Этот симптом встречается довольно редко и повторяться может раз в несколько лет. Почему это происходит, до настоящего времени точно неизвестно.</w:t>
      </w:r>
    </w:p>
    <w:p w:rsidR="006D5A27" w:rsidRPr="00D56B8F" w:rsidRDefault="006D5A27" w:rsidP="00D56B8F">
      <w:pPr>
        <w:spacing w:after="0" w:line="240" w:lineRule="auto"/>
        <w:jc w:val="both"/>
        <w:rPr>
          <w:rFonts w:ascii="Times New Roman" w:hAnsi="Times New Roman"/>
          <w:sz w:val="24"/>
          <w:szCs w:val="24"/>
          <w:lang w:eastAsia="ru-RU"/>
        </w:rPr>
      </w:pPr>
      <w:r w:rsidRPr="00D56B8F">
        <w:rPr>
          <w:rFonts w:ascii="Times New Roman" w:hAnsi="Times New Roman"/>
          <w:sz w:val="24"/>
          <w:szCs w:val="24"/>
          <w:lang w:eastAsia="ru-RU"/>
        </w:rPr>
        <w:t>Транзиторные ишемические атаки могут повторяться часто или же наблюдаться всего один-два раза. Если они редки, пациенты часто не придают им значения и не обращаются к врачу, поэтому зачастую диагнозы ТИА ставят уже ретроспективно, когда собирают анамнез у человека, перенесшего инсульт.</w:t>
      </w:r>
    </w:p>
    <w:p w:rsidR="006D5A27" w:rsidRPr="00D56B8F" w:rsidRDefault="006D5A27" w:rsidP="00D56B8F">
      <w:pPr>
        <w:spacing w:after="0" w:line="240" w:lineRule="auto"/>
        <w:jc w:val="both"/>
        <w:rPr>
          <w:rFonts w:ascii="Times New Roman" w:hAnsi="Times New Roman"/>
          <w:sz w:val="24"/>
          <w:szCs w:val="24"/>
          <w:lang w:eastAsia="ru-RU"/>
        </w:rPr>
      </w:pPr>
      <w:r w:rsidRPr="00D56B8F">
        <w:rPr>
          <w:rFonts w:ascii="Times New Roman" w:hAnsi="Times New Roman"/>
          <w:sz w:val="24"/>
          <w:szCs w:val="24"/>
          <w:lang w:eastAsia="ru-RU"/>
        </w:rPr>
        <w:t>Инсульт очень часто развивается в течение недели после перенесенной ТИА, оставшейся без должного лечения. Риск его появления сохраняется в течение пяти лет, особенно в первые несколько месяцев. Прогноз немного более благоприятный, если ТИА проявляется только в виде преходящей слепоты на один глаз.</w:t>
      </w:r>
    </w:p>
    <w:p w:rsidR="006D5A27" w:rsidRPr="00D56B8F" w:rsidRDefault="006D5A27" w:rsidP="00D56B8F">
      <w:pPr>
        <w:spacing w:after="0" w:line="240" w:lineRule="auto"/>
        <w:jc w:val="both"/>
        <w:outlineLvl w:val="1"/>
        <w:rPr>
          <w:rFonts w:ascii="Times New Roman" w:hAnsi="Times New Roman"/>
          <w:b/>
          <w:bCs/>
          <w:sz w:val="36"/>
          <w:szCs w:val="36"/>
          <w:lang w:eastAsia="ru-RU"/>
        </w:rPr>
      </w:pPr>
      <w:r w:rsidRPr="00D56B8F">
        <w:rPr>
          <w:rFonts w:ascii="Times New Roman" w:hAnsi="Times New Roman"/>
          <w:b/>
          <w:bCs/>
          <w:sz w:val="36"/>
          <w:szCs w:val="36"/>
          <w:lang w:eastAsia="ru-RU"/>
        </w:rPr>
        <w:t>Дифференциальная диагностика</w:t>
      </w:r>
    </w:p>
    <w:p w:rsidR="006D5A27" w:rsidRPr="00D56B8F" w:rsidRDefault="006D5A27" w:rsidP="00D56B8F">
      <w:pPr>
        <w:spacing w:after="0" w:line="240" w:lineRule="auto"/>
        <w:jc w:val="both"/>
        <w:rPr>
          <w:rFonts w:ascii="Times New Roman" w:hAnsi="Times New Roman"/>
          <w:sz w:val="24"/>
          <w:szCs w:val="24"/>
          <w:lang w:eastAsia="ru-RU"/>
        </w:rPr>
      </w:pPr>
      <w:r w:rsidRPr="00D56B8F">
        <w:rPr>
          <w:rFonts w:ascii="Times New Roman" w:hAnsi="Times New Roman"/>
          <w:sz w:val="24"/>
          <w:szCs w:val="24"/>
          <w:lang w:eastAsia="ru-RU"/>
        </w:rPr>
        <w:t>Поскольку симптомы ТИА схожи с некоторыми другими заболевания, важное значение для правильного лечения имеет проведение дифференциальной диагностики.</w:t>
      </w:r>
    </w:p>
    <w:p w:rsidR="006D5A27" w:rsidRPr="00D56B8F" w:rsidRDefault="006D5A27" w:rsidP="00D56B8F">
      <w:pPr>
        <w:spacing w:after="0" w:line="240" w:lineRule="auto"/>
        <w:jc w:val="both"/>
        <w:rPr>
          <w:rFonts w:ascii="Times New Roman" w:hAnsi="Times New Roman"/>
          <w:sz w:val="24"/>
          <w:szCs w:val="24"/>
          <w:lang w:eastAsia="ru-RU"/>
        </w:rPr>
      </w:pPr>
      <w:r w:rsidRPr="00D56B8F">
        <w:rPr>
          <w:rFonts w:ascii="Times New Roman" w:hAnsi="Times New Roman"/>
          <w:sz w:val="24"/>
          <w:szCs w:val="24"/>
          <w:lang w:eastAsia="ru-RU"/>
        </w:rPr>
        <w:t>Следует отличать транзиторную ишемическую атаку от таких заболеваний, как эпилепсия, рассеянный склероз, мигрень, опухоли головного мозга, болезнь Меньера и некоторые другие. Это важно, поскольку тактика лечения ТИА отличается.</w:t>
      </w:r>
    </w:p>
    <w:p w:rsidR="006D5A27" w:rsidRPr="00D56B8F" w:rsidRDefault="006D5A27" w:rsidP="00D56B8F">
      <w:pPr>
        <w:spacing w:after="0" w:line="240" w:lineRule="auto"/>
        <w:jc w:val="both"/>
        <w:rPr>
          <w:rFonts w:ascii="Times New Roman" w:hAnsi="Times New Roman"/>
          <w:sz w:val="24"/>
          <w:szCs w:val="24"/>
          <w:lang w:eastAsia="ru-RU"/>
        </w:rPr>
      </w:pPr>
      <w:r w:rsidRPr="00D56B8F">
        <w:rPr>
          <w:rFonts w:ascii="Times New Roman" w:hAnsi="Times New Roman"/>
          <w:sz w:val="24"/>
          <w:szCs w:val="24"/>
          <w:lang w:eastAsia="ru-RU"/>
        </w:rPr>
        <w:t>Эпилептический припадок – начинается обычно в подростковом возрасте, в то время как ТИА характерна для более пожилых людей. Начинается внезапно и длится не больше 5–10 минут. К парезу конечностей присоединяется их подергивание. Часто судорожные припадки сопровождаются потерей сознания. Важное значение для диагностики в данном случае имеет ЭЭГ, так как на ней проявляются типичные для эпилепсии изменения.</w:t>
      </w:r>
    </w:p>
    <w:p w:rsidR="006D5A27" w:rsidRPr="00D56B8F" w:rsidRDefault="006D5A27" w:rsidP="00D56B8F">
      <w:pPr>
        <w:spacing w:after="0" w:line="240" w:lineRule="auto"/>
        <w:jc w:val="both"/>
        <w:rPr>
          <w:rFonts w:ascii="Times New Roman" w:hAnsi="Times New Roman"/>
          <w:sz w:val="24"/>
          <w:szCs w:val="24"/>
          <w:lang w:eastAsia="ru-RU"/>
        </w:rPr>
      </w:pPr>
      <w:r w:rsidRPr="00D56B8F">
        <w:rPr>
          <w:rFonts w:ascii="Times New Roman" w:hAnsi="Times New Roman"/>
          <w:sz w:val="24"/>
          <w:szCs w:val="24"/>
          <w:lang w:eastAsia="ru-RU"/>
        </w:rPr>
        <w:t>Дебют рассеянного склероза – также начинается у людей более молодого возраста. Симптомы развиваются постепенно и проявляются больше суток.</w:t>
      </w:r>
    </w:p>
    <w:p w:rsidR="006D5A27" w:rsidRPr="00D56B8F" w:rsidRDefault="006D5A27" w:rsidP="00D56B8F">
      <w:pPr>
        <w:spacing w:after="0" w:line="240" w:lineRule="auto"/>
        <w:jc w:val="both"/>
        <w:rPr>
          <w:rFonts w:ascii="Times New Roman" w:hAnsi="Times New Roman"/>
          <w:sz w:val="24"/>
          <w:szCs w:val="24"/>
          <w:lang w:eastAsia="ru-RU"/>
        </w:rPr>
      </w:pPr>
      <w:r w:rsidRPr="00D56B8F">
        <w:rPr>
          <w:rFonts w:ascii="Times New Roman" w:hAnsi="Times New Roman"/>
          <w:sz w:val="24"/>
          <w:szCs w:val="24"/>
          <w:lang w:eastAsia="ru-RU"/>
        </w:rPr>
        <w:t>Мигрени – могут так же, как и ТИА, сопровождаться похожими неврологическими симптомами. Мигрень чаще всего впервые проявляет себя у молодых людей, однако бывают случаи ее начала и у пожилых. Развивается она, в отличие от ТИА, медленно, длится несколько часов, а то и суток. Часто сочетается с привычными для мигрени зрительными расстройствами, так называемой мигренозной аурой: вспышки света или цветные зигзаги перед глазами, слепые пятна.</w:t>
      </w:r>
    </w:p>
    <w:p w:rsidR="006D5A27" w:rsidRPr="00D56B8F" w:rsidRDefault="006D5A27" w:rsidP="00D56B8F">
      <w:pPr>
        <w:spacing w:after="0" w:line="240" w:lineRule="auto"/>
        <w:jc w:val="both"/>
        <w:rPr>
          <w:rFonts w:ascii="Times New Roman" w:hAnsi="Times New Roman"/>
          <w:sz w:val="24"/>
          <w:szCs w:val="24"/>
          <w:lang w:eastAsia="ru-RU"/>
        </w:rPr>
      </w:pPr>
      <w:r w:rsidRPr="00D56B8F">
        <w:rPr>
          <w:rFonts w:ascii="Times New Roman" w:hAnsi="Times New Roman"/>
          <w:sz w:val="24"/>
          <w:szCs w:val="24"/>
          <w:lang w:eastAsia="ru-RU"/>
        </w:rPr>
        <w:t>Болезнь Меньера, доброкачественное пароксизмальное позиционное головокружение, вестибулярный нейронит – симптомы этих заболеваний схожи с симптомами транзиторных ишемических атак, однако при них нет двоения в глазах, расстройства чувствительности и других признаков поражения ствола головного мозга.</w:t>
      </w:r>
    </w:p>
    <w:p w:rsidR="006D5A27" w:rsidRPr="00D56B8F" w:rsidRDefault="006D5A27" w:rsidP="00D56B8F">
      <w:pPr>
        <w:spacing w:after="0" w:line="240" w:lineRule="auto"/>
        <w:jc w:val="both"/>
        <w:rPr>
          <w:rFonts w:ascii="Times New Roman" w:hAnsi="Times New Roman"/>
          <w:sz w:val="24"/>
          <w:szCs w:val="24"/>
          <w:lang w:eastAsia="ru-RU"/>
        </w:rPr>
      </w:pPr>
      <w:r w:rsidRPr="00D56B8F">
        <w:rPr>
          <w:rFonts w:ascii="Times New Roman" w:hAnsi="Times New Roman"/>
          <w:sz w:val="24"/>
          <w:szCs w:val="24"/>
          <w:lang w:eastAsia="ru-RU"/>
        </w:rPr>
        <w:t>Никак не отличаются от ТИА по симптоматике некоторые опухоли головного мозга, небольшие кровоизлияния в мозг, субдуральные гематомы. В этом случае поставить правильный диагноз помогает только компьютерная и магнитно-резонансная томографии.</w:t>
      </w:r>
    </w:p>
    <w:p w:rsidR="006D5A27" w:rsidRPr="00D56B8F" w:rsidRDefault="006D5A27" w:rsidP="00D56B8F">
      <w:pPr>
        <w:spacing w:after="0" w:line="240" w:lineRule="auto"/>
        <w:jc w:val="both"/>
        <w:outlineLvl w:val="1"/>
        <w:rPr>
          <w:rFonts w:ascii="Times New Roman" w:hAnsi="Times New Roman"/>
          <w:b/>
          <w:bCs/>
          <w:sz w:val="36"/>
          <w:szCs w:val="36"/>
          <w:lang w:eastAsia="ru-RU"/>
        </w:rPr>
      </w:pPr>
      <w:r w:rsidRPr="00D56B8F">
        <w:rPr>
          <w:rFonts w:ascii="Times New Roman" w:hAnsi="Times New Roman"/>
          <w:b/>
          <w:bCs/>
          <w:sz w:val="36"/>
          <w:szCs w:val="36"/>
          <w:lang w:eastAsia="ru-RU"/>
        </w:rPr>
        <w:t>Диагностика</w:t>
      </w:r>
    </w:p>
    <w:p w:rsidR="006D5A27" w:rsidRPr="00D56B8F" w:rsidRDefault="006D5A27" w:rsidP="00D56B8F">
      <w:pPr>
        <w:spacing w:after="0" w:line="240" w:lineRule="auto"/>
        <w:jc w:val="both"/>
        <w:rPr>
          <w:rFonts w:ascii="Times New Roman" w:hAnsi="Times New Roman"/>
          <w:sz w:val="24"/>
          <w:szCs w:val="24"/>
          <w:lang w:eastAsia="ru-RU"/>
        </w:rPr>
      </w:pPr>
      <w:r w:rsidRPr="00D56B8F">
        <w:rPr>
          <w:rFonts w:ascii="Times New Roman" w:hAnsi="Times New Roman"/>
          <w:sz w:val="24"/>
          <w:szCs w:val="24"/>
          <w:lang w:eastAsia="ru-RU"/>
        </w:rPr>
        <w:t>Поскольку очень часто больные не обращают внимания на преходящие нарушения самочувствия и не обращаются вовремя за помощью, приступы транзиторной ишемической атаки выясняются уже во время заполнения истории болезни и сбора анамнеза, когда случилось какое-либо осложнение. Расспросам больного о симптомах заболевания следует уделить особенное значение, поскольку приступы ТИА быстротечны и часто случаются дома, без врачебного наблюдения.</w:t>
      </w:r>
    </w:p>
    <w:p w:rsidR="006D5A27" w:rsidRPr="00D56B8F" w:rsidRDefault="006D5A27" w:rsidP="00D56B8F">
      <w:pPr>
        <w:spacing w:after="0" w:line="240" w:lineRule="auto"/>
        <w:jc w:val="both"/>
        <w:rPr>
          <w:rFonts w:ascii="Times New Roman" w:hAnsi="Times New Roman"/>
          <w:sz w:val="24"/>
          <w:szCs w:val="24"/>
          <w:lang w:eastAsia="ru-RU"/>
        </w:rPr>
      </w:pPr>
      <w:r w:rsidRPr="00D56B8F">
        <w:rPr>
          <w:rFonts w:ascii="Times New Roman" w:hAnsi="Times New Roman"/>
          <w:sz w:val="24"/>
          <w:szCs w:val="24"/>
          <w:lang w:eastAsia="ru-RU"/>
        </w:rPr>
        <w:t>Для назначения правильного лечения транзиторных ишемических атак и профилактики инсультов важное значение имеет своевременная диагностика ТИА.</w:t>
      </w:r>
    </w:p>
    <w:p w:rsidR="006D5A27" w:rsidRPr="00D56B8F" w:rsidRDefault="006D5A27" w:rsidP="00D56B8F">
      <w:pPr>
        <w:spacing w:after="0" w:line="240" w:lineRule="auto"/>
        <w:jc w:val="both"/>
        <w:rPr>
          <w:rFonts w:ascii="Times New Roman" w:hAnsi="Times New Roman"/>
          <w:sz w:val="24"/>
          <w:szCs w:val="24"/>
          <w:lang w:eastAsia="ru-RU"/>
        </w:rPr>
      </w:pPr>
      <w:r w:rsidRPr="00D56B8F">
        <w:rPr>
          <w:rFonts w:ascii="Times New Roman" w:hAnsi="Times New Roman"/>
          <w:sz w:val="24"/>
          <w:szCs w:val="24"/>
          <w:lang w:eastAsia="ru-RU"/>
        </w:rPr>
        <w:t>Методы, которые позволяют выявить нарушения кровоснабжения мозга, а также локализацию затруднений для прохождения крови:</w:t>
      </w:r>
    </w:p>
    <w:p w:rsidR="006D5A27" w:rsidRPr="00D56B8F" w:rsidRDefault="006D5A27" w:rsidP="00D56B8F">
      <w:pPr>
        <w:numPr>
          <w:ilvl w:val="0"/>
          <w:numId w:val="6"/>
        </w:numPr>
        <w:spacing w:after="0" w:line="240" w:lineRule="auto"/>
        <w:ind w:left="0" w:firstLine="360"/>
        <w:jc w:val="both"/>
        <w:rPr>
          <w:rFonts w:ascii="Times New Roman" w:hAnsi="Times New Roman"/>
          <w:sz w:val="24"/>
          <w:szCs w:val="24"/>
          <w:lang w:eastAsia="ru-RU"/>
        </w:rPr>
      </w:pPr>
      <w:r w:rsidRPr="00D56B8F">
        <w:rPr>
          <w:rFonts w:ascii="Times New Roman" w:hAnsi="Times New Roman"/>
          <w:sz w:val="24"/>
          <w:szCs w:val="24"/>
          <w:lang w:eastAsia="ru-RU"/>
        </w:rPr>
        <w:t>КТ и МРТ – они имеют важное значение не только для дифференциальной диагностики, чтобы отличить ТИА от похожих по симптомам заболеваний, но также и для того, чтобы исключить инфаркт мозга. При ТИА на компьютерной и магнитно-резонансной томографии чаще всего нет никаких нарушений.</w:t>
      </w:r>
    </w:p>
    <w:p w:rsidR="006D5A27" w:rsidRPr="00D56B8F" w:rsidRDefault="006D5A27" w:rsidP="00D56B8F">
      <w:pPr>
        <w:numPr>
          <w:ilvl w:val="0"/>
          <w:numId w:val="6"/>
        </w:numPr>
        <w:spacing w:after="0" w:line="240" w:lineRule="auto"/>
        <w:ind w:left="0" w:firstLine="360"/>
        <w:jc w:val="both"/>
        <w:rPr>
          <w:rFonts w:ascii="Times New Roman" w:hAnsi="Times New Roman"/>
          <w:sz w:val="24"/>
          <w:szCs w:val="24"/>
          <w:lang w:eastAsia="ru-RU"/>
        </w:rPr>
      </w:pPr>
      <w:r w:rsidRPr="00D56B8F">
        <w:rPr>
          <w:rFonts w:ascii="Times New Roman" w:hAnsi="Times New Roman"/>
          <w:sz w:val="24"/>
          <w:szCs w:val="24"/>
          <w:lang w:eastAsia="ru-RU"/>
        </w:rPr>
        <w:t>Функциональная МРТ – на ней могут выявляться небольшие очаги инфаркта мозга даже при ТИА, особенно если приступ длился больше часа. У таких пациентов увеличивается риск инфаркта головного мозга.</w:t>
      </w:r>
    </w:p>
    <w:p w:rsidR="006D5A27" w:rsidRPr="00D56B8F" w:rsidRDefault="006D5A27" w:rsidP="00D56B8F">
      <w:pPr>
        <w:numPr>
          <w:ilvl w:val="0"/>
          <w:numId w:val="6"/>
        </w:numPr>
        <w:spacing w:after="0" w:line="240" w:lineRule="auto"/>
        <w:ind w:left="0" w:firstLine="360"/>
        <w:jc w:val="both"/>
        <w:rPr>
          <w:rFonts w:ascii="Times New Roman" w:hAnsi="Times New Roman"/>
          <w:sz w:val="24"/>
          <w:szCs w:val="24"/>
          <w:lang w:eastAsia="ru-RU"/>
        </w:rPr>
      </w:pPr>
      <w:r w:rsidRPr="00D56B8F">
        <w:rPr>
          <w:rFonts w:ascii="Times New Roman" w:hAnsi="Times New Roman"/>
          <w:sz w:val="24"/>
          <w:szCs w:val="24"/>
          <w:lang w:eastAsia="ru-RU"/>
        </w:rPr>
        <w:t>Пальпация, а также УЗИ кровеносных сосудов головы и шеи;</w:t>
      </w:r>
    </w:p>
    <w:p w:rsidR="006D5A27" w:rsidRPr="00D56B8F" w:rsidRDefault="006D5A27" w:rsidP="00D56B8F">
      <w:pPr>
        <w:numPr>
          <w:ilvl w:val="0"/>
          <w:numId w:val="6"/>
        </w:numPr>
        <w:spacing w:after="0" w:line="240" w:lineRule="auto"/>
        <w:ind w:left="0" w:firstLine="360"/>
        <w:jc w:val="both"/>
        <w:rPr>
          <w:rFonts w:ascii="Times New Roman" w:hAnsi="Times New Roman"/>
          <w:sz w:val="24"/>
          <w:szCs w:val="24"/>
          <w:lang w:eastAsia="ru-RU"/>
        </w:rPr>
      </w:pPr>
      <w:r w:rsidRPr="00D56B8F">
        <w:rPr>
          <w:rFonts w:ascii="Times New Roman" w:hAnsi="Times New Roman"/>
          <w:sz w:val="24"/>
          <w:szCs w:val="24"/>
          <w:lang w:eastAsia="ru-RU"/>
        </w:rPr>
        <w:t>Реоэнцефалография.</w:t>
      </w:r>
    </w:p>
    <w:p w:rsidR="006D5A27" w:rsidRPr="00D56B8F" w:rsidRDefault="006D5A27" w:rsidP="00D56B8F">
      <w:pPr>
        <w:numPr>
          <w:ilvl w:val="0"/>
          <w:numId w:val="6"/>
        </w:numPr>
        <w:spacing w:after="0" w:line="240" w:lineRule="auto"/>
        <w:ind w:left="0" w:firstLine="360"/>
        <w:jc w:val="both"/>
        <w:rPr>
          <w:rFonts w:ascii="Times New Roman" w:hAnsi="Times New Roman"/>
          <w:sz w:val="24"/>
          <w:szCs w:val="24"/>
          <w:lang w:eastAsia="ru-RU"/>
        </w:rPr>
      </w:pPr>
      <w:r w:rsidRPr="00D56B8F">
        <w:rPr>
          <w:rFonts w:ascii="Times New Roman" w:hAnsi="Times New Roman"/>
          <w:sz w:val="24"/>
          <w:szCs w:val="24"/>
          <w:lang w:eastAsia="ru-RU"/>
        </w:rPr>
        <w:t>Церебральная ангиография – ее обычно проводят перед подготовкой пациента к хирургической операции, чтобы более точно подтвердить расположение тромба, мешающего кровотоку.</w:t>
      </w:r>
    </w:p>
    <w:p w:rsidR="006D5A27" w:rsidRPr="00D56B8F" w:rsidRDefault="006D5A27" w:rsidP="00D56B8F">
      <w:pPr>
        <w:spacing w:after="0" w:line="240" w:lineRule="auto"/>
        <w:jc w:val="both"/>
        <w:rPr>
          <w:rFonts w:ascii="Times New Roman" w:hAnsi="Times New Roman"/>
          <w:sz w:val="24"/>
          <w:szCs w:val="24"/>
          <w:lang w:eastAsia="ru-RU"/>
        </w:rPr>
      </w:pPr>
      <w:r w:rsidRPr="00D56B8F">
        <w:rPr>
          <w:rFonts w:ascii="Times New Roman" w:hAnsi="Times New Roman"/>
          <w:sz w:val="24"/>
          <w:szCs w:val="24"/>
          <w:lang w:eastAsia="ru-RU"/>
        </w:rPr>
        <w:t>Кроме этого, проводятся и другие исследования:</w:t>
      </w:r>
    </w:p>
    <w:p w:rsidR="006D5A27" w:rsidRPr="00D56B8F" w:rsidRDefault="006D5A27" w:rsidP="00D56B8F">
      <w:pPr>
        <w:numPr>
          <w:ilvl w:val="0"/>
          <w:numId w:val="7"/>
        </w:numPr>
        <w:spacing w:after="0" w:line="240" w:lineRule="auto"/>
        <w:ind w:left="0" w:firstLine="360"/>
        <w:jc w:val="both"/>
        <w:rPr>
          <w:rFonts w:ascii="Times New Roman" w:hAnsi="Times New Roman"/>
          <w:sz w:val="24"/>
          <w:szCs w:val="24"/>
          <w:lang w:eastAsia="ru-RU"/>
        </w:rPr>
      </w:pPr>
      <w:r w:rsidRPr="00D56B8F">
        <w:rPr>
          <w:rFonts w:ascii="Times New Roman" w:hAnsi="Times New Roman"/>
          <w:sz w:val="24"/>
          <w:szCs w:val="24"/>
          <w:lang w:eastAsia="ru-RU"/>
        </w:rPr>
        <w:t>Развернутые анализы мочи и крови;</w:t>
      </w:r>
    </w:p>
    <w:p w:rsidR="006D5A27" w:rsidRPr="00D56B8F" w:rsidRDefault="006D5A27" w:rsidP="00D56B8F">
      <w:pPr>
        <w:numPr>
          <w:ilvl w:val="0"/>
          <w:numId w:val="7"/>
        </w:numPr>
        <w:spacing w:after="0" w:line="240" w:lineRule="auto"/>
        <w:ind w:left="0" w:firstLine="360"/>
        <w:jc w:val="both"/>
        <w:rPr>
          <w:rFonts w:ascii="Times New Roman" w:hAnsi="Times New Roman"/>
          <w:sz w:val="24"/>
          <w:szCs w:val="24"/>
          <w:lang w:eastAsia="ru-RU"/>
        </w:rPr>
      </w:pPr>
      <w:r w:rsidRPr="00D56B8F">
        <w:rPr>
          <w:rFonts w:ascii="Times New Roman" w:hAnsi="Times New Roman"/>
          <w:sz w:val="24"/>
          <w:szCs w:val="24"/>
          <w:lang w:eastAsia="ru-RU"/>
        </w:rPr>
        <w:t>Коагулограмма – исследование свертываемости крови. Повышенная свертываемость опасна риском образования тромбов и закупорки ими сосудов, как и атеросклеротическими бляшками;</w:t>
      </w:r>
    </w:p>
    <w:p w:rsidR="006D5A27" w:rsidRPr="00D56B8F" w:rsidRDefault="006D5A27" w:rsidP="00D56B8F">
      <w:pPr>
        <w:numPr>
          <w:ilvl w:val="0"/>
          <w:numId w:val="7"/>
        </w:numPr>
        <w:spacing w:after="0" w:line="240" w:lineRule="auto"/>
        <w:ind w:left="0" w:firstLine="360"/>
        <w:jc w:val="both"/>
        <w:rPr>
          <w:rFonts w:ascii="Times New Roman" w:hAnsi="Times New Roman"/>
          <w:sz w:val="24"/>
          <w:szCs w:val="24"/>
          <w:lang w:eastAsia="ru-RU"/>
        </w:rPr>
      </w:pPr>
      <w:r w:rsidRPr="00D56B8F">
        <w:rPr>
          <w:rFonts w:ascii="Times New Roman" w:hAnsi="Times New Roman"/>
          <w:sz w:val="24"/>
          <w:szCs w:val="24"/>
          <w:lang w:eastAsia="ru-RU"/>
        </w:rPr>
        <w:t>Биохимический анализ крови;</w:t>
      </w:r>
    </w:p>
    <w:p w:rsidR="006D5A27" w:rsidRPr="00D56B8F" w:rsidRDefault="006D5A27" w:rsidP="00D56B8F">
      <w:pPr>
        <w:numPr>
          <w:ilvl w:val="0"/>
          <w:numId w:val="7"/>
        </w:numPr>
        <w:spacing w:after="0" w:line="240" w:lineRule="auto"/>
        <w:ind w:left="0" w:firstLine="360"/>
        <w:jc w:val="both"/>
        <w:rPr>
          <w:rFonts w:ascii="Times New Roman" w:hAnsi="Times New Roman"/>
          <w:sz w:val="24"/>
          <w:szCs w:val="24"/>
          <w:lang w:eastAsia="ru-RU"/>
        </w:rPr>
      </w:pPr>
      <w:r w:rsidRPr="00D56B8F">
        <w:rPr>
          <w:rFonts w:ascii="Times New Roman" w:hAnsi="Times New Roman"/>
          <w:sz w:val="24"/>
          <w:szCs w:val="24"/>
          <w:lang w:eastAsia="ru-RU"/>
        </w:rPr>
        <w:t>Измерение артериального давления на обеих руках;</w:t>
      </w:r>
    </w:p>
    <w:p w:rsidR="006D5A27" w:rsidRPr="00D56B8F" w:rsidRDefault="006D5A27" w:rsidP="00D56B8F">
      <w:pPr>
        <w:numPr>
          <w:ilvl w:val="0"/>
          <w:numId w:val="7"/>
        </w:numPr>
        <w:spacing w:after="0" w:line="240" w:lineRule="auto"/>
        <w:ind w:left="0" w:firstLine="360"/>
        <w:jc w:val="both"/>
        <w:rPr>
          <w:rFonts w:ascii="Times New Roman" w:hAnsi="Times New Roman"/>
          <w:sz w:val="24"/>
          <w:szCs w:val="24"/>
          <w:lang w:eastAsia="ru-RU"/>
        </w:rPr>
      </w:pPr>
      <w:r w:rsidRPr="00D56B8F">
        <w:rPr>
          <w:rFonts w:ascii="Times New Roman" w:hAnsi="Times New Roman"/>
          <w:sz w:val="24"/>
          <w:szCs w:val="24"/>
          <w:lang w:eastAsia="ru-RU"/>
        </w:rPr>
        <w:t>ЭКГ;</w:t>
      </w:r>
    </w:p>
    <w:p w:rsidR="006D5A27" w:rsidRPr="00D56B8F" w:rsidRDefault="006D5A27" w:rsidP="00D56B8F">
      <w:pPr>
        <w:numPr>
          <w:ilvl w:val="0"/>
          <w:numId w:val="7"/>
        </w:numPr>
        <w:spacing w:after="0" w:line="240" w:lineRule="auto"/>
        <w:ind w:left="0" w:firstLine="360"/>
        <w:jc w:val="both"/>
        <w:rPr>
          <w:rFonts w:ascii="Times New Roman" w:hAnsi="Times New Roman"/>
          <w:sz w:val="24"/>
          <w:szCs w:val="24"/>
          <w:lang w:eastAsia="ru-RU"/>
        </w:rPr>
      </w:pPr>
      <w:r w:rsidRPr="00D56B8F">
        <w:rPr>
          <w:rFonts w:ascii="Times New Roman" w:hAnsi="Times New Roman"/>
          <w:sz w:val="24"/>
          <w:szCs w:val="24"/>
          <w:lang w:eastAsia="ru-RU"/>
        </w:rPr>
        <w:t>УЗИ сердца проводят пациентам, у которых имеются какие-либо сердечные заболевания, а также если есть подозрение на то, что ТИА имеет кардиоэмболическую причину;</w:t>
      </w:r>
    </w:p>
    <w:p w:rsidR="006D5A27" w:rsidRPr="00D56B8F" w:rsidRDefault="006D5A27" w:rsidP="00D56B8F">
      <w:pPr>
        <w:numPr>
          <w:ilvl w:val="0"/>
          <w:numId w:val="7"/>
        </w:numPr>
        <w:spacing w:after="0" w:line="240" w:lineRule="auto"/>
        <w:ind w:left="0" w:firstLine="360"/>
        <w:jc w:val="both"/>
        <w:rPr>
          <w:rFonts w:ascii="Times New Roman" w:hAnsi="Times New Roman"/>
          <w:sz w:val="24"/>
          <w:szCs w:val="24"/>
          <w:lang w:eastAsia="ru-RU"/>
        </w:rPr>
      </w:pPr>
      <w:r w:rsidRPr="00D56B8F">
        <w:rPr>
          <w:rFonts w:ascii="Times New Roman" w:hAnsi="Times New Roman"/>
          <w:sz w:val="24"/>
          <w:szCs w:val="24"/>
          <w:lang w:eastAsia="ru-RU"/>
        </w:rPr>
        <w:t>ЭЭГ, чтобы исключить эпилепсию;</w:t>
      </w:r>
    </w:p>
    <w:p w:rsidR="006D5A27" w:rsidRPr="00D56B8F" w:rsidRDefault="006D5A27" w:rsidP="00D56B8F">
      <w:pPr>
        <w:numPr>
          <w:ilvl w:val="0"/>
          <w:numId w:val="7"/>
        </w:numPr>
        <w:spacing w:after="0" w:line="240" w:lineRule="auto"/>
        <w:ind w:left="0" w:firstLine="360"/>
        <w:jc w:val="both"/>
        <w:rPr>
          <w:rFonts w:ascii="Times New Roman" w:hAnsi="Times New Roman"/>
          <w:sz w:val="24"/>
          <w:szCs w:val="24"/>
          <w:lang w:eastAsia="ru-RU"/>
        </w:rPr>
      </w:pPr>
      <w:r w:rsidRPr="00D56B8F">
        <w:rPr>
          <w:rFonts w:ascii="Times New Roman" w:hAnsi="Times New Roman"/>
          <w:sz w:val="24"/>
          <w:szCs w:val="24"/>
          <w:lang w:eastAsia="ru-RU"/>
        </w:rPr>
        <w:t>Осмотр глазного дна.</w:t>
      </w:r>
    </w:p>
    <w:p w:rsidR="006D5A27" w:rsidRPr="00D56B8F" w:rsidRDefault="006D5A27" w:rsidP="00D56B8F">
      <w:pPr>
        <w:spacing w:after="0" w:line="240" w:lineRule="auto"/>
        <w:jc w:val="both"/>
        <w:rPr>
          <w:rFonts w:ascii="Times New Roman" w:hAnsi="Times New Roman"/>
          <w:sz w:val="24"/>
          <w:szCs w:val="24"/>
          <w:lang w:eastAsia="ru-RU"/>
        </w:rPr>
      </w:pPr>
      <w:r w:rsidRPr="00D56B8F">
        <w:rPr>
          <w:rFonts w:ascii="Times New Roman" w:hAnsi="Times New Roman"/>
          <w:sz w:val="24"/>
          <w:szCs w:val="24"/>
          <w:lang w:eastAsia="ru-RU"/>
        </w:rPr>
        <w:t>Обследование должны проходить все люди, у которых в анамнезе случалась транзиторная ишемическая атака, даже если она была всего лишь один или два раза.</w:t>
      </w:r>
    </w:p>
    <w:p w:rsidR="006D5A27" w:rsidRPr="00D56B8F" w:rsidRDefault="006D5A27" w:rsidP="00D56B8F">
      <w:pPr>
        <w:spacing w:after="0" w:line="240" w:lineRule="auto"/>
        <w:jc w:val="both"/>
        <w:rPr>
          <w:rFonts w:ascii="Times New Roman" w:hAnsi="Times New Roman"/>
          <w:sz w:val="24"/>
          <w:szCs w:val="24"/>
          <w:lang w:eastAsia="ru-RU"/>
        </w:rPr>
      </w:pPr>
      <w:r w:rsidRPr="00D56B8F">
        <w:rPr>
          <w:rFonts w:ascii="Times New Roman" w:hAnsi="Times New Roman"/>
          <w:sz w:val="24"/>
          <w:szCs w:val="24"/>
          <w:lang w:eastAsia="ru-RU"/>
        </w:rPr>
        <w:t>При необходимости диагностика атаки может включать в себя консультацию врачей иного профиля: кардиологов, окулистов, сосудистых хирургов, эндокринологов и других врачей по показаниям.</w:t>
      </w:r>
    </w:p>
    <w:p w:rsidR="006D5A27" w:rsidRPr="00D56B8F" w:rsidRDefault="006D5A27" w:rsidP="00D56B8F">
      <w:pPr>
        <w:spacing w:after="0" w:line="240" w:lineRule="auto"/>
        <w:jc w:val="both"/>
        <w:outlineLvl w:val="1"/>
        <w:rPr>
          <w:rFonts w:ascii="Times New Roman" w:hAnsi="Times New Roman"/>
          <w:b/>
          <w:bCs/>
          <w:sz w:val="36"/>
          <w:szCs w:val="36"/>
          <w:lang w:eastAsia="ru-RU"/>
        </w:rPr>
      </w:pPr>
      <w:r w:rsidRPr="00D56B8F">
        <w:rPr>
          <w:rFonts w:ascii="Times New Roman" w:hAnsi="Times New Roman"/>
          <w:b/>
          <w:bCs/>
          <w:sz w:val="36"/>
          <w:szCs w:val="36"/>
          <w:lang w:eastAsia="ru-RU"/>
        </w:rPr>
        <w:t>Лечение</w:t>
      </w:r>
    </w:p>
    <w:p w:rsidR="006D5A27" w:rsidRPr="00D56B8F" w:rsidRDefault="006D5A27" w:rsidP="00D56B8F">
      <w:pPr>
        <w:spacing w:after="0" w:line="240" w:lineRule="auto"/>
        <w:jc w:val="both"/>
        <w:rPr>
          <w:rFonts w:ascii="Times New Roman" w:hAnsi="Times New Roman"/>
          <w:sz w:val="24"/>
          <w:szCs w:val="24"/>
          <w:lang w:eastAsia="ru-RU"/>
        </w:rPr>
      </w:pPr>
      <w:r w:rsidRPr="00D56B8F">
        <w:rPr>
          <w:rFonts w:ascii="Times New Roman" w:hAnsi="Times New Roman"/>
          <w:sz w:val="24"/>
          <w:szCs w:val="24"/>
          <w:lang w:eastAsia="ru-RU"/>
        </w:rPr>
        <w:t>Лечение транзиторной ишемической атаки должно быть начато как можно раньше. Больные экстренно госпитализируются в отделение реанимации, где им должна быть оказана неотложная помощь. Обязательно назначают постельный режим и мониторинг артериального давления. Пациент находится в реанимации не менее четырех часов, а по показаниям и дольше, затем его переводят в отделение неврологии для дальнейшего лечения.</w:t>
      </w:r>
    </w:p>
    <w:p w:rsidR="006D5A27" w:rsidRPr="00D56B8F" w:rsidRDefault="006D5A27" w:rsidP="00D56B8F">
      <w:pPr>
        <w:spacing w:after="0" w:line="240" w:lineRule="auto"/>
        <w:jc w:val="both"/>
        <w:rPr>
          <w:rFonts w:ascii="Times New Roman" w:hAnsi="Times New Roman"/>
          <w:sz w:val="24"/>
          <w:szCs w:val="24"/>
          <w:lang w:eastAsia="ru-RU"/>
        </w:rPr>
      </w:pPr>
      <w:r w:rsidRPr="00D56B8F">
        <w:rPr>
          <w:rFonts w:ascii="Times New Roman" w:hAnsi="Times New Roman"/>
          <w:sz w:val="24"/>
          <w:szCs w:val="24"/>
          <w:lang w:eastAsia="ru-RU"/>
        </w:rPr>
        <w:t>Повышенное артериальное давление снижают таким образом, чтобы исключить его колебания. Для этого назначают различные группы лекарственных препаратов:</w:t>
      </w:r>
    </w:p>
    <w:p w:rsidR="006D5A27" w:rsidRPr="00D56B8F" w:rsidRDefault="006D5A27" w:rsidP="00D56B8F">
      <w:pPr>
        <w:numPr>
          <w:ilvl w:val="0"/>
          <w:numId w:val="8"/>
        </w:numPr>
        <w:spacing w:after="0" w:line="240" w:lineRule="auto"/>
        <w:ind w:left="0" w:firstLine="360"/>
        <w:jc w:val="both"/>
        <w:rPr>
          <w:rFonts w:ascii="Times New Roman" w:hAnsi="Times New Roman"/>
          <w:sz w:val="24"/>
          <w:szCs w:val="24"/>
          <w:lang w:eastAsia="ru-RU"/>
        </w:rPr>
      </w:pPr>
      <w:r w:rsidRPr="00D56B8F">
        <w:rPr>
          <w:rFonts w:ascii="Times New Roman" w:hAnsi="Times New Roman"/>
          <w:sz w:val="24"/>
          <w:szCs w:val="24"/>
          <w:lang w:eastAsia="ru-RU"/>
        </w:rPr>
        <w:t>Ингибиторы АПФ (каптоприл, эналаприл).</w:t>
      </w:r>
    </w:p>
    <w:p w:rsidR="006D5A27" w:rsidRPr="00D56B8F" w:rsidRDefault="006D5A27" w:rsidP="00D56B8F">
      <w:pPr>
        <w:numPr>
          <w:ilvl w:val="0"/>
          <w:numId w:val="8"/>
        </w:numPr>
        <w:spacing w:after="0" w:line="240" w:lineRule="auto"/>
        <w:ind w:left="0" w:firstLine="360"/>
        <w:jc w:val="both"/>
        <w:rPr>
          <w:rFonts w:ascii="Times New Roman" w:hAnsi="Times New Roman"/>
          <w:sz w:val="24"/>
          <w:szCs w:val="24"/>
          <w:lang w:eastAsia="ru-RU"/>
        </w:rPr>
      </w:pPr>
      <w:r w:rsidRPr="00D56B8F">
        <w:rPr>
          <w:rFonts w:ascii="Times New Roman" w:hAnsi="Times New Roman"/>
          <w:sz w:val="24"/>
          <w:szCs w:val="24"/>
          <w:lang w:eastAsia="ru-RU"/>
        </w:rPr>
        <w:t>Бета-адреноблокаторы (пропранолол, метопролол).</w:t>
      </w:r>
    </w:p>
    <w:p w:rsidR="006D5A27" w:rsidRPr="00D56B8F" w:rsidRDefault="006D5A27" w:rsidP="00D56B8F">
      <w:pPr>
        <w:numPr>
          <w:ilvl w:val="0"/>
          <w:numId w:val="8"/>
        </w:numPr>
        <w:spacing w:after="0" w:line="240" w:lineRule="auto"/>
        <w:ind w:left="0" w:firstLine="360"/>
        <w:jc w:val="both"/>
        <w:rPr>
          <w:rFonts w:ascii="Times New Roman" w:hAnsi="Times New Roman"/>
          <w:sz w:val="24"/>
          <w:szCs w:val="24"/>
          <w:lang w:eastAsia="ru-RU"/>
        </w:rPr>
      </w:pPr>
      <w:r w:rsidRPr="00D56B8F">
        <w:rPr>
          <w:rFonts w:ascii="Times New Roman" w:hAnsi="Times New Roman"/>
          <w:sz w:val="24"/>
          <w:szCs w:val="24"/>
          <w:lang w:eastAsia="ru-RU"/>
        </w:rPr>
        <w:t xml:space="preserve">Вазодилататоры </w:t>
      </w:r>
    </w:p>
    <w:p w:rsidR="006D5A27" w:rsidRPr="00D56B8F" w:rsidRDefault="006D5A27" w:rsidP="00D56B8F">
      <w:pPr>
        <w:numPr>
          <w:ilvl w:val="0"/>
          <w:numId w:val="8"/>
        </w:numPr>
        <w:spacing w:after="0" w:line="240" w:lineRule="auto"/>
        <w:ind w:left="0" w:firstLine="360"/>
        <w:jc w:val="both"/>
        <w:rPr>
          <w:rFonts w:ascii="Times New Roman" w:hAnsi="Times New Roman"/>
          <w:sz w:val="24"/>
          <w:szCs w:val="24"/>
          <w:lang w:eastAsia="ru-RU"/>
        </w:rPr>
      </w:pPr>
      <w:r w:rsidRPr="00D56B8F">
        <w:rPr>
          <w:rFonts w:ascii="Times New Roman" w:hAnsi="Times New Roman"/>
          <w:sz w:val="24"/>
          <w:szCs w:val="24"/>
          <w:lang w:eastAsia="ru-RU"/>
        </w:rPr>
        <w:t>Блокаторы кальциевых каналов (амлодипин).</w:t>
      </w:r>
    </w:p>
    <w:p w:rsidR="006D5A27" w:rsidRPr="00D56B8F" w:rsidRDefault="006D5A27" w:rsidP="00D56B8F">
      <w:pPr>
        <w:numPr>
          <w:ilvl w:val="0"/>
          <w:numId w:val="8"/>
        </w:numPr>
        <w:spacing w:after="0" w:line="240" w:lineRule="auto"/>
        <w:ind w:left="0" w:firstLine="360"/>
        <w:jc w:val="both"/>
        <w:rPr>
          <w:rFonts w:ascii="Times New Roman" w:hAnsi="Times New Roman"/>
          <w:sz w:val="24"/>
          <w:szCs w:val="24"/>
          <w:lang w:eastAsia="ru-RU"/>
        </w:rPr>
      </w:pPr>
      <w:r w:rsidRPr="00D56B8F">
        <w:rPr>
          <w:rFonts w:ascii="Times New Roman" w:hAnsi="Times New Roman"/>
          <w:sz w:val="24"/>
          <w:szCs w:val="24"/>
          <w:lang w:eastAsia="ru-RU"/>
        </w:rPr>
        <w:t>Диуретики (индапамид, гидрохлортиазид).</w:t>
      </w:r>
    </w:p>
    <w:p w:rsidR="006D5A27" w:rsidRPr="00D56B8F" w:rsidRDefault="006D5A27" w:rsidP="00D56B8F">
      <w:pPr>
        <w:numPr>
          <w:ilvl w:val="0"/>
          <w:numId w:val="8"/>
        </w:numPr>
        <w:spacing w:after="0" w:line="240" w:lineRule="auto"/>
        <w:ind w:left="0" w:firstLine="360"/>
        <w:jc w:val="both"/>
        <w:rPr>
          <w:rFonts w:ascii="Times New Roman" w:hAnsi="Times New Roman"/>
          <w:sz w:val="24"/>
          <w:szCs w:val="24"/>
          <w:lang w:eastAsia="ru-RU"/>
        </w:rPr>
      </w:pPr>
      <w:r w:rsidRPr="00D56B8F">
        <w:rPr>
          <w:rFonts w:ascii="Times New Roman" w:hAnsi="Times New Roman"/>
          <w:sz w:val="24"/>
          <w:szCs w:val="24"/>
          <w:lang w:eastAsia="ru-RU"/>
        </w:rPr>
        <w:t>Блокаторы рецепторов ангиотензина II (лозартан, валсартан).</w:t>
      </w:r>
    </w:p>
    <w:p w:rsidR="006D5A27" w:rsidRPr="00D56B8F" w:rsidRDefault="006D5A27" w:rsidP="00D56B8F">
      <w:pPr>
        <w:spacing w:after="0" w:line="240" w:lineRule="auto"/>
        <w:jc w:val="both"/>
        <w:rPr>
          <w:rFonts w:ascii="Times New Roman" w:hAnsi="Times New Roman"/>
          <w:sz w:val="24"/>
          <w:szCs w:val="24"/>
          <w:lang w:eastAsia="ru-RU"/>
        </w:rPr>
      </w:pPr>
      <w:r w:rsidRPr="00D56B8F">
        <w:rPr>
          <w:rFonts w:ascii="Times New Roman" w:hAnsi="Times New Roman"/>
          <w:sz w:val="24"/>
          <w:szCs w:val="24"/>
          <w:lang w:eastAsia="ru-RU"/>
        </w:rPr>
        <w:t>Кроме них применяются и другие лекарственные средства:</w:t>
      </w:r>
    </w:p>
    <w:p w:rsidR="006D5A27" w:rsidRPr="00D56B8F" w:rsidRDefault="006D5A27" w:rsidP="00D56B8F">
      <w:pPr>
        <w:numPr>
          <w:ilvl w:val="0"/>
          <w:numId w:val="9"/>
        </w:numPr>
        <w:spacing w:after="0" w:line="240" w:lineRule="auto"/>
        <w:ind w:left="0" w:firstLine="360"/>
        <w:jc w:val="both"/>
        <w:rPr>
          <w:rFonts w:ascii="Times New Roman" w:hAnsi="Times New Roman"/>
          <w:sz w:val="24"/>
          <w:szCs w:val="24"/>
          <w:lang w:eastAsia="ru-RU"/>
        </w:rPr>
      </w:pPr>
      <w:r w:rsidRPr="00D56B8F">
        <w:rPr>
          <w:rFonts w:ascii="Times New Roman" w:hAnsi="Times New Roman"/>
          <w:sz w:val="24"/>
          <w:szCs w:val="24"/>
          <w:lang w:eastAsia="ru-RU"/>
        </w:rPr>
        <w:t>Антитромбоцитарные препараты (аспирин, клопидогрел, дипиридамол и др.) – их назначение крайне важно для профилактики развития ишемического инсульта и других сердечно-сосудистых заболеваний. Эти препараты снижают агрегацию тромбоцитов, что препятствует образованию тромбов.</w:t>
      </w:r>
    </w:p>
    <w:p w:rsidR="006D5A27" w:rsidRPr="00D56B8F" w:rsidRDefault="006D5A27" w:rsidP="00D56B8F">
      <w:pPr>
        <w:numPr>
          <w:ilvl w:val="0"/>
          <w:numId w:val="9"/>
        </w:numPr>
        <w:spacing w:after="0" w:line="240" w:lineRule="auto"/>
        <w:ind w:left="0" w:firstLine="360"/>
        <w:jc w:val="both"/>
        <w:rPr>
          <w:rFonts w:ascii="Times New Roman" w:hAnsi="Times New Roman"/>
          <w:sz w:val="24"/>
          <w:szCs w:val="24"/>
          <w:lang w:eastAsia="ru-RU"/>
        </w:rPr>
      </w:pPr>
      <w:r w:rsidRPr="00D56B8F">
        <w:rPr>
          <w:rFonts w:ascii="Times New Roman" w:hAnsi="Times New Roman"/>
          <w:sz w:val="24"/>
          <w:szCs w:val="24"/>
          <w:lang w:eastAsia="ru-RU"/>
        </w:rPr>
        <w:t>Непрямые антикоагулянты (варфарин, ксарелто) – их назначают при мерцательной аритмии, если в желудочках сердца обнаружен тромб, при недавно перенесенном инфаркте миокарда и других патологиях по показаниям. Прием варфарина требует регулярного проведения анализа крови для контроля за свертываемостью.</w:t>
      </w:r>
    </w:p>
    <w:p w:rsidR="006D5A27" w:rsidRPr="00D56B8F" w:rsidRDefault="006D5A27" w:rsidP="00D56B8F">
      <w:pPr>
        <w:numPr>
          <w:ilvl w:val="0"/>
          <w:numId w:val="9"/>
        </w:numPr>
        <w:spacing w:after="0" w:line="240" w:lineRule="auto"/>
        <w:ind w:left="0" w:firstLine="360"/>
        <w:jc w:val="both"/>
        <w:rPr>
          <w:rFonts w:ascii="Times New Roman" w:hAnsi="Times New Roman"/>
          <w:sz w:val="24"/>
          <w:szCs w:val="24"/>
          <w:lang w:eastAsia="ru-RU"/>
        </w:rPr>
      </w:pPr>
      <w:r w:rsidRPr="00D56B8F">
        <w:rPr>
          <w:rFonts w:ascii="Times New Roman" w:hAnsi="Times New Roman"/>
          <w:sz w:val="24"/>
          <w:szCs w:val="24"/>
          <w:lang w:eastAsia="ru-RU"/>
        </w:rPr>
        <w:t>Статины – назначают для снижения уровня холестерина, чтобы избежать образования холестериновых бляшек и закупорки ими кровеносных сосудов.</w:t>
      </w:r>
    </w:p>
    <w:p w:rsidR="006D5A27" w:rsidRPr="00D56B8F" w:rsidRDefault="006D5A27" w:rsidP="00D56B8F">
      <w:pPr>
        <w:numPr>
          <w:ilvl w:val="0"/>
          <w:numId w:val="9"/>
        </w:numPr>
        <w:spacing w:after="0" w:line="240" w:lineRule="auto"/>
        <w:ind w:left="0" w:firstLine="360"/>
        <w:jc w:val="both"/>
        <w:rPr>
          <w:rFonts w:ascii="Times New Roman" w:hAnsi="Times New Roman"/>
          <w:sz w:val="24"/>
          <w:szCs w:val="24"/>
          <w:lang w:eastAsia="ru-RU"/>
        </w:rPr>
      </w:pPr>
      <w:r w:rsidRPr="00D56B8F">
        <w:rPr>
          <w:rFonts w:ascii="Times New Roman" w:hAnsi="Times New Roman"/>
          <w:sz w:val="24"/>
          <w:szCs w:val="24"/>
          <w:lang w:eastAsia="ru-RU"/>
        </w:rPr>
        <w:t>Нейропротекторы (магния сульфат, глицин, актовегин, церебролизин) – применяются для защиты головного мозга и для улучшения его питания, что крайне важно при нарушении кровоснабжения;</w:t>
      </w:r>
    </w:p>
    <w:p w:rsidR="006D5A27" w:rsidRPr="00D56B8F" w:rsidRDefault="006D5A27" w:rsidP="00D56B8F">
      <w:pPr>
        <w:numPr>
          <w:ilvl w:val="0"/>
          <w:numId w:val="9"/>
        </w:numPr>
        <w:spacing w:after="0" w:line="240" w:lineRule="auto"/>
        <w:ind w:left="0" w:firstLine="360"/>
        <w:jc w:val="both"/>
        <w:rPr>
          <w:rFonts w:ascii="Times New Roman" w:hAnsi="Times New Roman"/>
          <w:sz w:val="24"/>
          <w:szCs w:val="24"/>
          <w:lang w:eastAsia="ru-RU"/>
        </w:rPr>
      </w:pPr>
      <w:r w:rsidRPr="00D56B8F">
        <w:rPr>
          <w:rFonts w:ascii="Times New Roman" w:hAnsi="Times New Roman"/>
          <w:sz w:val="24"/>
          <w:szCs w:val="24"/>
          <w:lang w:eastAsia="ru-RU"/>
        </w:rPr>
        <w:t>Больным сахарным диабетом, а также при повышении уровня сахара в крови необходимо назначать инсулин и следить за показателями сахара.</w:t>
      </w:r>
    </w:p>
    <w:p w:rsidR="006D5A27" w:rsidRPr="00D56B8F" w:rsidRDefault="006D5A27" w:rsidP="00D56B8F">
      <w:pPr>
        <w:spacing w:after="0" w:line="240" w:lineRule="auto"/>
        <w:ind w:firstLine="360"/>
        <w:jc w:val="both"/>
        <w:rPr>
          <w:rFonts w:ascii="Times New Roman" w:hAnsi="Times New Roman"/>
          <w:sz w:val="24"/>
          <w:szCs w:val="24"/>
          <w:lang w:eastAsia="ru-RU"/>
        </w:rPr>
      </w:pPr>
      <w:r w:rsidRPr="00D56B8F">
        <w:rPr>
          <w:rFonts w:ascii="Times New Roman" w:hAnsi="Times New Roman"/>
          <w:sz w:val="24"/>
          <w:szCs w:val="24"/>
          <w:lang w:eastAsia="ru-RU"/>
        </w:rPr>
        <w:t>В некоторых случаях может быть срочно назначено хирургическое лечение.</w:t>
      </w:r>
    </w:p>
    <w:p w:rsidR="006D5A27" w:rsidRPr="00D56B8F" w:rsidRDefault="006D5A27" w:rsidP="00D56B8F">
      <w:pPr>
        <w:spacing w:after="0" w:line="240" w:lineRule="auto"/>
        <w:ind w:firstLine="360"/>
        <w:jc w:val="both"/>
        <w:rPr>
          <w:rFonts w:ascii="Times New Roman" w:hAnsi="Times New Roman"/>
          <w:sz w:val="24"/>
          <w:szCs w:val="24"/>
          <w:lang w:eastAsia="ru-RU"/>
        </w:rPr>
      </w:pPr>
      <w:r w:rsidRPr="00D56B8F">
        <w:rPr>
          <w:rFonts w:ascii="Times New Roman" w:hAnsi="Times New Roman"/>
          <w:sz w:val="24"/>
          <w:szCs w:val="24"/>
          <w:lang w:eastAsia="ru-RU"/>
        </w:rPr>
        <w:t>Чаще всего больные обращаются за медицинской помощью уже после исчезновения признаков ТИА, и их лечение направлено не на устранение самого приступа, а на профилактику осложнений: ишемических инсультов и заболеваний сердечно-сосудистой системы.</w:t>
      </w:r>
    </w:p>
    <w:p w:rsidR="006D5A27" w:rsidRPr="00D56B8F" w:rsidRDefault="006D5A27" w:rsidP="00D56B8F">
      <w:pPr>
        <w:spacing w:after="0" w:line="240" w:lineRule="auto"/>
        <w:ind w:firstLine="360"/>
        <w:jc w:val="both"/>
        <w:rPr>
          <w:rFonts w:ascii="Times New Roman" w:hAnsi="Times New Roman"/>
          <w:sz w:val="24"/>
          <w:szCs w:val="24"/>
          <w:lang w:eastAsia="ru-RU"/>
        </w:rPr>
      </w:pPr>
      <w:r w:rsidRPr="00D56B8F">
        <w:rPr>
          <w:rFonts w:ascii="Times New Roman" w:hAnsi="Times New Roman"/>
          <w:sz w:val="24"/>
          <w:szCs w:val="24"/>
          <w:lang w:eastAsia="ru-RU"/>
        </w:rPr>
        <w:t>Кроме лекарственных препаратов большое значение имеет немедикаментозная профилактика:</w:t>
      </w:r>
    </w:p>
    <w:p w:rsidR="006D5A27" w:rsidRPr="00D56B8F" w:rsidRDefault="006D5A27" w:rsidP="00D56B8F">
      <w:pPr>
        <w:numPr>
          <w:ilvl w:val="0"/>
          <w:numId w:val="10"/>
        </w:numPr>
        <w:spacing w:after="0" w:line="240" w:lineRule="auto"/>
        <w:ind w:left="0" w:firstLine="360"/>
        <w:jc w:val="both"/>
        <w:rPr>
          <w:rFonts w:ascii="Times New Roman" w:hAnsi="Times New Roman"/>
          <w:sz w:val="24"/>
          <w:szCs w:val="24"/>
          <w:lang w:eastAsia="ru-RU"/>
        </w:rPr>
      </w:pPr>
      <w:r w:rsidRPr="00D56B8F">
        <w:rPr>
          <w:rFonts w:ascii="Times New Roman" w:hAnsi="Times New Roman"/>
          <w:sz w:val="24"/>
          <w:szCs w:val="24"/>
          <w:lang w:eastAsia="ru-RU"/>
        </w:rPr>
        <w:t>Отказ от вредных привычек</w:t>
      </w:r>
    </w:p>
    <w:p w:rsidR="006D5A27" w:rsidRPr="00D56B8F" w:rsidRDefault="006D5A27" w:rsidP="00D56B8F">
      <w:pPr>
        <w:spacing w:after="0" w:line="240" w:lineRule="auto"/>
        <w:ind w:firstLine="360"/>
        <w:jc w:val="both"/>
        <w:rPr>
          <w:rFonts w:ascii="Times New Roman" w:hAnsi="Times New Roman"/>
          <w:sz w:val="24"/>
          <w:szCs w:val="24"/>
          <w:lang w:eastAsia="ru-RU"/>
        </w:rPr>
      </w:pPr>
      <w:r w:rsidRPr="00D56B8F">
        <w:rPr>
          <w:rFonts w:ascii="Times New Roman" w:hAnsi="Times New Roman"/>
          <w:sz w:val="24"/>
          <w:szCs w:val="24"/>
          <w:lang w:eastAsia="ru-RU"/>
        </w:rPr>
        <w:t xml:space="preserve">Людям, перенесшим ТИА, необходимо как можно скорее отказаться вредных привычек. Некоторые считают, что в пожилом возрасте уже поздно что-либо менять, отказ от сигарет и алкоголя уже ничего не изменит, однако доказано, что это не так. Даже у тех, кто курил много лет, риск </w:t>
      </w:r>
      <w:hyperlink r:id="rId7" w:history="1">
        <w:r w:rsidRPr="00D56B8F">
          <w:rPr>
            <w:rFonts w:ascii="Times New Roman" w:hAnsi="Times New Roman"/>
            <w:sz w:val="24"/>
            <w:szCs w:val="24"/>
            <w:lang w:eastAsia="ru-RU"/>
          </w:rPr>
          <w:t>развития инфарктов</w:t>
        </w:r>
      </w:hyperlink>
      <w:r w:rsidRPr="00D56B8F">
        <w:rPr>
          <w:rFonts w:ascii="Times New Roman" w:hAnsi="Times New Roman"/>
          <w:sz w:val="24"/>
          <w:szCs w:val="24"/>
          <w:lang w:eastAsia="ru-RU"/>
        </w:rPr>
        <w:t xml:space="preserve"> и инсультов значительно снижается после отказа от курения. Прекращение употребления алкоголя также снижает риск осложнений даже у лиц, в прошлом потреблявших алкогольные напитки в больших количествах.</w:t>
      </w:r>
    </w:p>
    <w:p w:rsidR="006D5A27" w:rsidRPr="00D56B8F" w:rsidRDefault="006D5A27" w:rsidP="00D56B8F">
      <w:pPr>
        <w:numPr>
          <w:ilvl w:val="0"/>
          <w:numId w:val="11"/>
        </w:numPr>
        <w:spacing w:after="0" w:line="240" w:lineRule="auto"/>
        <w:ind w:left="0" w:firstLine="360"/>
        <w:jc w:val="both"/>
        <w:rPr>
          <w:rFonts w:ascii="Times New Roman" w:hAnsi="Times New Roman"/>
          <w:sz w:val="24"/>
          <w:szCs w:val="24"/>
          <w:lang w:eastAsia="ru-RU"/>
        </w:rPr>
      </w:pPr>
      <w:r w:rsidRPr="00D56B8F">
        <w:rPr>
          <w:rFonts w:ascii="Times New Roman" w:hAnsi="Times New Roman"/>
          <w:sz w:val="24"/>
          <w:szCs w:val="24"/>
          <w:lang w:eastAsia="ru-RU"/>
        </w:rPr>
        <w:t>Рациональное питание</w:t>
      </w:r>
    </w:p>
    <w:p w:rsidR="006D5A27" w:rsidRPr="00D56B8F" w:rsidRDefault="006D5A27" w:rsidP="00D56B8F">
      <w:pPr>
        <w:spacing w:after="0" w:line="240" w:lineRule="auto"/>
        <w:ind w:firstLine="360"/>
        <w:jc w:val="both"/>
        <w:rPr>
          <w:rFonts w:ascii="Times New Roman" w:hAnsi="Times New Roman"/>
          <w:sz w:val="24"/>
          <w:szCs w:val="24"/>
          <w:lang w:eastAsia="ru-RU"/>
        </w:rPr>
      </w:pPr>
      <w:r w:rsidRPr="00D56B8F">
        <w:rPr>
          <w:rFonts w:ascii="Times New Roman" w:hAnsi="Times New Roman"/>
          <w:sz w:val="24"/>
          <w:szCs w:val="24"/>
          <w:lang w:eastAsia="ru-RU"/>
        </w:rPr>
        <w:t>Необходимо ввести в свой рацион достаточное количество овощей и фруктов, снизить употребление продуктов, содержащих холестерин. Если имеются проблемы с весом, необходимо также уменьшить калорийность пищи. Приведение веса в норму является важным условием профилактики инсультов и инфарктов.</w:t>
      </w:r>
    </w:p>
    <w:p w:rsidR="006D5A27" w:rsidRPr="00D56B8F" w:rsidRDefault="006D5A27" w:rsidP="00D56B8F">
      <w:pPr>
        <w:numPr>
          <w:ilvl w:val="0"/>
          <w:numId w:val="12"/>
        </w:numPr>
        <w:spacing w:after="0" w:line="240" w:lineRule="auto"/>
        <w:ind w:left="0" w:firstLine="360"/>
        <w:jc w:val="both"/>
        <w:rPr>
          <w:rFonts w:ascii="Times New Roman" w:hAnsi="Times New Roman"/>
          <w:sz w:val="24"/>
          <w:szCs w:val="24"/>
          <w:lang w:eastAsia="ru-RU"/>
        </w:rPr>
      </w:pPr>
      <w:r w:rsidRPr="00D56B8F">
        <w:rPr>
          <w:rFonts w:ascii="Times New Roman" w:hAnsi="Times New Roman"/>
          <w:sz w:val="24"/>
          <w:szCs w:val="24"/>
          <w:lang w:eastAsia="ru-RU"/>
        </w:rPr>
        <w:t>Активный образ жизни</w:t>
      </w:r>
    </w:p>
    <w:p w:rsidR="006D5A27" w:rsidRPr="00D56B8F" w:rsidRDefault="006D5A27" w:rsidP="00D56B8F">
      <w:pPr>
        <w:spacing w:after="0" w:line="240" w:lineRule="auto"/>
        <w:ind w:firstLine="360"/>
        <w:jc w:val="both"/>
        <w:rPr>
          <w:rFonts w:ascii="Times New Roman" w:hAnsi="Times New Roman"/>
          <w:sz w:val="24"/>
          <w:szCs w:val="24"/>
          <w:lang w:eastAsia="ru-RU"/>
        </w:rPr>
      </w:pPr>
      <w:r w:rsidRPr="00D56B8F">
        <w:rPr>
          <w:rFonts w:ascii="Times New Roman" w:hAnsi="Times New Roman"/>
          <w:sz w:val="24"/>
          <w:szCs w:val="24"/>
          <w:lang w:eastAsia="ru-RU"/>
        </w:rPr>
        <w:t>Сидячий образ жизни и малая физическая нагрузка способствуют ожирению и повышению артериального давления, поэтому необходимо нагружать организм физическими упражнениями. Однако необходимо следить, чтобы нагрузки не были слишком велики, сердце должно хорошо справляться с ними. Очень полезны прогулки на свежем воздухе.</w:t>
      </w:r>
    </w:p>
    <w:p w:rsidR="006D5A27" w:rsidRPr="00D56B8F" w:rsidRDefault="006D5A27" w:rsidP="00D56B8F">
      <w:pPr>
        <w:numPr>
          <w:ilvl w:val="0"/>
          <w:numId w:val="13"/>
        </w:numPr>
        <w:spacing w:after="0" w:line="240" w:lineRule="auto"/>
        <w:ind w:left="0" w:firstLine="360"/>
        <w:jc w:val="both"/>
        <w:rPr>
          <w:rFonts w:ascii="Times New Roman" w:hAnsi="Times New Roman"/>
          <w:sz w:val="24"/>
          <w:szCs w:val="24"/>
          <w:lang w:eastAsia="ru-RU"/>
        </w:rPr>
      </w:pPr>
      <w:r w:rsidRPr="00D56B8F">
        <w:rPr>
          <w:rFonts w:ascii="Times New Roman" w:hAnsi="Times New Roman"/>
          <w:sz w:val="24"/>
          <w:szCs w:val="24"/>
          <w:lang w:eastAsia="ru-RU"/>
        </w:rPr>
        <w:t>Регулярные обследования и лечение сопутствующих заболеваний</w:t>
      </w:r>
    </w:p>
    <w:p w:rsidR="006D5A27" w:rsidRPr="00D56B8F" w:rsidRDefault="006D5A27" w:rsidP="00D56B8F">
      <w:pPr>
        <w:spacing w:after="0" w:line="240" w:lineRule="auto"/>
        <w:ind w:firstLine="360"/>
        <w:jc w:val="both"/>
        <w:rPr>
          <w:rFonts w:ascii="Times New Roman" w:hAnsi="Times New Roman"/>
          <w:sz w:val="24"/>
          <w:szCs w:val="24"/>
          <w:lang w:eastAsia="ru-RU"/>
        </w:rPr>
      </w:pPr>
      <w:r w:rsidRPr="00D56B8F">
        <w:rPr>
          <w:rFonts w:ascii="Times New Roman" w:hAnsi="Times New Roman"/>
          <w:sz w:val="24"/>
          <w:szCs w:val="24"/>
          <w:lang w:eastAsia="ru-RU"/>
        </w:rPr>
        <w:t>Больным, у которых хотя бы раз наблюдалась ишемическая атака транзиторная, необходимо регулярно посещать врачей, следить за показателями холестерина, свертываемости крови, артериального давления. Недопустимо самовольно прекращать назначенное лечение. Важное значение имеет лечение артериальной гипертонии, сахарного диабета, сердечно-сосудистых заболеваний.</w:t>
      </w:r>
    </w:p>
    <w:p w:rsidR="006D5A27" w:rsidRPr="00D56B8F" w:rsidRDefault="006D5A27" w:rsidP="00D56B8F">
      <w:pPr>
        <w:spacing w:after="0" w:line="240" w:lineRule="auto"/>
      </w:pPr>
    </w:p>
    <w:sectPr w:rsidR="006D5A27" w:rsidRPr="00D56B8F" w:rsidSect="00D56B8F">
      <w:pgSz w:w="11906" w:h="16838"/>
      <w:pgMar w:top="284" w:right="851"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31F80"/>
    <w:multiLevelType w:val="multilevel"/>
    <w:tmpl w:val="55308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E246F5"/>
    <w:multiLevelType w:val="multilevel"/>
    <w:tmpl w:val="CB76F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1211B9"/>
    <w:multiLevelType w:val="multilevel"/>
    <w:tmpl w:val="34668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9057E7"/>
    <w:multiLevelType w:val="multilevel"/>
    <w:tmpl w:val="FF642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737669"/>
    <w:multiLevelType w:val="multilevel"/>
    <w:tmpl w:val="EF809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3B2315"/>
    <w:multiLevelType w:val="multilevel"/>
    <w:tmpl w:val="1780F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B26F9A"/>
    <w:multiLevelType w:val="multilevel"/>
    <w:tmpl w:val="561E5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13452AD"/>
    <w:multiLevelType w:val="multilevel"/>
    <w:tmpl w:val="07605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2651162"/>
    <w:multiLevelType w:val="multilevel"/>
    <w:tmpl w:val="45D8F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35A025F"/>
    <w:multiLevelType w:val="multilevel"/>
    <w:tmpl w:val="3ABC9B1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79C000EC"/>
    <w:multiLevelType w:val="multilevel"/>
    <w:tmpl w:val="03AE659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7BC162C9"/>
    <w:multiLevelType w:val="multilevel"/>
    <w:tmpl w:val="2A3A5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FC74E73"/>
    <w:multiLevelType w:val="multilevel"/>
    <w:tmpl w:val="C902C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6"/>
  </w:num>
  <w:num w:numId="4">
    <w:abstractNumId w:val="8"/>
  </w:num>
  <w:num w:numId="5">
    <w:abstractNumId w:val="3"/>
  </w:num>
  <w:num w:numId="6">
    <w:abstractNumId w:val="10"/>
  </w:num>
  <w:num w:numId="7">
    <w:abstractNumId w:val="5"/>
  </w:num>
  <w:num w:numId="8">
    <w:abstractNumId w:val="9"/>
  </w:num>
  <w:num w:numId="9">
    <w:abstractNumId w:val="2"/>
  </w:num>
  <w:num w:numId="10">
    <w:abstractNumId w:val="11"/>
  </w:num>
  <w:num w:numId="11">
    <w:abstractNumId w:val="0"/>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7BAF"/>
    <w:rsid w:val="0010407C"/>
    <w:rsid w:val="00377BAF"/>
    <w:rsid w:val="00587DFA"/>
    <w:rsid w:val="006D5A27"/>
    <w:rsid w:val="00A06083"/>
    <w:rsid w:val="00B575BB"/>
    <w:rsid w:val="00C303BE"/>
    <w:rsid w:val="00D56B8F"/>
    <w:rsid w:val="00EA618A"/>
    <w:rsid w:val="00ED06A5"/>
    <w:rsid w:val="00ED24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240940">
      <w:marLeft w:val="0"/>
      <w:marRight w:val="0"/>
      <w:marTop w:val="0"/>
      <w:marBottom w:val="0"/>
      <w:divBdr>
        <w:top w:val="none" w:sz="0" w:space="0" w:color="auto"/>
        <w:left w:val="none" w:sz="0" w:space="0" w:color="auto"/>
        <w:bottom w:val="none" w:sz="0" w:space="0" w:color="auto"/>
        <w:right w:val="none" w:sz="0" w:space="0" w:color="auto"/>
      </w:divBdr>
      <w:divsChild>
        <w:div w:id="968240942">
          <w:marLeft w:val="0"/>
          <w:marRight w:val="0"/>
          <w:marTop w:val="0"/>
          <w:marBottom w:val="0"/>
          <w:divBdr>
            <w:top w:val="none" w:sz="0" w:space="0" w:color="auto"/>
            <w:left w:val="none" w:sz="0" w:space="0" w:color="auto"/>
            <w:bottom w:val="none" w:sz="0" w:space="0" w:color="auto"/>
            <w:right w:val="none" w:sz="0" w:space="0" w:color="auto"/>
          </w:divBdr>
        </w:div>
        <w:div w:id="968240944">
          <w:marLeft w:val="0"/>
          <w:marRight w:val="0"/>
          <w:marTop w:val="0"/>
          <w:marBottom w:val="0"/>
          <w:divBdr>
            <w:top w:val="none" w:sz="0" w:space="0" w:color="auto"/>
            <w:left w:val="none" w:sz="0" w:space="0" w:color="auto"/>
            <w:bottom w:val="none" w:sz="0" w:space="0" w:color="auto"/>
            <w:right w:val="none" w:sz="0" w:space="0" w:color="auto"/>
          </w:divBdr>
          <w:divsChild>
            <w:div w:id="968240951">
              <w:marLeft w:val="0"/>
              <w:marRight w:val="0"/>
              <w:marTop w:val="0"/>
              <w:marBottom w:val="0"/>
              <w:divBdr>
                <w:top w:val="none" w:sz="0" w:space="0" w:color="auto"/>
                <w:left w:val="none" w:sz="0" w:space="0" w:color="auto"/>
                <w:bottom w:val="none" w:sz="0" w:space="0" w:color="auto"/>
                <w:right w:val="none" w:sz="0" w:space="0" w:color="auto"/>
              </w:divBdr>
              <w:divsChild>
                <w:div w:id="96824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0945">
          <w:marLeft w:val="720"/>
          <w:marRight w:val="720"/>
          <w:marTop w:val="100"/>
          <w:marBottom w:val="100"/>
          <w:divBdr>
            <w:top w:val="none" w:sz="0" w:space="0" w:color="auto"/>
            <w:left w:val="none" w:sz="0" w:space="0" w:color="auto"/>
            <w:bottom w:val="none" w:sz="0" w:space="0" w:color="auto"/>
            <w:right w:val="none" w:sz="0" w:space="0" w:color="auto"/>
          </w:divBdr>
        </w:div>
        <w:div w:id="968240946">
          <w:marLeft w:val="0"/>
          <w:marRight w:val="0"/>
          <w:marTop w:val="0"/>
          <w:marBottom w:val="0"/>
          <w:divBdr>
            <w:top w:val="none" w:sz="0" w:space="0" w:color="auto"/>
            <w:left w:val="none" w:sz="0" w:space="0" w:color="auto"/>
            <w:bottom w:val="none" w:sz="0" w:space="0" w:color="auto"/>
            <w:right w:val="none" w:sz="0" w:space="0" w:color="auto"/>
          </w:divBdr>
          <w:divsChild>
            <w:div w:id="968240941">
              <w:marLeft w:val="0"/>
              <w:marRight w:val="0"/>
              <w:marTop w:val="0"/>
              <w:marBottom w:val="0"/>
              <w:divBdr>
                <w:top w:val="none" w:sz="0" w:space="0" w:color="auto"/>
                <w:left w:val="none" w:sz="0" w:space="0" w:color="auto"/>
                <w:bottom w:val="none" w:sz="0" w:space="0" w:color="auto"/>
                <w:right w:val="none" w:sz="0" w:space="0" w:color="auto"/>
              </w:divBdr>
            </w:div>
          </w:divsChild>
        </w:div>
        <w:div w:id="968240947">
          <w:marLeft w:val="0"/>
          <w:marRight w:val="0"/>
          <w:marTop w:val="0"/>
          <w:marBottom w:val="0"/>
          <w:divBdr>
            <w:top w:val="none" w:sz="0" w:space="0" w:color="auto"/>
            <w:left w:val="none" w:sz="0" w:space="0" w:color="auto"/>
            <w:bottom w:val="none" w:sz="0" w:space="0" w:color="auto"/>
            <w:right w:val="none" w:sz="0" w:space="0" w:color="auto"/>
          </w:divBdr>
        </w:div>
        <w:div w:id="968240949">
          <w:marLeft w:val="0"/>
          <w:marRight w:val="0"/>
          <w:marTop w:val="0"/>
          <w:marBottom w:val="0"/>
          <w:divBdr>
            <w:top w:val="none" w:sz="0" w:space="0" w:color="auto"/>
            <w:left w:val="none" w:sz="0" w:space="0" w:color="auto"/>
            <w:bottom w:val="none" w:sz="0" w:space="0" w:color="auto"/>
            <w:right w:val="none" w:sz="0" w:space="0" w:color="auto"/>
          </w:divBdr>
        </w:div>
        <w:div w:id="968240950">
          <w:marLeft w:val="0"/>
          <w:marRight w:val="0"/>
          <w:marTop w:val="0"/>
          <w:marBottom w:val="0"/>
          <w:divBdr>
            <w:top w:val="none" w:sz="0" w:space="0" w:color="auto"/>
            <w:left w:val="none" w:sz="0" w:space="0" w:color="auto"/>
            <w:bottom w:val="none" w:sz="0" w:space="0" w:color="auto"/>
            <w:right w:val="none" w:sz="0" w:space="0" w:color="auto"/>
          </w:divBdr>
        </w:div>
        <w:div w:id="968240952">
          <w:marLeft w:val="0"/>
          <w:marRight w:val="0"/>
          <w:marTop w:val="0"/>
          <w:marBottom w:val="0"/>
          <w:divBdr>
            <w:top w:val="none" w:sz="0" w:space="0" w:color="auto"/>
            <w:left w:val="none" w:sz="0" w:space="0" w:color="auto"/>
            <w:bottom w:val="none" w:sz="0" w:space="0" w:color="auto"/>
            <w:right w:val="none" w:sz="0" w:space="0" w:color="auto"/>
          </w:divBdr>
          <w:divsChild>
            <w:div w:id="96824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ilaserdca.ru/infarkt/miokard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laserdca.ru/porok/priobretennye-poroki-serdca" TargetMode="External"/><Relationship Id="rId5" Type="http://schemas.openxmlformats.org/officeDocument/2006/relationships/hyperlink" Target="https://silaserdca.ru/polezno/serdce-chelovek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21</TotalTime>
  <Pages>4</Pages>
  <Words>1919</Words>
  <Characters>10940</Characters>
  <Application>Microsoft Office Word</Application>
  <DocSecurity>0</DocSecurity>
  <Lines>0</Lines>
  <Paragraphs>0</Paragraphs>
  <ScaleCrop>false</ScaleCrop>
  <Company>SPecialiST RePack</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DVT</cp:lastModifiedBy>
  <cp:revision>4</cp:revision>
  <dcterms:created xsi:type="dcterms:W3CDTF">2020-12-15T12:47:00Z</dcterms:created>
  <dcterms:modified xsi:type="dcterms:W3CDTF">2020-12-16T11:00:00Z</dcterms:modified>
</cp:coreProperties>
</file>