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CE" w:rsidRDefault="002311CE" w:rsidP="00B27FC9">
      <w:pPr>
        <w:tabs>
          <w:tab w:val="left" w:pos="2370"/>
        </w:tabs>
        <w:rPr>
          <w:b/>
          <w:u w:val="single"/>
        </w:rPr>
      </w:pPr>
    </w:p>
    <w:p w:rsidR="002311CE" w:rsidRDefault="002311CE" w:rsidP="00B27FC9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r w:rsidRPr="0067545F">
        <w:rPr>
          <w:b/>
          <w:bCs/>
          <w:kern w:val="36"/>
          <w:sz w:val="28"/>
          <w:szCs w:val="28"/>
        </w:rPr>
        <w:t>Физиотерапевтические методы кор</w:t>
      </w:r>
      <w:r>
        <w:rPr>
          <w:b/>
          <w:bCs/>
          <w:kern w:val="36"/>
          <w:sz w:val="28"/>
          <w:szCs w:val="28"/>
        </w:rPr>
        <w:t>рекции искривлений позвоночника»</w:t>
      </w:r>
    </w:p>
    <w:p w:rsidR="002311CE" w:rsidRPr="007C71E8" w:rsidRDefault="002311CE" w:rsidP="00B27F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2311CE" w:rsidRPr="0067545F" w:rsidRDefault="002311CE" w:rsidP="00B27FC9">
      <w:pPr>
        <w:outlineLvl w:val="0"/>
        <w:rPr>
          <w:b/>
          <w:bCs/>
          <w:kern w:val="36"/>
          <w:sz w:val="28"/>
          <w:szCs w:val="28"/>
        </w:rPr>
      </w:pP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t xml:space="preserve">Позвоночник является главной опорной структурой нашего тела. Внешним проявлением состояния позвоночника является осанка. </w:t>
      </w:r>
      <w:r>
        <w:rPr>
          <w:i/>
          <w:iCs/>
        </w:rPr>
        <w:t>Осанка</w:t>
      </w:r>
      <w:r>
        <w:t xml:space="preserve"> — это положение туловища и головы при стоянии, сидении и ходьбе. 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t>При лечении сколиоза физиотерапия сама по себе малоэффективна, её применение обязательно в комплексе с другими видами лечения. В лечебный комплекс одновременно с физиотерапией входит ЛФК, лечебное плавание, массаж (по показаниям) и витаминотерапия. Назначение физиотерапии в таком комплексе преследует следующие цели:</w:t>
      </w:r>
    </w:p>
    <w:p w:rsidR="002311CE" w:rsidRDefault="002311CE" w:rsidP="00B27FC9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>укрепить мышечный корсет (улучшить их сократительную функцию)</w:t>
      </w:r>
    </w:p>
    <w:p w:rsidR="002311CE" w:rsidRDefault="002311CE" w:rsidP="00B27FC9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>создать благоприятные условия для снятия блоков позвоночно-двигательных сегментов</w:t>
      </w:r>
    </w:p>
    <w:p w:rsidR="002311CE" w:rsidRDefault="002311CE" w:rsidP="00B27FC9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>улучшить работу внутренних органов и устранить болевой синдром (если он имеется)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t>Из физиотерапевтических методов при лечении нарушений осанки и сколиоза наиболее эффективны: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Электромиостимуляция</w:t>
      </w:r>
      <w:r>
        <w:t xml:space="preserve"> – это применение импульсного электрического тока с целью повышения активности или восстановления функций поврежденных органов и тканей.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Лекарственный электрофорез</w:t>
      </w:r>
      <w:r>
        <w:t xml:space="preserve"> – метод сочетанного действия постоянного электрического тока и лекарственного вещества, поступающего с его помощью в организм. 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Теплотерапия</w:t>
      </w:r>
      <w:r>
        <w:t xml:space="preserve"> (парафиновые, озокеритовые аппликации, горячие укутывания) проводится для активизации обращения крови и лимфы. Применяется в тех случаях, когда прогрессирования сколиоза не наблюдается. 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Водолечение</w:t>
      </w:r>
      <w:r>
        <w:t xml:space="preserve"> при сколиозе назначают в общеукрепляющих целях, для стимуляции иммунной системы. Это могут быть, например, хлоридно-натриевые ванны. С той же целью может быть назначен курс грязелечения в сочетании с морскими ваннами. 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Ультразвук</w:t>
      </w:r>
      <w:r>
        <w:t xml:space="preserve"> применяется с лечебной целью, используя механические колебания высокой частоты (oт 20 до 3000 кГц). Его обычно используют при наличии болевого синдрома.</w:t>
      </w:r>
    </w:p>
    <w:p w:rsidR="002311CE" w:rsidRDefault="002311CE" w:rsidP="00B27FC9">
      <w:pPr>
        <w:pStyle w:val="NormalWeb"/>
        <w:spacing w:before="0" w:beforeAutospacing="0" w:after="0" w:afterAutospacing="0"/>
        <w:jc w:val="both"/>
      </w:pPr>
      <w:r>
        <w:t>Выбор того или иного метода – это исключительное право врача физиотерапевта и зависит не только от стадии заболевания, но и от истории болезни, индивидуальных физиологических данных пациента.</w:t>
      </w:r>
    </w:p>
    <w:p w:rsidR="002311CE" w:rsidRDefault="002311CE" w:rsidP="00B27FC9">
      <w:pPr>
        <w:pStyle w:val="NoSpacing"/>
        <w:jc w:val="right"/>
        <w:rPr>
          <w:rFonts w:ascii="Times New Roman" w:hAnsi="Times New Roman"/>
        </w:rPr>
      </w:pPr>
      <w:r>
        <w:tab/>
      </w:r>
    </w:p>
    <w:sectPr w:rsidR="002311CE" w:rsidSect="00B27FC9"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CE" w:rsidRDefault="002311CE" w:rsidP="00836126">
      <w:r>
        <w:separator/>
      </w:r>
    </w:p>
  </w:endnote>
  <w:endnote w:type="continuationSeparator" w:id="0">
    <w:p w:rsidR="002311CE" w:rsidRDefault="002311CE" w:rsidP="0083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CE" w:rsidRDefault="002311CE" w:rsidP="00836126">
      <w:r>
        <w:separator/>
      </w:r>
    </w:p>
  </w:footnote>
  <w:footnote w:type="continuationSeparator" w:id="0">
    <w:p w:rsidR="002311CE" w:rsidRDefault="002311CE" w:rsidP="0083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64C"/>
    <w:multiLevelType w:val="multilevel"/>
    <w:tmpl w:val="3BA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A6BC0"/>
    <w:multiLevelType w:val="hybridMultilevel"/>
    <w:tmpl w:val="71F8D8A0"/>
    <w:lvl w:ilvl="0" w:tplc="04023A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C6"/>
    <w:rsid w:val="000009D3"/>
    <w:rsid w:val="00010BE5"/>
    <w:rsid w:val="000202E1"/>
    <w:rsid w:val="00020CDA"/>
    <w:rsid w:val="00024AF5"/>
    <w:rsid w:val="00035EC4"/>
    <w:rsid w:val="00035F17"/>
    <w:rsid w:val="000842E6"/>
    <w:rsid w:val="00085122"/>
    <w:rsid w:val="00092E8B"/>
    <w:rsid w:val="000C008B"/>
    <w:rsid w:val="000D62C0"/>
    <w:rsid w:val="000D7A66"/>
    <w:rsid w:val="000E0CDC"/>
    <w:rsid w:val="001013C6"/>
    <w:rsid w:val="001119FF"/>
    <w:rsid w:val="001437DA"/>
    <w:rsid w:val="00146551"/>
    <w:rsid w:val="0016023F"/>
    <w:rsid w:val="001624AA"/>
    <w:rsid w:val="00172617"/>
    <w:rsid w:val="00172A6D"/>
    <w:rsid w:val="00187C52"/>
    <w:rsid w:val="001A5815"/>
    <w:rsid w:val="001B7238"/>
    <w:rsid w:val="001C1FA1"/>
    <w:rsid w:val="001D2935"/>
    <w:rsid w:val="001D762B"/>
    <w:rsid w:val="001E171E"/>
    <w:rsid w:val="00210548"/>
    <w:rsid w:val="00223F5A"/>
    <w:rsid w:val="002311CE"/>
    <w:rsid w:val="00252C89"/>
    <w:rsid w:val="00252E57"/>
    <w:rsid w:val="002A7613"/>
    <w:rsid w:val="002D3B2C"/>
    <w:rsid w:val="002D493B"/>
    <w:rsid w:val="002D5E98"/>
    <w:rsid w:val="00312185"/>
    <w:rsid w:val="003127DD"/>
    <w:rsid w:val="00323A06"/>
    <w:rsid w:val="003400FD"/>
    <w:rsid w:val="00355B3B"/>
    <w:rsid w:val="0036558E"/>
    <w:rsid w:val="00365D76"/>
    <w:rsid w:val="00374C27"/>
    <w:rsid w:val="003800E8"/>
    <w:rsid w:val="00380395"/>
    <w:rsid w:val="0039663A"/>
    <w:rsid w:val="003D2265"/>
    <w:rsid w:val="003D665D"/>
    <w:rsid w:val="003D69EE"/>
    <w:rsid w:val="003F3727"/>
    <w:rsid w:val="004158AA"/>
    <w:rsid w:val="00423DDF"/>
    <w:rsid w:val="00426C81"/>
    <w:rsid w:val="00431B3B"/>
    <w:rsid w:val="004320DE"/>
    <w:rsid w:val="00451695"/>
    <w:rsid w:val="004523BF"/>
    <w:rsid w:val="00463116"/>
    <w:rsid w:val="004B4685"/>
    <w:rsid w:val="004C48E2"/>
    <w:rsid w:val="004D4ECE"/>
    <w:rsid w:val="004D68E3"/>
    <w:rsid w:val="004E48DB"/>
    <w:rsid w:val="005277D9"/>
    <w:rsid w:val="00527CD8"/>
    <w:rsid w:val="0053478B"/>
    <w:rsid w:val="005427BA"/>
    <w:rsid w:val="00542FC4"/>
    <w:rsid w:val="00546FB9"/>
    <w:rsid w:val="00554157"/>
    <w:rsid w:val="00564C4C"/>
    <w:rsid w:val="00577321"/>
    <w:rsid w:val="00587905"/>
    <w:rsid w:val="005A053B"/>
    <w:rsid w:val="005A0E4E"/>
    <w:rsid w:val="005A0E8C"/>
    <w:rsid w:val="005A544B"/>
    <w:rsid w:val="005A5D35"/>
    <w:rsid w:val="005A788B"/>
    <w:rsid w:val="005B241C"/>
    <w:rsid w:val="005B59EE"/>
    <w:rsid w:val="005C04F9"/>
    <w:rsid w:val="005D4865"/>
    <w:rsid w:val="005F14C0"/>
    <w:rsid w:val="005F1CFD"/>
    <w:rsid w:val="006145B0"/>
    <w:rsid w:val="00614E93"/>
    <w:rsid w:val="00627B47"/>
    <w:rsid w:val="0067545F"/>
    <w:rsid w:val="006764AC"/>
    <w:rsid w:val="006848AB"/>
    <w:rsid w:val="006A660E"/>
    <w:rsid w:val="006B2105"/>
    <w:rsid w:val="006B5D0B"/>
    <w:rsid w:val="006C4031"/>
    <w:rsid w:val="006E3B54"/>
    <w:rsid w:val="007469DE"/>
    <w:rsid w:val="007544EF"/>
    <w:rsid w:val="00762142"/>
    <w:rsid w:val="00762375"/>
    <w:rsid w:val="00774361"/>
    <w:rsid w:val="00782B51"/>
    <w:rsid w:val="00783778"/>
    <w:rsid w:val="00791C57"/>
    <w:rsid w:val="007A276C"/>
    <w:rsid w:val="007A3715"/>
    <w:rsid w:val="007A4B8E"/>
    <w:rsid w:val="007A4C30"/>
    <w:rsid w:val="007C71E8"/>
    <w:rsid w:val="007D7A4B"/>
    <w:rsid w:val="00820987"/>
    <w:rsid w:val="008240E8"/>
    <w:rsid w:val="00836126"/>
    <w:rsid w:val="00837C53"/>
    <w:rsid w:val="0085647F"/>
    <w:rsid w:val="00856C07"/>
    <w:rsid w:val="00861E82"/>
    <w:rsid w:val="008677E4"/>
    <w:rsid w:val="008865AA"/>
    <w:rsid w:val="00894F86"/>
    <w:rsid w:val="008A6F4A"/>
    <w:rsid w:val="008B6FC9"/>
    <w:rsid w:val="008C34DF"/>
    <w:rsid w:val="008D0954"/>
    <w:rsid w:val="008D2AFB"/>
    <w:rsid w:val="008D58ED"/>
    <w:rsid w:val="008E3BF4"/>
    <w:rsid w:val="008F6DAE"/>
    <w:rsid w:val="00905FE4"/>
    <w:rsid w:val="009679AB"/>
    <w:rsid w:val="00973EA4"/>
    <w:rsid w:val="0097520B"/>
    <w:rsid w:val="00980345"/>
    <w:rsid w:val="00986565"/>
    <w:rsid w:val="009A0EC1"/>
    <w:rsid w:val="009A6BA5"/>
    <w:rsid w:val="009B0A0B"/>
    <w:rsid w:val="009B5E72"/>
    <w:rsid w:val="009D6E47"/>
    <w:rsid w:val="00A01F1C"/>
    <w:rsid w:val="00A129D2"/>
    <w:rsid w:val="00A36A89"/>
    <w:rsid w:val="00A36D98"/>
    <w:rsid w:val="00A51073"/>
    <w:rsid w:val="00A61DFA"/>
    <w:rsid w:val="00A877BA"/>
    <w:rsid w:val="00A912FA"/>
    <w:rsid w:val="00A93F82"/>
    <w:rsid w:val="00AA04AF"/>
    <w:rsid w:val="00AB0C85"/>
    <w:rsid w:val="00AB4512"/>
    <w:rsid w:val="00AD38E1"/>
    <w:rsid w:val="00AE1613"/>
    <w:rsid w:val="00AE7A87"/>
    <w:rsid w:val="00AF2F8B"/>
    <w:rsid w:val="00B156B1"/>
    <w:rsid w:val="00B279D6"/>
    <w:rsid w:val="00B27FC9"/>
    <w:rsid w:val="00B32E6D"/>
    <w:rsid w:val="00B32F5E"/>
    <w:rsid w:val="00B331B1"/>
    <w:rsid w:val="00B4012F"/>
    <w:rsid w:val="00B57FA7"/>
    <w:rsid w:val="00B70B02"/>
    <w:rsid w:val="00B719A6"/>
    <w:rsid w:val="00B725B0"/>
    <w:rsid w:val="00B74490"/>
    <w:rsid w:val="00B92E24"/>
    <w:rsid w:val="00BD1BDD"/>
    <w:rsid w:val="00BD5FED"/>
    <w:rsid w:val="00BE4802"/>
    <w:rsid w:val="00BE54BB"/>
    <w:rsid w:val="00BF5B74"/>
    <w:rsid w:val="00C02664"/>
    <w:rsid w:val="00C12E0E"/>
    <w:rsid w:val="00C13AF4"/>
    <w:rsid w:val="00C26C13"/>
    <w:rsid w:val="00C52BA1"/>
    <w:rsid w:val="00C621B1"/>
    <w:rsid w:val="00C62438"/>
    <w:rsid w:val="00C65C75"/>
    <w:rsid w:val="00C912D6"/>
    <w:rsid w:val="00CC1C17"/>
    <w:rsid w:val="00CE1CBC"/>
    <w:rsid w:val="00D17DE6"/>
    <w:rsid w:val="00D239BF"/>
    <w:rsid w:val="00D23A96"/>
    <w:rsid w:val="00D5232C"/>
    <w:rsid w:val="00D53B7C"/>
    <w:rsid w:val="00D61082"/>
    <w:rsid w:val="00D82988"/>
    <w:rsid w:val="00D87266"/>
    <w:rsid w:val="00D91799"/>
    <w:rsid w:val="00D965D1"/>
    <w:rsid w:val="00D97FA1"/>
    <w:rsid w:val="00DA7B60"/>
    <w:rsid w:val="00DD3301"/>
    <w:rsid w:val="00DD3E3F"/>
    <w:rsid w:val="00DE46C5"/>
    <w:rsid w:val="00DF1440"/>
    <w:rsid w:val="00DF4081"/>
    <w:rsid w:val="00E00950"/>
    <w:rsid w:val="00E24A0B"/>
    <w:rsid w:val="00E2782B"/>
    <w:rsid w:val="00E35250"/>
    <w:rsid w:val="00E5063B"/>
    <w:rsid w:val="00E6792C"/>
    <w:rsid w:val="00E82C54"/>
    <w:rsid w:val="00E87D1D"/>
    <w:rsid w:val="00E929A0"/>
    <w:rsid w:val="00EA46B9"/>
    <w:rsid w:val="00EE3F49"/>
    <w:rsid w:val="00EE6EEA"/>
    <w:rsid w:val="00EF23FE"/>
    <w:rsid w:val="00EF7664"/>
    <w:rsid w:val="00F13D35"/>
    <w:rsid w:val="00F65567"/>
    <w:rsid w:val="00F778A6"/>
    <w:rsid w:val="00F96A04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9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75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45F"/>
    <w:rPr>
      <w:rFonts w:ascii="Times New Roman" w:hAnsi="Times New Roman"/>
      <w:b/>
      <w:kern w:val="36"/>
      <w:sz w:val="48"/>
      <w:lang w:val="x-none" w:eastAsia="ru-RU"/>
    </w:rPr>
  </w:style>
  <w:style w:type="paragraph" w:styleId="Header">
    <w:name w:val="header"/>
    <w:basedOn w:val="Normal"/>
    <w:link w:val="HeaderChar"/>
    <w:uiPriority w:val="99"/>
    <w:semiHidden/>
    <w:rsid w:val="008361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6126"/>
    <w:rPr>
      <w:rFonts w:ascii="Times New Roman" w:hAnsi="Times New Roman"/>
      <w:sz w:val="24"/>
      <w:lang w:val="x-none" w:eastAsia="ru-RU"/>
    </w:rPr>
  </w:style>
  <w:style w:type="paragraph" w:styleId="Footer">
    <w:name w:val="footer"/>
    <w:basedOn w:val="Normal"/>
    <w:link w:val="FooterChar"/>
    <w:uiPriority w:val="99"/>
    <w:semiHidden/>
    <w:rsid w:val="008361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6126"/>
    <w:rPr>
      <w:rFonts w:ascii="Times New Roman" w:hAnsi="Times New Roman"/>
      <w:sz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32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E6D"/>
    <w:rPr>
      <w:rFonts w:ascii="Tahoma" w:hAnsi="Tahoma"/>
      <w:sz w:val="16"/>
      <w:lang w:val="x-none" w:eastAsia="ru-RU"/>
    </w:rPr>
  </w:style>
  <w:style w:type="paragraph" w:styleId="ListParagraph">
    <w:name w:val="List Paragraph"/>
    <w:basedOn w:val="Normal"/>
    <w:uiPriority w:val="99"/>
    <w:qFormat/>
    <w:rsid w:val="006B21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527CD8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E278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305</Words>
  <Characters>1745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cp:lastPrinted>2019-09-27T10:36:00Z</cp:lastPrinted>
  <dcterms:created xsi:type="dcterms:W3CDTF">2020-02-19T11:33:00Z</dcterms:created>
  <dcterms:modified xsi:type="dcterms:W3CDTF">2020-02-20T12:04:00Z</dcterms:modified>
</cp:coreProperties>
</file>