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08" w:rsidRPr="00563335" w:rsidRDefault="00456F08" w:rsidP="00563335">
      <w:pPr>
        <w:pBdr>
          <w:bottom w:val="single" w:sz="8" w:space="0" w:color="656565"/>
        </w:pBdr>
        <w:shd w:val="clear" w:color="auto" w:fill="FCFCFC"/>
        <w:spacing w:after="100" w:afterAutospacing="1" w:line="288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563335">
        <w:rPr>
          <w:rFonts w:ascii="Times New Roman" w:hAnsi="Times New Roman"/>
          <w:b/>
          <w:kern w:val="36"/>
          <w:sz w:val="32"/>
          <w:szCs w:val="32"/>
          <w:lang w:eastAsia="ru-RU"/>
        </w:rPr>
        <w:t>Чай с бутербродом – сигнал о болезни, а не предпочтение в еде</w:t>
      </w:r>
    </w:p>
    <w:p w:rsidR="00456F08" w:rsidRPr="00563335" w:rsidRDefault="00456F08" w:rsidP="00B3499E">
      <w:pPr>
        <w:shd w:val="clear" w:color="auto" w:fill="FCFCFC"/>
        <w:spacing w:before="100" w:after="0" w:line="360" w:lineRule="atLeast"/>
        <w:ind w:right="400"/>
        <w:rPr>
          <w:rFonts w:ascii="Times New Roman" w:hAnsi="Times New Roman"/>
          <w:color w:val="656565"/>
          <w:sz w:val="28"/>
          <w:szCs w:val="28"/>
          <w:lang w:eastAsia="ru-RU"/>
        </w:rPr>
      </w:pPr>
    </w:p>
    <w:p w:rsidR="00456F08" w:rsidRPr="00563335" w:rsidRDefault="00456F08" w:rsidP="00563335">
      <w:pPr>
        <w:shd w:val="clear" w:color="auto" w:fill="FCFCFC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563335">
        <w:rPr>
          <w:rFonts w:ascii="Times New Roman" w:hAnsi="Times New Roman"/>
          <w:noProof/>
          <w:color w:val="333333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vrachirf.ru/storage/date202210/f5/60/1e/bc/27/9b/01/8f/40a6-3fc818-a3b4fd.jpg" style="width:210pt;height:117.75pt;visibility:visible">
            <v:imagedata r:id="rId5" o:title=""/>
          </v:shape>
        </w:pict>
      </w:r>
    </w:p>
    <w:p w:rsidR="00456F08" w:rsidRDefault="00456F08" w:rsidP="00563335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F08" w:rsidRPr="00563335" w:rsidRDefault="00456F08" w:rsidP="00563335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335">
        <w:rPr>
          <w:rFonts w:ascii="Times New Roman" w:hAnsi="Times New Roman"/>
          <w:sz w:val="24"/>
          <w:szCs w:val="24"/>
          <w:lang w:eastAsia="ru-RU"/>
        </w:rPr>
        <w:t>Постепенно все питание сводится к перекусам: "печенька", бутерброд, чай. Перехватил, и вот уже нет чувства голода. Это настолько общая история, что в медицине для нее появилось специальное название – “синдром чая с бутербродом” (tea and toast syndrome). Он означает расстройство пищевого поведения, в результате которого в рационе критично уменьшается количество витаминов, белка и соли. Итог такой диеты – гипонатриемия, остеопороз с опасными переломами, истощение.</w:t>
      </w:r>
    </w:p>
    <w:p w:rsidR="00456F08" w:rsidRPr="00563335" w:rsidRDefault="00456F08" w:rsidP="00563335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335">
        <w:rPr>
          <w:rFonts w:ascii="Times New Roman" w:hAnsi="Times New Roman"/>
          <w:sz w:val="24"/>
          <w:szCs w:val="24"/>
          <w:lang w:eastAsia="ru-RU"/>
        </w:rPr>
        <w:t>Хотя большинство людей в возрасте справляются со своим питанием, часть из них получают не больше 1000 калорий в день. Причина недоедания – далеко не всегда в отсутствии продуктов. К tea &amp; toast syndrome приводят и физические, и социальные, и психологические проблемы. Например, с возрастом уменьшается способность к обонянию, а, значит, и к различению вкусов. Отсутствие зубов и больные десны мешают тщательно жевать обед и подталкивают перекусить, обмакивая хлебушек в чай. Снижение мышечной массы и замедление метаболизма уменьшает аппетит. Анорексия может быть и побочным эффектом лекарств, которых к старости становится все больше.</w:t>
      </w:r>
    </w:p>
    <w:p w:rsidR="00456F08" w:rsidRPr="00563335" w:rsidRDefault="00456F08" w:rsidP="00563335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335">
        <w:rPr>
          <w:rFonts w:ascii="Times New Roman" w:hAnsi="Times New Roman"/>
          <w:sz w:val="24"/>
          <w:szCs w:val="24"/>
          <w:lang w:eastAsia="ru-RU"/>
        </w:rPr>
        <w:t>Социальная изоляция играет не последнюю роль в недоедании: одинокие люди более склонны пренебрегать пищей, чем те, кто живет с кем-то. Еще одна причина – постепенное развитие деменции. Сначала она мешает делать покупки, потом – крутиться на кухне, а затем человек вовсе забывает, поел он или нет. Утраты и огорчения, связанные с возрастом, могут стать причиной депрессии. А депрессивные расстройства плохо диагностируются у пожилых, ведь все внимание уходит на множество соматических проблем.</w:t>
      </w:r>
    </w:p>
    <w:p w:rsidR="00456F08" w:rsidRPr="00563335" w:rsidRDefault="00456F08" w:rsidP="00563335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335">
        <w:rPr>
          <w:rFonts w:ascii="Times New Roman" w:hAnsi="Times New Roman"/>
          <w:sz w:val="24"/>
          <w:szCs w:val="24"/>
          <w:lang w:eastAsia="ru-RU"/>
        </w:rPr>
        <w:t>Приметы того, что пожилой человек недоедает, могут выражаться не только в необъяснимой потере веса. Слабость, головокружение и обмороки, проблемы с желудком, частые простуды, неэнергичность и </w:t>
      </w:r>
      <w:hyperlink r:id="rId6" w:tgtFrame="_blank" w:history="1">
        <w:r w:rsidRPr="00563335">
          <w:rPr>
            <w:rFonts w:ascii="Times New Roman" w:hAnsi="Times New Roman"/>
            <w:sz w:val="24"/>
            <w:szCs w:val="24"/>
            <w:lang w:eastAsia="ru-RU"/>
          </w:rPr>
          <w:t>апатия</w:t>
        </w:r>
      </w:hyperlink>
      <w:r w:rsidRPr="00563335">
        <w:rPr>
          <w:rFonts w:ascii="Times New Roman" w:hAnsi="Times New Roman"/>
          <w:sz w:val="24"/>
          <w:szCs w:val="24"/>
          <w:lang w:eastAsia="ru-RU"/>
        </w:rPr>
        <w:t> – вот признаки, которые помогут заподозрить tea &amp; toast syndrome.</w:t>
      </w:r>
    </w:p>
    <w:p w:rsidR="00456F08" w:rsidRPr="00563335" w:rsidRDefault="00456F08" w:rsidP="00563335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335">
        <w:rPr>
          <w:rFonts w:ascii="Times New Roman" w:hAnsi="Times New Roman"/>
          <w:sz w:val="24"/>
          <w:szCs w:val="24"/>
          <w:lang w:eastAsia="ru-RU"/>
        </w:rPr>
        <w:t>Лечить основную причину – будь то болезнь, расстройство психики или побочки от лекарств – надо. Но контроль над питанием пожилого родственника может частично предотвратить эти проблемы или хотя бы не усугубить их. Для этого можно чаще и тщательнее интересоваться рационом; купить или заказать продукты на дом; приехать и приготовить питательный обед на несколько дней; подарить блендер для измельчения овощей и фруктов, в конце концов, хотя бы изредка составить компанию за едой и присмотреться к аппетиту.</w:t>
      </w:r>
    </w:p>
    <w:p w:rsidR="00456F08" w:rsidRPr="00563335" w:rsidRDefault="00456F08" w:rsidP="00563335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335">
        <w:rPr>
          <w:rFonts w:ascii="Times New Roman" w:hAnsi="Times New Roman"/>
          <w:sz w:val="24"/>
          <w:szCs w:val="24"/>
          <w:lang w:eastAsia="ru-RU"/>
        </w:rPr>
        <w:t>ВОЗ </w:t>
      </w:r>
      <w:hyperlink r:id="rId7" w:tgtFrame="_blank" w:history="1">
        <w:r w:rsidRPr="00563335">
          <w:rPr>
            <w:rFonts w:ascii="Times New Roman" w:hAnsi="Times New Roman"/>
            <w:sz w:val="24"/>
            <w:szCs w:val="24"/>
            <w:lang w:eastAsia="ru-RU"/>
          </w:rPr>
          <w:t>обещает</w:t>
        </w:r>
      </w:hyperlink>
      <w:r w:rsidRPr="00563335">
        <w:rPr>
          <w:rFonts w:ascii="Times New Roman" w:hAnsi="Times New Roman"/>
          <w:sz w:val="24"/>
          <w:szCs w:val="24"/>
          <w:lang w:eastAsia="ru-RU"/>
        </w:rPr>
        <w:t>, что к 2025 году в мире будет более миллиарда людей старше 60 лет. Возможно, из-за увеличения продолжительности жизни синдром чая с бутербродом будет становиться все популярнее. Но уже сейчас отговорки вроде  “не хотелось обедать” и “я поел хлеба с чаем” должны заставить насторожиться и помочь поддержать чье-то здоровье.</w:t>
      </w:r>
    </w:p>
    <w:sectPr w:rsidR="00456F08" w:rsidRPr="00563335" w:rsidSect="00D8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0F60"/>
    <w:multiLevelType w:val="multilevel"/>
    <w:tmpl w:val="CDE4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99E"/>
    <w:rsid w:val="000324D4"/>
    <w:rsid w:val="001E1CA9"/>
    <w:rsid w:val="00350A9B"/>
    <w:rsid w:val="00456F08"/>
    <w:rsid w:val="00563335"/>
    <w:rsid w:val="005C6097"/>
    <w:rsid w:val="00B3499E"/>
    <w:rsid w:val="00CE1174"/>
    <w:rsid w:val="00D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34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499E"/>
    <w:rPr>
      <w:rFonts w:ascii="Times New Roman" w:hAnsi="Times New Roman"/>
      <w:b/>
      <w:kern w:val="36"/>
      <w:sz w:val="48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B349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34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3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99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47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94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nutrition/topics/ageing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rachirf.ru/mednovosti/predvestnik-dementsii-ne-depressiya-a-apatiya-issledovan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442</Words>
  <Characters>2524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2</cp:revision>
  <dcterms:created xsi:type="dcterms:W3CDTF">2022-10-18T06:20:00Z</dcterms:created>
  <dcterms:modified xsi:type="dcterms:W3CDTF">2022-10-18T12:16:00Z</dcterms:modified>
</cp:coreProperties>
</file>