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E" w:rsidRPr="000B21C3" w:rsidRDefault="0069762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Pr="000B21C3">
        <w:rPr>
          <w:b/>
          <w:bCs/>
          <w:sz w:val="28"/>
          <w:szCs w:val="28"/>
        </w:rPr>
        <w:t xml:space="preserve">Утвержден </w:t>
      </w:r>
    </w:p>
    <w:p w:rsidR="0069762E" w:rsidRPr="000B21C3" w:rsidRDefault="0069762E">
      <w:pPr>
        <w:rPr>
          <w:b/>
          <w:bCs/>
          <w:sz w:val="28"/>
          <w:szCs w:val="28"/>
        </w:rPr>
      </w:pPr>
      <w:r w:rsidRPr="000B21C3">
        <w:rPr>
          <w:b/>
          <w:bCs/>
          <w:sz w:val="28"/>
          <w:szCs w:val="28"/>
        </w:rPr>
        <w:t xml:space="preserve">                                                     н</w:t>
      </w:r>
      <w:r>
        <w:rPr>
          <w:b/>
          <w:bCs/>
          <w:sz w:val="28"/>
          <w:szCs w:val="28"/>
        </w:rPr>
        <w:t>а профсоюзной конференции   № 12</w:t>
      </w:r>
      <w:r w:rsidRPr="000B21C3">
        <w:rPr>
          <w:b/>
          <w:bCs/>
          <w:sz w:val="28"/>
          <w:szCs w:val="28"/>
        </w:rPr>
        <w:t xml:space="preserve"> </w:t>
      </w:r>
    </w:p>
    <w:p w:rsidR="0069762E" w:rsidRPr="000B21C3" w:rsidRDefault="0069762E">
      <w:pPr>
        <w:rPr>
          <w:b/>
          <w:bCs/>
          <w:sz w:val="28"/>
          <w:szCs w:val="28"/>
        </w:rPr>
      </w:pPr>
      <w:r w:rsidRPr="000B21C3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СПб ГБУЗ «ГП №37» от 26 марта 2020</w:t>
      </w:r>
      <w:r w:rsidRPr="000B21C3">
        <w:rPr>
          <w:b/>
          <w:bCs/>
          <w:sz w:val="28"/>
          <w:szCs w:val="28"/>
        </w:rPr>
        <w:t xml:space="preserve"> г.  </w:t>
      </w:r>
    </w:p>
    <w:p w:rsidR="0069762E" w:rsidRDefault="0069762E">
      <w:pPr>
        <w:rPr>
          <w:b/>
          <w:bCs/>
          <w:sz w:val="28"/>
          <w:szCs w:val="28"/>
        </w:rPr>
      </w:pPr>
      <w:r w:rsidRPr="000B21C3">
        <w:rPr>
          <w:b/>
          <w:bCs/>
          <w:sz w:val="28"/>
          <w:szCs w:val="28"/>
        </w:rPr>
        <w:t xml:space="preserve">                                                     Пред. ПК                          Л.В.Смелянская      </w:t>
      </w:r>
    </w:p>
    <w:p w:rsidR="0069762E" w:rsidRPr="000B21C3" w:rsidRDefault="0069762E">
      <w:pPr>
        <w:rPr>
          <w:b/>
          <w:bCs/>
          <w:sz w:val="28"/>
          <w:szCs w:val="28"/>
        </w:rPr>
      </w:pPr>
      <w:r w:rsidRPr="000B21C3">
        <w:rPr>
          <w:b/>
          <w:bCs/>
          <w:sz w:val="28"/>
          <w:szCs w:val="28"/>
        </w:rPr>
        <w:t xml:space="preserve">                                                            </w:t>
      </w:r>
    </w:p>
    <w:p w:rsidR="0069762E" w:rsidRDefault="00697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О Т Ч Е Т</w:t>
      </w:r>
    </w:p>
    <w:p w:rsidR="0069762E" w:rsidRDefault="00697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о работе профкома СПб ГБУЗ "Поликлиника №37" за 2019 г.</w:t>
      </w:r>
    </w:p>
    <w:p w:rsidR="0069762E" w:rsidRDefault="0069762E" w:rsidP="00DF21A7">
      <w:pPr>
        <w:ind w:left="-284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4362AD">
        <w:rPr>
          <w:sz w:val="32"/>
          <w:szCs w:val="32"/>
        </w:rPr>
        <w:t>Первичная организация проф</w:t>
      </w:r>
      <w:r>
        <w:rPr>
          <w:sz w:val="32"/>
          <w:szCs w:val="32"/>
        </w:rPr>
        <w:t>союза нашей поликлиники с 2017 г.</w:t>
      </w:r>
      <w:r w:rsidRPr="004362AD">
        <w:rPr>
          <w:sz w:val="32"/>
          <w:szCs w:val="32"/>
        </w:rPr>
        <w:t xml:space="preserve"> </w:t>
      </w:r>
      <w:r>
        <w:rPr>
          <w:sz w:val="32"/>
          <w:szCs w:val="32"/>
        </w:rPr>
        <w:t>перешла на Централизованное финансовое и профсоюзное обслуживание в Территориальную СПб и ЛО организацию</w:t>
      </w:r>
      <w:r w:rsidRPr="004362AD">
        <w:rPr>
          <w:sz w:val="32"/>
          <w:szCs w:val="32"/>
        </w:rPr>
        <w:t xml:space="preserve"> профсоюза работник</w:t>
      </w:r>
      <w:r>
        <w:rPr>
          <w:sz w:val="32"/>
          <w:szCs w:val="32"/>
        </w:rPr>
        <w:t>ов здравоохранения РФ. С</w:t>
      </w:r>
      <w:r w:rsidRPr="004362AD">
        <w:rPr>
          <w:sz w:val="32"/>
          <w:szCs w:val="32"/>
        </w:rPr>
        <w:t xml:space="preserve">остоит из двух профбюро - взрослого и детского поликлинических </w:t>
      </w:r>
      <w:r>
        <w:rPr>
          <w:sz w:val="32"/>
          <w:szCs w:val="32"/>
        </w:rPr>
        <w:t>отделений и 16 профгрупп. Количество членов профсоюза на 01.01.20 г. составило 232 человека,   16 членов  профсоюза - неработающих пенсионеров. В процентном отношении членов профсоюза 41%, женщин - 46%, молодежи 24% от числа работающих в поликлинике. Вступило в профсоюз в 2019 г. 4 человека, все  женщины , 2 члена профсоюза - молодежь до 35 лет. По собственному желанию вышли 2 человека, все женщины.  Из числа членов профсоюза 36% - врачи; 47 - СМП и прочие составили 17%, из числа работающих врачей в профсоюзе 38%, среднего персонала 45%, прочих 40%. В 2019 г. снижение профчленства составило 2% в связи с уходом на пенсию, увольнением по собственному желанию сотрудников, состоящих в профсоюзе. Вступает в профсоюз меньше человек, чем выбывает. К сожалению, очень мало молодежи.</w:t>
      </w:r>
    </w:p>
    <w:p w:rsidR="0069762E" w:rsidRDefault="0069762E" w:rsidP="00551E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За отчетный период  было проведено 12 заседаний профкома, на которых рассматривались вопросы, связанные с соблюдением трудового законодательства, охраны труда, оказания материальной помощи членам профсоюза, выделение средств на культурно-массовые мероприятия, такие как  поздравление юбиляров, членов профсоюза, проведение праздничных конференций; на организацию </w:t>
      </w:r>
    </w:p>
    <w:p w:rsidR="0069762E" w:rsidRDefault="0069762E" w:rsidP="00551EA7">
      <w:pPr>
        <w:ind w:left="-284"/>
        <w:rPr>
          <w:sz w:val="32"/>
          <w:szCs w:val="32"/>
        </w:rPr>
      </w:pPr>
    </w:p>
    <w:p w:rsidR="0069762E" w:rsidRDefault="0069762E" w:rsidP="00551E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- 2 -</w:t>
      </w:r>
    </w:p>
    <w:p w:rsidR="0069762E" w:rsidRPr="00551EA7" w:rsidRDefault="0069762E" w:rsidP="00551EA7">
      <w:pPr>
        <w:ind w:left="-284"/>
        <w:rPr>
          <w:sz w:val="32"/>
          <w:szCs w:val="32"/>
        </w:rPr>
      </w:pPr>
      <w:r>
        <w:rPr>
          <w:sz w:val="32"/>
          <w:szCs w:val="32"/>
        </w:rPr>
        <w:t>экскурсий, выполнение обязательств профкома по коллективному договору .</w:t>
      </w:r>
    </w:p>
    <w:p w:rsidR="0069762E" w:rsidRDefault="0069762E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В профкоме работают комиссии по охране труда, оргмассовая, по заработной плате, пенсионная комиссия, по работе с молодежью, культурно-массовая.</w:t>
      </w:r>
    </w:p>
    <w:p w:rsidR="0069762E" w:rsidRDefault="0069762E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В 2019 г. материальную помощь получили 61 человек на сумму 158 881 рубль, единовременные выплаты 73 человека на сумму 181 000 рублей, 756 979 рублей были потрачены на культурно-массовую работу,   17 280 рублей  на  обучение профактива, 629 716  рублей перечислены в вышестоящие  организации (37%) и всего доходы в 2019 г. составили 1 701 935  рублей, что на 22314 рубля меньше, чем в 2018 г., а расходы 1 743 856 рублей что превысило расходы предыдущего года почти на 100 000 рублей за счет  остатка на начало года.  Остаток средств на 01.01.20 составил 210 418 рублей, что позволило провести с начала года 2 экскурсии, поздравить юбиляров, оказать материальную помощь  членам профсоюэа, а также поздравить членов профсоюза с праздниками 23 февраля и 8 Марта. </w:t>
      </w:r>
    </w:p>
    <w:p w:rsidR="0069762E" w:rsidRDefault="0069762E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Каждый член профсоюза застрахован Договором  коллективного страхования  между профкомом и Теркомом профсоюза, по которому в случае длительной болезни (свыше 30 календарных дней) член профсоюза получит материальную помощь в размере не менее 2 000 рублей, а если это производственная травма, то еще и  Терком профсоюза выплатит 6000 рублей,  при первичном выходе на инвалидность в результате общего заболевания и</w:t>
      </w:r>
      <w:r w:rsidRPr="004B6D3C">
        <w:rPr>
          <w:sz w:val="32"/>
          <w:szCs w:val="32"/>
        </w:rPr>
        <w:t xml:space="preserve"> </w:t>
      </w:r>
      <w:r>
        <w:rPr>
          <w:sz w:val="32"/>
          <w:szCs w:val="32"/>
        </w:rPr>
        <w:t>травмы  – 10 000 рублей, производственной травмы или профзаболевания – 15 000 рублей.</w:t>
      </w:r>
    </w:p>
    <w:p w:rsidR="0069762E" w:rsidRDefault="0069762E" w:rsidP="005041FD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Отношения между администрацией и профкомом строятся на принципах социального партнерства и взаимного уважения. Профком и Администрация ежегодно отчитываются о выполнении  Коллек- </w:t>
      </w:r>
    </w:p>
    <w:p w:rsidR="0069762E" w:rsidRDefault="0069762E" w:rsidP="00F63ACF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- 3 -</w:t>
      </w:r>
    </w:p>
    <w:p w:rsidR="0069762E" w:rsidRDefault="0069762E" w:rsidP="005041FD">
      <w:pPr>
        <w:ind w:left="-284"/>
        <w:rPr>
          <w:sz w:val="32"/>
          <w:szCs w:val="32"/>
        </w:rPr>
      </w:pPr>
    </w:p>
    <w:p w:rsidR="0069762E" w:rsidRDefault="0069762E" w:rsidP="00F63ACF">
      <w:pPr>
        <w:ind w:left="-284"/>
        <w:rPr>
          <w:sz w:val="32"/>
          <w:szCs w:val="32"/>
        </w:rPr>
      </w:pPr>
      <w:r>
        <w:rPr>
          <w:sz w:val="32"/>
          <w:szCs w:val="32"/>
        </w:rPr>
        <w:t>тивного договора. В конце  2018 г. заключен новый  Коллективный договор и на 2019-2021 гг..</w:t>
      </w:r>
    </w:p>
    <w:p w:rsidR="0069762E" w:rsidRDefault="0069762E" w:rsidP="000B21C3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В 2017 году в нашей организации  проводилась  специальная оценка труда, по результатам которой  мы получили   дополни-тельные отпуска.   </w:t>
      </w:r>
    </w:p>
    <w:p w:rsidR="0069762E" w:rsidRDefault="0069762E" w:rsidP="00BA0A2A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«Вредность», по большей части, хотя бы по биологическому фактору, удалось получить, а вот продолжительность дополнительного отпуска стала меньше на 4 дня..</w:t>
      </w:r>
    </w:p>
    <w:p w:rsidR="0069762E" w:rsidRDefault="0069762E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В профкоме появились новые направления работы – работа с молодежью и  по « специальным предложениям» для членов профсоюза и их семей», так называемый Профдисконт. Ознакомится с программами по профдисконту можно на сайте Теркома профсоюза и в профкоме отвечает за работу  по «Профдисконту» Муратова С.Р. </w:t>
      </w:r>
    </w:p>
    <w:p w:rsidR="0069762E" w:rsidRDefault="0069762E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Основная  задача, которая ставится перед вновь избранным профкомом вышестоящими профорганами – увеличение профчленства выше 50%, особенно молодежи. </w:t>
      </w:r>
    </w:p>
    <w:p w:rsidR="0069762E" w:rsidRDefault="0069762E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Заболеваемость сотрудников  остается высокой и профсоюзный комитет вместе с администрацией будет искать возможности для принятия совместной программы для ее снижения и оздоровления сотрудников.</w:t>
      </w:r>
    </w:p>
    <w:p w:rsidR="0069762E" w:rsidRDefault="0069762E" w:rsidP="00DF21A7">
      <w:pPr>
        <w:ind w:left="-284"/>
        <w:rPr>
          <w:sz w:val="32"/>
          <w:szCs w:val="32"/>
        </w:rPr>
      </w:pPr>
    </w:p>
    <w:p w:rsidR="0069762E" w:rsidRDefault="0069762E" w:rsidP="00DF21A7">
      <w:pPr>
        <w:ind w:left="-284"/>
        <w:rPr>
          <w:sz w:val="32"/>
          <w:szCs w:val="32"/>
        </w:rPr>
      </w:pPr>
    </w:p>
    <w:p w:rsidR="0069762E" w:rsidRDefault="0069762E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Председатель профкома                                           Л.В.Смелянская</w:t>
      </w:r>
    </w:p>
    <w:sectPr w:rsidR="0069762E" w:rsidSect="005F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062"/>
    <w:rsid w:val="00017931"/>
    <w:rsid w:val="000B21C3"/>
    <w:rsid w:val="000C1875"/>
    <w:rsid w:val="000C6FB3"/>
    <w:rsid w:val="000F3292"/>
    <w:rsid w:val="00102869"/>
    <w:rsid w:val="001A0E8E"/>
    <w:rsid w:val="001A1FDA"/>
    <w:rsid w:val="001B1AEC"/>
    <w:rsid w:val="001B1FC3"/>
    <w:rsid w:val="001B5BAD"/>
    <w:rsid w:val="001C3F38"/>
    <w:rsid w:val="00206CB0"/>
    <w:rsid w:val="0024508C"/>
    <w:rsid w:val="00292CA6"/>
    <w:rsid w:val="00293F35"/>
    <w:rsid w:val="002D3F82"/>
    <w:rsid w:val="00304F57"/>
    <w:rsid w:val="004362AD"/>
    <w:rsid w:val="00480BAA"/>
    <w:rsid w:val="004A3A0A"/>
    <w:rsid w:val="004B3D12"/>
    <w:rsid w:val="004B6D3C"/>
    <w:rsid w:val="004B6D70"/>
    <w:rsid w:val="004F10F3"/>
    <w:rsid w:val="005041FD"/>
    <w:rsid w:val="005372BB"/>
    <w:rsid w:val="00551EA7"/>
    <w:rsid w:val="00557027"/>
    <w:rsid w:val="00561D75"/>
    <w:rsid w:val="00563D4C"/>
    <w:rsid w:val="005A2E25"/>
    <w:rsid w:val="005B16C1"/>
    <w:rsid w:val="005B40E3"/>
    <w:rsid w:val="005E5027"/>
    <w:rsid w:val="005E5FB6"/>
    <w:rsid w:val="005F4074"/>
    <w:rsid w:val="006917E5"/>
    <w:rsid w:val="0069762E"/>
    <w:rsid w:val="006B34EE"/>
    <w:rsid w:val="006E7B24"/>
    <w:rsid w:val="00701114"/>
    <w:rsid w:val="00734F87"/>
    <w:rsid w:val="00745873"/>
    <w:rsid w:val="00757C04"/>
    <w:rsid w:val="007733DB"/>
    <w:rsid w:val="00774879"/>
    <w:rsid w:val="00780E8C"/>
    <w:rsid w:val="00785D85"/>
    <w:rsid w:val="007937F2"/>
    <w:rsid w:val="007D37A0"/>
    <w:rsid w:val="007E2272"/>
    <w:rsid w:val="008048B5"/>
    <w:rsid w:val="008D4C21"/>
    <w:rsid w:val="008D681F"/>
    <w:rsid w:val="009008AF"/>
    <w:rsid w:val="009053C7"/>
    <w:rsid w:val="00925496"/>
    <w:rsid w:val="009255DA"/>
    <w:rsid w:val="00937932"/>
    <w:rsid w:val="009F634F"/>
    <w:rsid w:val="00B0692A"/>
    <w:rsid w:val="00B20013"/>
    <w:rsid w:val="00BA0A2A"/>
    <w:rsid w:val="00BB1046"/>
    <w:rsid w:val="00BB6CA2"/>
    <w:rsid w:val="00BC5D14"/>
    <w:rsid w:val="00C02BDC"/>
    <w:rsid w:val="00C51A9E"/>
    <w:rsid w:val="00C871D7"/>
    <w:rsid w:val="00CF2062"/>
    <w:rsid w:val="00CF6A4B"/>
    <w:rsid w:val="00CF6ACC"/>
    <w:rsid w:val="00D206A2"/>
    <w:rsid w:val="00D21048"/>
    <w:rsid w:val="00D229A1"/>
    <w:rsid w:val="00D27315"/>
    <w:rsid w:val="00D34259"/>
    <w:rsid w:val="00DF21A7"/>
    <w:rsid w:val="00E332DE"/>
    <w:rsid w:val="00E77C1B"/>
    <w:rsid w:val="00EC214A"/>
    <w:rsid w:val="00EC336C"/>
    <w:rsid w:val="00EE4122"/>
    <w:rsid w:val="00F26234"/>
    <w:rsid w:val="00F50198"/>
    <w:rsid w:val="00F63ACF"/>
    <w:rsid w:val="00F76F15"/>
    <w:rsid w:val="00F77503"/>
    <w:rsid w:val="00F90442"/>
    <w:rsid w:val="00F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1390</TotalTime>
  <Pages>3</Pages>
  <Words>740</Words>
  <Characters>4220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Kab50</cp:lastModifiedBy>
  <cp:revision>23</cp:revision>
  <cp:lastPrinted>2018-03-20T14:18:00Z</cp:lastPrinted>
  <dcterms:created xsi:type="dcterms:W3CDTF">2017-03-05T14:37:00Z</dcterms:created>
  <dcterms:modified xsi:type="dcterms:W3CDTF">2020-03-18T08:47:00Z</dcterms:modified>
</cp:coreProperties>
</file>