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ED" w:rsidRPr="00B645ED" w:rsidRDefault="00B645ED" w:rsidP="00B2236F">
      <w:pPr>
        <w:spacing w:after="0" w:line="240" w:lineRule="auto"/>
        <w:ind w:firstLine="709"/>
        <w:jc w:val="center"/>
        <w:outlineLvl w:val="1"/>
        <w:rPr>
          <w:rFonts w:ascii="Times New Roman" w:eastAsia="Times New Roman" w:hAnsi="Times New Roman" w:cs="Times New Roman"/>
          <w:b/>
          <w:caps/>
          <w:color w:val="010101"/>
          <w:sz w:val="27"/>
          <w:szCs w:val="27"/>
          <w:lang w:eastAsia="ru-RU"/>
        </w:rPr>
      </w:pPr>
      <w:r w:rsidRPr="00B645ED">
        <w:rPr>
          <w:rFonts w:ascii="Times New Roman" w:eastAsia="Times New Roman" w:hAnsi="Times New Roman" w:cs="Times New Roman"/>
          <w:b/>
          <w:caps/>
          <w:color w:val="010101"/>
          <w:sz w:val="27"/>
          <w:szCs w:val="27"/>
          <w:lang w:eastAsia="ru-RU"/>
        </w:rPr>
        <w:t>ПОВРЕЖДЕНИЕ СУХОЖИЛИЙ ВРАЩАТЕЛЬНОЙ МАНЖЕТЫ, РОТАТОРНОЙ МАНЖЕТЫ</w:t>
      </w:r>
    </w:p>
    <w:p w:rsidR="00B645ED" w:rsidRPr="00B645ED" w:rsidRDefault="00B645ED" w:rsidP="00B2236F">
      <w:pPr>
        <w:pStyle w:val="a5"/>
        <w:ind w:firstLine="709"/>
        <w:jc w:val="both"/>
        <w:rPr>
          <w:rFonts w:ascii="Times New Roman" w:hAnsi="Times New Roman" w:cs="Times New Roman"/>
          <w:sz w:val="24"/>
          <w:szCs w:val="24"/>
          <w:lang w:eastAsia="ru-RU"/>
        </w:rPr>
      </w:pPr>
      <w:r w:rsidRPr="00B645ED">
        <w:rPr>
          <w:rFonts w:ascii="Times New Roman" w:hAnsi="Times New Roman" w:cs="Times New Roman"/>
          <w:sz w:val="24"/>
          <w:szCs w:val="24"/>
          <w:lang w:eastAsia="ru-RU"/>
        </w:rPr>
        <w:t>Плечевой сустав человека имеет очень сложную, но в то же время элегантную конструкцию. Его анатомия позволяет значительно расширить возможности нашей руки, в том числе выполнять сложные движения над головой. Тем не менее, увеличение амплитуды движений в суставе уменьшает его стабильность. Это делает плечевой сустав уязвимым к различным проблемам, если какая-либо из его частей повреждена и работает неправильно.</w:t>
      </w:r>
    </w:p>
    <w:p w:rsidR="00B645ED" w:rsidRPr="00B645ED" w:rsidRDefault="00B645ED" w:rsidP="00B2236F">
      <w:pPr>
        <w:pStyle w:val="a5"/>
        <w:ind w:firstLine="709"/>
        <w:jc w:val="both"/>
        <w:rPr>
          <w:rFonts w:ascii="Times New Roman" w:hAnsi="Times New Roman" w:cs="Times New Roman"/>
          <w:sz w:val="24"/>
          <w:szCs w:val="24"/>
          <w:lang w:eastAsia="ru-RU"/>
        </w:rPr>
      </w:pPr>
      <w:r w:rsidRPr="00B645ED">
        <w:rPr>
          <w:rFonts w:ascii="Times New Roman" w:hAnsi="Times New Roman" w:cs="Times New Roman"/>
          <w:sz w:val="24"/>
          <w:szCs w:val="24"/>
          <w:lang w:eastAsia="ru-RU"/>
        </w:rPr>
        <w:t>Состояние ротаторной манжеты плеча является ключом к нормальному функционированию плеча.</w:t>
      </w:r>
    </w:p>
    <w:p w:rsidR="00B645ED" w:rsidRPr="00B645ED" w:rsidRDefault="00B645ED" w:rsidP="00B2236F">
      <w:pPr>
        <w:pStyle w:val="a5"/>
        <w:ind w:firstLine="709"/>
        <w:jc w:val="both"/>
        <w:rPr>
          <w:rFonts w:ascii="Times New Roman" w:hAnsi="Times New Roman" w:cs="Times New Roman"/>
          <w:sz w:val="24"/>
          <w:szCs w:val="24"/>
          <w:lang w:eastAsia="ru-RU"/>
        </w:rPr>
      </w:pPr>
      <w:r w:rsidRPr="00B645ED">
        <w:rPr>
          <w:rFonts w:ascii="Times New Roman" w:hAnsi="Times New Roman" w:cs="Times New Roman"/>
          <w:sz w:val="24"/>
          <w:szCs w:val="24"/>
          <w:lang w:eastAsia="ru-RU"/>
        </w:rPr>
        <w:t>Ротаторная манжета уникальная структура, которая образована четырьмя сухожилиями. Эти четыре сухожилия прикрепляются к соответствующим мышцам и помогают удерживать головку плечевой кости в центре суставной впадины, тем самым стабилизируя ее, а также обеспечивают движения руки в различных направлениях. Вращательная манжета может изнашиваться постепенно, если плечевой сустав испытывает длительные нагрузки при тяжелом физическом труде.</w:t>
      </w:r>
    </w:p>
    <w:p w:rsidR="00B645ED" w:rsidRDefault="00B645ED" w:rsidP="00B2236F">
      <w:pPr>
        <w:pStyle w:val="a5"/>
        <w:ind w:firstLine="709"/>
        <w:jc w:val="both"/>
        <w:rPr>
          <w:rFonts w:ascii="Times New Roman" w:hAnsi="Times New Roman" w:cs="Times New Roman"/>
          <w:sz w:val="24"/>
          <w:szCs w:val="24"/>
          <w:lang w:eastAsia="ru-RU"/>
        </w:rPr>
      </w:pPr>
      <w:r w:rsidRPr="00B645ED">
        <w:rPr>
          <w:rFonts w:ascii="Times New Roman" w:hAnsi="Times New Roman" w:cs="Times New Roman"/>
          <w:sz w:val="24"/>
          <w:szCs w:val="24"/>
          <w:lang w:eastAsia="ru-RU"/>
        </w:rPr>
        <w:t>Подобные дегенеративные повреждения происходят в основном в среднем возрасте. Но также разрыв манжеты может произойти внезапно в любом возрасте при острой травме. Разрыв вращательной манжеты достаточно болезненный и проявляется значительной слабостью в плечевом суставе.</w:t>
      </w:r>
    </w:p>
    <w:p w:rsidR="00B645ED" w:rsidRPr="00B645ED" w:rsidRDefault="00B645ED" w:rsidP="00B2236F">
      <w:pPr>
        <w:pStyle w:val="a5"/>
        <w:ind w:firstLine="709"/>
        <w:jc w:val="both"/>
        <w:rPr>
          <w:rFonts w:ascii="Times New Roman" w:hAnsi="Times New Roman" w:cs="Times New Roman"/>
          <w:sz w:val="24"/>
          <w:szCs w:val="24"/>
          <w:lang w:eastAsia="ru-RU"/>
        </w:rPr>
      </w:pPr>
    </w:p>
    <w:p w:rsidR="00B645ED" w:rsidRPr="00B645ED" w:rsidRDefault="00B645ED" w:rsidP="00B2236F">
      <w:pPr>
        <w:spacing w:after="0" w:line="240" w:lineRule="auto"/>
        <w:ind w:firstLine="709"/>
        <w:jc w:val="center"/>
        <w:rPr>
          <w:rFonts w:ascii="Times New Roman" w:eastAsia="Times New Roman" w:hAnsi="Times New Roman" w:cs="Times New Roman"/>
          <w:b/>
          <w:color w:val="787878"/>
          <w:sz w:val="24"/>
          <w:szCs w:val="24"/>
          <w:lang w:eastAsia="ru-RU"/>
        </w:rPr>
      </w:pPr>
      <w:r w:rsidRPr="00B645ED">
        <w:rPr>
          <w:rFonts w:ascii="Times New Roman" w:eastAsia="Times New Roman" w:hAnsi="Times New Roman" w:cs="Times New Roman"/>
          <w:b/>
          <w:caps/>
          <w:color w:val="010101"/>
          <w:sz w:val="24"/>
          <w:szCs w:val="24"/>
          <w:lang w:eastAsia="ru-RU"/>
        </w:rPr>
        <w:t>ЧТО ВЫЗЫВАЕТ ПОВРЕЖДЕНИЕ МАНЖЕТЫ?</w:t>
      </w:r>
    </w:p>
    <w:p w:rsidR="00B645ED" w:rsidRPr="00B645ED" w:rsidRDefault="00B645ED" w:rsidP="00B2236F">
      <w:pPr>
        <w:pStyle w:val="a5"/>
        <w:ind w:firstLine="709"/>
        <w:jc w:val="both"/>
        <w:rPr>
          <w:rFonts w:ascii="Times New Roman" w:hAnsi="Times New Roman" w:cs="Times New Roman"/>
          <w:sz w:val="24"/>
          <w:szCs w:val="24"/>
          <w:lang w:eastAsia="ru-RU"/>
        </w:rPr>
      </w:pPr>
      <w:r w:rsidRPr="00B645ED">
        <w:rPr>
          <w:rFonts w:ascii="Times New Roman" w:hAnsi="Times New Roman" w:cs="Times New Roman"/>
          <w:sz w:val="24"/>
          <w:szCs w:val="24"/>
          <w:lang w:eastAsia="ru-RU"/>
        </w:rPr>
        <w:t>Обычно, вращательная манжета плеча притягивает головку плечевой кости плотно к суставной впадине. Ротаторная манжета стабилизирует плечевой суста</w:t>
      </w:r>
      <w:r w:rsidR="00B2236F">
        <w:rPr>
          <w:rFonts w:ascii="Times New Roman" w:hAnsi="Times New Roman" w:cs="Times New Roman"/>
          <w:sz w:val="24"/>
          <w:szCs w:val="24"/>
          <w:lang w:eastAsia="ru-RU"/>
        </w:rPr>
        <w:t>в, и вместе с дельтовидной мышце</w:t>
      </w:r>
      <w:r w:rsidRPr="00B645ED">
        <w:rPr>
          <w:rFonts w:ascii="Times New Roman" w:hAnsi="Times New Roman" w:cs="Times New Roman"/>
          <w:sz w:val="24"/>
          <w:szCs w:val="24"/>
          <w:lang w:eastAsia="ru-RU"/>
        </w:rPr>
        <w:t>й обеспечивает сбалансированные движения в нем. Когда вращательная манжета разрывается, плечевой сустав становится несбалансированным.</w:t>
      </w:r>
    </w:p>
    <w:p w:rsidR="00B645ED" w:rsidRPr="00B645ED" w:rsidRDefault="00B645ED" w:rsidP="00B2236F">
      <w:pPr>
        <w:pStyle w:val="a5"/>
        <w:ind w:firstLine="709"/>
        <w:jc w:val="both"/>
        <w:rPr>
          <w:rFonts w:ascii="Times New Roman" w:hAnsi="Times New Roman" w:cs="Times New Roman"/>
          <w:sz w:val="24"/>
          <w:szCs w:val="24"/>
          <w:lang w:eastAsia="ru-RU"/>
        </w:rPr>
      </w:pPr>
      <w:r w:rsidRPr="00B645ED">
        <w:rPr>
          <w:rFonts w:ascii="Times New Roman" w:hAnsi="Times New Roman" w:cs="Times New Roman"/>
          <w:sz w:val="24"/>
          <w:szCs w:val="24"/>
          <w:lang w:eastAsia="ru-RU"/>
        </w:rPr>
        <w:t xml:space="preserve">Манжета ущемляется между головкой плечевой кости и </w:t>
      </w:r>
      <w:proofErr w:type="spellStart"/>
      <w:r w:rsidRPr="00B645ED">
        <w:rPr>
          <w:rFonts w:ascii="Times New Roman" w:hAnsi="Times New Roman" w:cs="Times New Roman"/>
          <w:sz w:val="24"/>
          <w:szCs w:val="24"/>
          <w:lang w:eastAsia="ru-RU"/>
        </w:rPr>
        <w:t>акромионом</w:t>
      </w:r>
      <w:proofErr w:type="spellEnd"/>
      <w:r w:rsidRPr="00B645ED">
        <w:rPr>
          <w:rFonts w:ascii="Times New Roman" w:hAnsi="Times New Roman" w:cs="Times New Roman"/>
          <w:sz w:val="24"/>
          <w:szCs w:val="24"/>
          <w:lang w:eastAsia="ru-RU"/>
        </w:rPr>
        <w:t>, и любое движение в плечевом суставе становится болезненным. Плечевой сустав становится слабее и слабее, до тех пор, пока вы уже не можете поднять руку. Повреждение вращательной манжеты является очень распространенным явлением, она может быть вызва</w:t>
      </w:r>
      <w:bookmarkStart w:id="0" w:name="_GoBack"/>
      <w:bookmarkEnd w:id="0"/>
      <w:r w:rsidRPr="00B645ED">
        <w:rPr>
          <w:rFonts w:ascii="Times New Roman" w:hAnsi="Times New Roman" w:cs="Times New Roman"/>
          <w:sz w:val="24"/>
          <w:szCs w:val="24"/>
          <w:lang w:eastAsia="ru-RU"/>
        </w:rPr>
        <w:t>на падением или подъемом чрезмерных тяжестей. Такие повреждения называются острыми. Они сопровождаются резкой болью и слабостью в плечевом суставе, пациент не может поднять руку. Однако, несмотря на то, что манжета может быть повреждена единовременно при острой травме, все же как правило ее повреждение происходят постепенно.</w:t>
      </w:r>
    </w:p>
    <w:p w:rsidR="00B645ED" w:rsidRDefault="00B645ED" w:rsidP="00B2236F">
      <w:pPr>
        <w:pStyle w:val="a5"/>
        <w:ind w:firstLine="709"/>
        <w:jc w:val="both"/>
        <w:rPr>
          <w:rFonts w:ascii="Times New Roman" w:hAnsi="Times New Roman" w:cs="Times New Roman"/>
          <w:sz w:val="24"/>
          <w:szCs w:val="24"/>
          <w:lang w:eastAsia="ru-RU"/>
        </w:rPr>
      </w:pPr>
      <w:r w:rsidRPr="00B645ED">
        <w:rPr>
          <w:rFonts w:ascii="Times New Roman" w:hAnsi="Times New Roman" w:cs="Times New Roman"/>
          <w:sz w:val="24"/>
          <w:szCs w:val="24"/>
          <w:lang w:eastAsia="ru-RU"/>
        </w:rPr>
        <w:t xml:space="preserve">Известно, что вращательная манжета плеча имеет низкий уровень кровоснабжения. Чем больше ткани организма </w:t>
      </w:r>
      <w:proofErr w:type="spellStart"/>
      <w:r w:rsidRPr="00B645ED">
        <w:rPr>
          <w:rFonts w:ascii="Times New Roman" w:hAnsi="Times New Roman" w:cs="Times New Roman"/>
          <w:sz w:val="24"/>
          <w:szCs w:val="24"/>
          <w:lang w:eastAsia="ru-RU"/>
        </w:rPr>
        <w:t>кровоснабжаются</w:t>
      </w:r>
      <w:proofErr w:type="spellEnd"/>
      <w:r w:rsidRPr="00B645ED">
        <w:rPr>
          <w:rFonts w:ascii="Times New Roman" w:hAnsi="Times New Roman" w:cs="Times New Roman"/>
          <w:sz w:val="24"/>
          <w:szCs w:val="24"/>
          <w:lang w:eastAsia="ru-RU"/>
        </w:rPr>
        <w:t>, тем лучше и быстрее они восстанавливаются после травм. В тоже время области вращательной манжеты с плохим кровоснабжением особо подвержены дегенеративным повреждениям.</w:t>
      </w:r>
    </w:p>
    <w:p w:rsidR="00B645ED" w:rsidRPr="00B645ED" w:rsidRDefault="00B645ED" w:rsidP="00B2236F">
      <w:pPr>
        <w:pStyle w:val="a5"/>
        <w:ind w:firstLine="709"/>
        <w:jc w:val="both"/>
        <w:rPr>
          <w:rFonts w:ascii="Times New Roman" w:hAnsi="Times New Roman" w:cs="Times New Roman"/>
          <w:sz w:val="24"/>
          <w:szCs w:val="24"/>
        </w:rPr>
      </w:pPr>
      <w:r w:rsidRPr="00B645ED">
        <w:rPr>
          <w:rFonts w:ascii="Times New Roman" w:hAnsi="Times New Roman" w:cs="Times New Roman"/>
          <w:sz w:val="24"/>
          <w:szCs w:val="24"/>
        </w:rPr>
        <w:t>В данном случае фактор возраста играет роль. Поскольку мы стареем, сухожилия вращательной манжеты становятся слабее, изнашиваются, уровень кровоснабжения в них прогрессивно снижается. Все эти факторы предрасполагают к развитию дегенеративных разрывов вращательной манжеты.</w:t>
      </w:r>
    </w:p>
    <w:p w:rsidR="00B645ED" w:rsidRPr="00B645ED" w:rsidRDefault="00B645ED" w:rsidP="00B2236F">
      <w:pPr>
        <w:pStyle w:val="a5"/>
        <w:ind w:firstLine="709"/>
        <w:jc w:val="both"/>
        <w:rPr>
          <w:rFonts w:ascii="Times New Roman" w:hAnsi="Times New Roman" w:cs="Times New Roman"/>
          <w:sz w:val="24"/>
          <w:szCs w:val="24"/>
        </w:rPr>
      </w:pPr>
      <w:r w:rsidRPr="00B645ED">
        <w:rPr>
          <w:rFonts w:ascii="Times New Roman" w:hAnsi="Times New Roman" w:cs="Times New Roman"/>
          <w:sz w:val="24"/>
          <w:szCs w:val="24"/>
        </w:rPr>
        <w:t>Как правило, дегенеративные разрывы встречаются в возрасте после 40 лет.</w:t>
      </w:r>
    </w:p>
    <w:p w:rsidR="00B645ED" w:rsidRPr="00B645ED" w:rsidRDefault="00B645ED" w:rsidP="00B2236F">
      <w:pPr>
        <w:pStyle w:val="a5"/>
        <w:ind w:firstLine="709"/>
        <w:jc w:val="both"/>
        <w:rPr>
          <w:rFonts w:ascii="Times New Roman" w:hAnsi="Times New Roman" w:cs="Times New Roman"/>
          <w:sz w:val="24"/>
          <w:szCs w:val="24"/>
        </w:rPr>
      </w:pPr>
      <w:r w:rsidRPr="00B645ED">
        <w:rPr>
          <w:rFonts w:ascii="Times New Roman" w:hAnsi="Times New Roman" w:cs="Times New Roman"/>
          <w:sz w:val="24"/>
          <w:szCs w:val="24"/>
        </w:rPr>
        <w:t>Некоторые виды деятельности могут повысить износ ротаторной манжеты и увеличить риск ее дегенеративных повреждений. Часто повторяющиеся стереотипные движения, используемые при плавании, тяжелой атлетике, бадминтоне или при различных видах труда, таких как штукатурка, покраска, могут вызвать преждевременный износ манжеты. Врачи обычно рекомендуют хирургическое лечение повреждений ротаторной манжеты. Как правило, хирургическое восстановление манжеты позволяет снизить боль и восстановить объем движений в плечевом суставе.</w:t>
      </w:r>
    </w:p>
    <w:p w:rsidR="00B645ED" w:rsidRDefault="00B645ED" w:rsidP="00B2236F">
      <w:pPr>
        <w:pStyle w:val="a5"/>
        <w:ind w:firstLine="709"/>
        <w:jc w:val="both"/>
        <w:rPr>
          <w:rFonts w:ascii="Times New Roman" w:hAnsi="Times New Roman" w:cs="Times New Roman"/>
          <w:sz w:val="24"/>
          <w:szCs w:val="24"/>
        </w:rPr>
      </w:pPr>
      <w:r w:rsidRPr="00B645ED">
        <w:rPr>
          <w:rFonts w:ascii="Times New Roman" w:hAnsi="Times New Roman" w:cs="Times New Roman"/>
          <w:sz w:val="24"/>
          <w:szCs w:val="24"/>
        </w:rPr>
        <w:t xml:space="preserve">Но иногда повреждения ротаторной манжеты восстановить не представляется возможным. Ткань сухожилий слишком повреждена и не может быть </w:t>
      </w:r>
      <w:proofErr w:type="spellStart"/>
      <w:r w:rsidRPr="00B645ED">
        <w:rPr>
          <w:rFonts w:ascii="Times New Roman" w:hAnsi="Times New Roman" w:cs="Times New Roman"/>
          <w:sz w:val="24"/>
          <w:szCs w:val="24"/>
        </w:rPr>
        <w:t>рефиксированна</w:t>
      </w:r>
      <w:proofErr w:type="spellEnd"/>
      <w:r w:rsidRPr="00B645ED">
        <w:rPr>
          <w:rFonts w:ascii="Times New Roman" w:hAnsi="Times New Roman" w:cs="Times New Roman"/>
          <w:sz w:val="24"/>
          <w:szCs w:val="24"/>
        </w:rPr>
        <w:t xml:space="preserve">, что не редкость у пожилых пациентов. В некоторых случаях пациент не обращается к врачу и </w:t>
      </w:r>
      <w:r w:rsidRPr="00B645ED">
        <w:rPr>
          <w:rFonts w:ascii="Times New Roman" w:hAnsi="Times New Roman" w:cs="Times New Roman"/>
          <w:sz w:val="24"/>
          <w:szCs w:val="24"/>
        </w:rPr>
        <w:lastRenderedPageBreak/>
        <w:t>продолжает жить с постоянной болью и дискомфортом в суставе. Однако стоит отметить, что болевой синдром в суставе у таких пациентов прогрессирует и в дальнейшем приводит к выраженному артрозу сустава.</w:t>
      </w:r>
    </w:p>
    <w:p w:rsidR="0011434A" w:rsidRDefault="0011434A" w:rsidP="00B2236F">
      <w:pPr>
        <w:spacing w:after="0" w:line="240" w:lineRule="auto"/>
        <w:ind w:firstLine="709"/>
        <w:rPr>
          <w:rFonts w:ascii="Ubuntu" w:eastAsia="Times New Roman" w:hAnsi="Ubuntu" w:cs="Times New Roman"/>
          <w:caps/>
          <w:color w:val="010101"/>
          <w:sz w:val="24"/>
          <w:szCs w:val="24"/>
          <w:lang w:eastAsia="ru-RU"/>
        </w:rPr>
      </w:pPr>
    </w:p>
    <w:p w:rsidR="00B645ED" w:rsidRPr="00B645ED" w:rsidRDefault="00B645ED" w:rsidP="00B2236F">
      <w:pPr>
        <w:spacing w:after="0" w:line="240" w:lineRule="auto"/>
        <w:ind w:firstLine="709"/>
        <w:jc w:val="center"/>
        <w:rPr>
          <w:rFonts w:ascii="Times New Roman" w:eastAsia="Times New Roman" w:hAnsi="Times New Roman" w:cs="Times New Roman"/>
          <w:b/>
          <w:color w:val="787878"/>
          <w:sz w:val="24"/>
          <w:szCs w:val="24"/>
          <w:lang w:eastAsia="ru-RU"/>
        </w:rPr>
      </w:pPr>
      <w:r w:rsidRPr="00B645ED">
        <w:rPr>
          <w:rFonts w:ascii="Times New Roman" w:eastAsia="Times New Roman" w:hAnsi="Times New Roman" w:cs="Times New Roman"/>
          <w:b/>
          <w:caps/>
          <w:color w:val="010101"/>
          <w:sz w:val="24"/>
          <w:szCs w:val="24"/>
          <w:lang w:eastAsia="ru-RU"/>
        </w:rPr>
        <w:t>СИМПТОМЫ РАЗРЫВОВ РОТАТОРНОЙ МАНЖЕТЫ</w:t>
      </w:r>
    </w:p>
    <w:p w:rsidR="00B645ED" w:rsidRPr="0011434A" w:rsidRDefault="00B645ED" w:rsidP="00B2236F">
      <w:pPr>
        <w:pStyle w:val="a5"/>
        <w:ind w:firstLine="709"/>
        <w:jc w:val="both"/>
        <w:rPr>
          <w:rFonts w:ascii="Times New Roman" w:hAnsi="Times New Roman" w:cs="Times New Roman"/>
          <w:sz w:val="24"/>
          <w:szCs w:val="24"/>
          <w:lang w:eastAsia="ru-RU"/>
        </w:rPr>
      </w:pPr>
      <w:r w:rsidRPr="0011434A">
        <w:rPr>
          <w:rFonts w:ascii="Times New Roman" w:hAnsi="Times New Roman" w:cs="Times New Roman"/>
          <w:sz w:val="24"/>
          <w:szCs w:val="24"/>
          <w:lang w:eastAsia="ru-RU"/>
        </w:rPr>
        <w:t>Наиболее распространенным симптомом поврежденной ротаторной манжеты является боль внутри и вокруг плечевого сустава. Боль может отражаться в кисть, предплечья и даже шею. Боль усиливается при попытке поднять руку, повернуть ее наружу.</w:t>
      </w:r>
    </w:p>
    <w:p w:rsidR="00B645ED" w:rsidRPr="0011434A" w:rsidRDefault="00B645ED" w:rsidP="00B2236F">
      <w:pPr>
        <w:pStyle w:val="a5"/>
        <w:ind w:firstLine="709"/>
        <w:jc w:val="both"/>
        <w:rPr>
          <w:rFonts w:ascii="Times New Roman" w:hAnsi="Times New Roman" w:cs="Times New Roman"/>
          <w:sz w:val="24"/>
          <w:szCs w:val="24"/>
          <w:lang w:eastAsia="ru-RU"/>
        </w:rPr>
      </w:pPr>
      <w:r w:rsidRPr="0011434A">
        <w:rPr>
          <w:rFonts w:ascii="Times New Roman" w:hAnsi="Times New Roman" w:cs="Times New Roman"/>
          <w:sz w:val="24"/>
          <w:szCs w:val="24"/>
          <w:lang w:eastAsia="ru-RU"/>
        </w:rPr>
        <w:t>Боль может усиливаться ночью. Боль может прервать сон, особенно если вы попытаетесь спать на пострадавшем плечевом суставе. Если не лечить повреждения ротаторной манжеты, боль может стать почти непрерывной и очень суровой.</w:t>
      </w:r>
    </w:p>
    <w:p w:rsidR="00B645ED" w:rsidRDefault="00B645ED" w:rsidP="00B2236F">
      <w:pPr>
        <w:pStyle w:val="a5"/>
        <w:ind w:firstLine="709"/>
        <w:jc w:val="both"/>
        <w:rPr>
          <w:rFonts w:ascii="Times New Roman" w:hAnsi="Times New Roman" w:cs="Times New Roman"/>
          <w:sz w:val="24"/>
          <w:szCs w:val="24"/>
          <w:lang w:eastAsia="ru-RU"/>
        </w:rPr>
      </w:pPr>
      <w:r w:rsidRPr="0011434A">
        <w:rPr>
          <w:rFonts w:ascii="Times New Roman" w:hAnsi="Times New Roman" w:cs="Times New Roman"/>
          <w:sz w:val="24"/>
          <w:szCs w:val="24"/>
          <w:lang w:eastAsia="ru-RU"/>
        </w:rPr>
        <w:t>Еще одним симптомом повреждения ротаторной манжеты является слабость в плечевом суставе, которая проявляется невозможностью поднять руку над головой. Со временем слабость в конечности нарастает, появляется ограничение движений в суставе.</w:t>
      </w:r>
      <w:r w:rsidR="0011434A">
        <w:rPr>
          <w:rFonts w:ascii="Times New Roman" w:hAnsi="Times New Roman" w:cs="Times New Roman"/>
          <w:sz w:val="24"/>
          <w:szCs w:val="24"/>
          <w:lang w:eastAsia="ru-RU"/>
        </w:rPr>
        <w:t xml:space="preserve"> </w:t>
      </w:r>
      <w:r w:rsidRPr="0011434A">
        <w:rPr>
          <w:rFonts w:ascii="Times New Roman" w:hAnsi="Times New Roman" w:cs="Times New Roman"/>
          <w:sz w:val="24"/>
          <w:szCs w:val="24"/>
          <w:lang w:eastAsia="ru-RU"/>
        </w:rPr>
        <w:t>Пациенту становится трудно выполнять обычные движения расчесывать волосы, застегнуть молнию за спиной. Часто движения в плечевом суставе сопровождаются скрипом или хрустом.</w:t>
      </w:r>
    </w:p>
    <w:p w:rsidR="0011434A" w:rsidRDefault="0011434A" w:rsidP="00B2236F">
      <w:pPr>
        <w:spacing w:after="0" w:line="240" w:lineRule="auto"/>
        <w:ind w:firstLine="709"/>
        <w:rPr>
          <w:rFonts w:ascii="Ubuntu" w:eastAsia="Times New Roman" w:hAnsi="Ubuntu" w:cs="Times New Roman"/>
          <w:caps/>
          <w:color w:val="010101"/>
          <w:sz w:val="24"/>
          <w:szCs w:val="24"/>
          <w:lang w:eastAsia="ru-RU"/>
        </w:rPr>
      </w:pPr>
    </w:p>
    <w:p w:rsidR="0011434A" w:rsidRPr="0011434A" w:rsidRDefault="0011434A" w:rsidP="00B2236F">
      <w:pPr>
        <w:spacing w:after="0" w:line="240" w:lineRule="auto"/>
        <w:ind w:firstLine="709"/>
        <w:jc w:val="center"/>
        <w:rPr>
          <w:rFonts w:ascii="Times New Roman" w:eastAsia="Times New Roman" w:hAnsi="Times New Roman" w:cs="Times New Roman"/>
          <w:b/>
          <w:color w:val="787878"/>
          <w:sz w:val="24"/>
          <w:szCs w:val="24"/>
          <w:lang w:eastAsia="ru-RU"/>
        </w:rPr>
      </w:pPr>
      <w:r w:rsidRPr="0011434A">
        <w:rPr>
          <w:rFonts w:ascii="Times New Roman" w:eastAsia="Times New Roman" w:hAnsi="Times New Roman" w:cs="Times New Roman"/>
          <w:b/>
          <w:caps/>
          <w:color w:val="010101"/>
          <w:sz w:val="24"/>
          <w:szCs w:val="24"/>
          <w:lang w:eastAsia="ru-RU"/>
        </w:rPr>
        <w:t>ДИАГН</w:t>
      </w:r>
      <w:r w:rsidRPr="00B2236F">
        <w:rPr>
          <w:rFonts w:ascii="Times New Roman" w:eastAsia="Times New Roman" w:hAnsi="Times New Roman" w:cs="Times New Roman"/>
          <w:b/>
          <w:caps/>
          <w:color w:val="010101"/>
          <w:sz w:val="24"/>
          <w:szCs w:val="24"/>
          <w:lang w:eastAsia="ru-RU"/>
        </w:rPr>
        <w:t>о</w:t>
      </w:r>
      <w:r w:rsidRPr="0011434A">
        <w:rPr>
          <w:rFonts w:ascii="Times New Roman" w:eastAsia="Times New Roman" w:hAnsi="Times New Roman" w:cs="Times New Roman"/>
          <w:b/>
          <w:caps/>
          <w:color w:val="010101"/>
          <w:sz w:val="24"/>
          <w:szCs w:val="24"/>
          <w:lang w:eastAsia="ru-RU"/>
        </w:rPr>
        <w:t>СТИКА БОЛЕЗНИ</w:t>
      </w:r>
    </w:p>
    <w:p w:rsidR="0011434A" w:rsidRPr="0011434A" w:rsidRDefault="0011434A" w:rsidP="00B2236F">
      <w:pPr>
        <w:pStyle w:val="a5"/>
        <w:ind w:firstLine="709"/>
        <w:jc w:val="both"/>
        <w:rPr>
          <w:rFonts w:ascii="Times New Roman" w:hAnsi="Times New Roman" w:cs="Times New Roman"/>
          <w:sz w:val="24"/>
          <w:szCs w:val="24"/>
          <w:lang w:eastAsia="ru-RU"/>
        </w:rPr>
      </w:pPr>
      <w:r w:rsidRPr="0011434A">
        <w:rPr>
          <w:rFonts w:ascii="Times New Roman" w:hAnsi="Times New Roman" w:cs="Times New Roman"/>
          <w:sz w:val="24"/>
          <w:szCs w:val="24"/>
          <w:lang w:eastAsia="ru-RU"/>
        </w:rPr>
        <w:t>Ваш лечащий врач будет задавать вопросы об истории травмы или заболевания, а также будет осматривать плечевой сустав. Важным являются данные о Вашей повседневной активности, о том с чем связана Ваша профессиональная деятельность, то каким видом спорта Вы занимаетесь. Осмотр наиболее полезен для диагностики повреждений ротаторной манжеты.</w:t>
      </w:r>
    </w:p>
    <w:p w:rsidR="0011434A" w:rsidRPr="0011434A" w:rsidRDefault="0011434A" w:rsidP="00B2236F">
      <w:pPr>
        <w:pStyle w:val="a5"/>
        <w:ind w:firstLine="709"/>
        <w:jc w:val="both"/>
        <w:rPr>
          <w:rFonts w:ascii="Times New Roman" w:hAnsi="Times New Roman" w:cs="Times New Roman"/>
          <w:sz w:val="24"/>
          <w:szCs w:val="24"/>
          <w:lang w:eastAsia="ru-RU"/>
        </w:rPr>
      </w:pPr>
      <w:r w:rsidRPr="0011434A">
        <w:rPr>
          <w:rFonts w:ascii="Times New Roman" w:hAnsi="Times New Roman" w:cs="Times New Roman"/>
          <w:sz w:val="24"/>
          <w:szCs w:val="24"/>
          <w:lang w:eastAsia="ru-RU"/>
        </w:rPr>
        <w:t>При осмотре врач определяет уровень болевого синдрома, степень ограничения движений, состояние мышц окружающих плечевой сустав.</w:t>
      </w:r>
    </w:p>
    <w:p w:rsidR="0011434A" w:rsidRPr="0011434A" w:rsidRDefault="0011434A" w:rsidP="00B2236F">
      <w:pPr>
        <w:pStyle w:val="a5"/>
        <w:ind w:firstLine="709"/>
        <w:jc w:val="both"/>
        <w:rPr>
          <w:rFonts w:ascii="Times New Roman" w:hAnsi="Times New Roman" w:cs="Times New Roman"/>
          <w:sz w:val="24"/>
          <w:szCs w:val="24"/>
          <w:lang w:eastAsia="ru-RU"/>
        </w:rPr>
      </w:pPr>
      <w:r w:rsidRPr="0011434A">
        <w:rPr>
          <w:rFonts w:ascii="Times New Roman" w:hAnsi="Times New Roman" w:cs="Times New Roman"/>
          <w:sz w:val="24"/>
          <w:szCs w:val="24"/>
          <w:lang w:eastAsia="ru-RU"/>
        </w:rPr>
        <w:t>Для диагностики травм плечевого сустава используются специальные клинические тесты. Полный разрыв вращательной манжеты, как правило, очевиден. Обычно на разрыв манжеты указывает невозможность активных движений, в то время как пассивные движения сохранены в полном объеме.</w:t>
      </w:r>
    </w:p>
    <w:p w:rsidR="0011434A" w:rsidRPr="0011434A" w:rsidRDefault="0011434A" w:rsidP="00B2236F">
      <w:pPr>
        <w:pStyle w:val="a5"/>
        <w:ind w:firstLine="709"/>
        <w:jc w:val="both"/>
        <w:rPr>
          <w:rFonts w:ascii="Times New Roman" w:hAnsi="Times New Roman" w:cs="Times New Roman"/>
          <w:sz w:val="24"/>
          <w:szCs w:val="24"/>
          <w:lang w:eastAsia="ru-RU"/>
        </w:rPr>
      </w:pPr>
      <w:r w:rsidRPr="0011434A">
        <w:rPr>
          <w:rFonts w:ascii="Times New Roman" w:hAnsi="Times New Roman" w:cs="Times New Roman"/>
          <w:sz w:val="24"/>
          <w:szCs w:val="24"/>
          <w:lang w:eastAsia="ru-RU"/>
        </w:rPr>
        <w:t xml:space="preserve">На рентгенограммах невозможно увидеть разрыв вращательной манжеты. Тем не менее, на рентгенограммах можно отметить косвенные признаки повреждения манжеты, такие как костные шпоры, сужение суставной щели, отложение кальция в сухожилиях, </w:t>
      </w:r>
      <w:proofErr w:type="gramStart"/>
      <w:r w:rsidRPr="0011434A">
        <w:rPr>
          <w:rFonts w:ascii="Times New Roman" w:hAnsi="Times New Roman" w:cs="Times New Roman"/>
          <w:sz w:val="24"/>
          <w:szCs w:val="24"/>
          <w:lang w:eastAsia="ru-RU"/>
        </w:rPr>
        <w:t>или например</w:t>
      </w:r>
      <w:proofErr w:type="gramEnd"/>
      <w:r w:rsidRPr="0011434A">
        <w:rPr>
          <w:rFonts w:ascii="Times New Roman" w:hAnsi="Times New Roman" w:cs="Times New Roman"/>
          <w:sz w:val="24"/>
          <w:szCs w:val="24"/>
          <w:lang w:eastAsia="ru-RU"/>
        </w:rPr>
        <w:t xml:space="preserve"> различные анатомические варианты строения </w:t>
      </w:r>
      <w:proofErr w:type="spellStart"/>
      <w:r w:rsidRPr="0011434A">
        <w:rPr>
          <w:rFonts w:ascii="Times New Roman" w:hAnsi="Times New Roman" w:cs="Times New Roman"/>
          <w:sz w:val="24"/>
          <w:szCs w:val="24"/>
          <w:lang w:eastAsia="ru-RU"/>
        </w:rPr>
        <w:t>акромиона</w:t>
      </w:r>
      <w:proofErr w:type="spellEnd"/>
      <w:r w:rsidRPr="0011434A">
        <w:rPr>
          <w:rFonts w:ascii="Times New Roman" w:hAnsi="Times New Roman" w:cs="Times New Roman"/>
          <w:sz w:val="24"/>
          <w:szCs w:val="24"/>
          <w:lang w:eastAsia="ru-RU"/>
        </w:rPr>
        <w:t>. Эти данные могут быть важны для установления диагноза.</w:t>
      </w:r>
    </w:p>
    <w:p w:rsidR="0011434A" w:rsidRPr="0011434A" w:rsidRDefault="0011434A" w:rsidP="00B2236F">
      <w:pPr>
        <w:pStyle w:val="a5"/>
        <w:ind w:firstLine="709"/>
        <w:jc w:val="both"/>
        <w:rPr>
          <w:rFonts w:ascii="Times New Roman" w:hAnsi="Times New Roman" w:cs="Times New Roman"/>
          <w:sz w:val="24"/>
          <w:szCs w:val="24"/>
          <w:lang w:eastAsia="ru-RU"/>
        </w:rPr>
      </w:pPr>
      <w:r w:rsidRPr="0011434A">
        <w:rPr>
          <w:rFonts w:ascii="Times New Roman" w:hAnsi="Times New Roman" w:cs="Times New Roman"/>
          <w:sz w:val="24"/>
          <w:szCs w:val="24"/>
          <w:lang w:eastAsia="ru-RU"/>
        </w:rPr>
        <w:t>Наиболее современным методом диагностики повреждений суставов в настоящее время является магнитно-резонансная томография.</w:t>
      </w:r>
      <w:r>
        <w:rPr>
          <w:rFonts w:ascii="Times New Roman" w:hAnsi="Times New Roman" w:cs="Times New Roman"/>
          <w:sz w:val="24"/>
          <w:szCs w:val="24"/>
          <w:lang w:eastAsia="ru-RU"/>
        </w:rPr>
        <w:t xml:space="preserve"> </w:t>
      </w:r>
      <w:r w:rsidRPr="0011434A">
        <w:rPr>
          <w:rFonts w:ascii="Times New Roman" w:hAnsi="Times New Roman" w:cs="Times New Roman"/>
          <w:sz w:val="24"/>
          <w:szCs w:val="24"/>
          <w:lang w:eastAsia="ru-RU"/>
        </w:rPr>
        <w:t>В МРТ используются магнитные волны для визуализации сухожилий, мышц и связок плечевого сустава. Этот метод является безболезненным и не требует введение каких-либо красителей в полость сустава. МРТ дает точное представление о состоянии мягких тканей и костей и является «золотым стандартом» в диагностики травм и заболеваний суставов.</w:t>
      </w:r>
    </w:p>
    <w:p w:rsidR="0011434A" w:rsidRDefault="0011434A" w:rsidP="00B2236F">
      <w:pPr>
        <w:spacing w:after="0" w:line="240" w:lineRule="auto"/>
        <w:ind w:firstLine="709"/>
        <w:rPr>
          <w:rFonts w:ascii="Ubuntu" w:eastAsia="Times New Roman" w:hAnsi="Ubuntu" w:cs="Times New Roman"/>
          <w:caps/>
          <w:color w:val="010101"/>
          <w:sz w:val="24"/>
          <w:szCs w:val="24"/>
          <w:lang w:eastAsia="ru-RU"/>
        </w:rPr>
      </w:pPr>
    </w:p>
    <w:p w:rsidR="0011434A" w:rsidRPr="0011434A" w:rsidRDefault="0011434A" w:rsidP="00B2236F">
      <w:pPr>
        <w:spacing w:after="0" w:line="240" w:lineRule="auto"/>
        <w:ind w:firstLine="709"/>
        <w:jc w:val="center"/>
        <w:rPr>
          <w:rFonts w:ascii="Times New Roman" w:eastAsia="Times New Roman" w:hAnsi="Times New Roman" w:cs="Times New Roman"/>
          <w:b/>
          <w:color w:val="787878"/>
          <w:sz w:val="24"/>
          <w:szCs w:val="24"/>
          <w:lang w:eastAsia="ru-RU"/>
        </w:rPr>
      </w:pPr>
      <w:r w:rsidRPr="0011434A">
        <w:rPr>
          <w:rFonts w:ascii="Times New Roman" w:eastAsia="Times New Roman" w:hAnsi="Times New Roman" w:cs="Times New Roman"/>
          <w:b/>
          <w:caps/>
          <w:color w:val="010101"/>
          <w:sz w:val="24"/>
          <w:szCs w:val="24"/>
          <w:lang w:eastAsia="ru-RU"/>
        </w:rPr>
        <w:t>ЛЕЧЕНИЕ БЕЗ ОПЕРАЦИИ</w:t>
      </w:r>
    </w:p>
    <w:p w:rsidR="0011434A" w:rsidRPr="0011434A" w:rsidRDefault="0011434A" w:rsidP="00B2236F">
      <w:pPr>
        <w:pStyle w:val="a5"/>
        <w:ind w:firstLine="709"/>
        <w:rPr>
          <w:rFonts w:ascii="Times New Roman" w:hAnsi="Times New Roman" w:cs="Times New Roman"/>
          <w:sz w:val="24"/>
          <w:szCs w:val="24"/>
          <w:lang w:eastAsia="ru-RU"/>
        </w:rPr>
      </w:pPr>
      <w:proofErr w:type="gramStart"/>
      <w:r w:rsidRPr="0011434A">
        <w:rPr>
          <w:rFonts w:ascii="Times New Roman" w:hAnsi="Times New Roman" w:cs="Times New Roman"/>
          <w:sz w:val="24"/>
          <w:szCs w:val="24"/>
          <w:lang w:eastAsia="ru-RU"/>
        </w:rPr>
        <w:t>Основная цель консервативного лечения это</w:t>
      </w:r>
      <w:proofErr w:type="gramEnd"/>
      <w:r w:rsidRPr="0011434A">
        <w:rPr>
          <w:rFonts w:ascii="Times New Roman" w:hAnsi="Times New Roman" w:cs="Times New Roman"/>
          <w:sz w:val="24"/>
          <w:szCs w:val="24"/>
          <w:lang w:eastAsia="ru-RU"/>
        </w:rPr>
        <w:t xml:space="preserve"> снижение боли и воспаления. Первоначальным является ограничение нагрузок на поврежденный плечевой сустав и назначение НПВС. Нестероидные противовоспалительные препараты (НПВС) уменьшают болевой и воспалительный синдром.</w:t>
      </w:r>
    </w:p>
    <w:p w:rsidR="0011434A" w:rsidRPr="0011434A" w:rsidRDefault="0011434A" w:rsidP="00B2236F">
      <w:pPr>
        <w:pStyle w:val="a5"/>
        <w:ind w:firstLine="709"/>
        <w:rPr>
          <w:rFonts w:ascii="Times New Roman" w:hAnsi="Times New Roman" w:cs="Times New Roman"/>
          <w:sz w:val="24"/>
          <w:szCs w:val="24"/>
          <w:lang w:eastAsia="ru-RU"/>
        </w:rPr>
      </w:pPr>
      <w:r w:rsidRPr="0011434A">
        <w:rPr>
          <w:rFonts w:ascii="Times New Roman" w:hAnsi="Times New Roman" w:cs="Times New Roman"/>
          <w:sz w:val="24"/>
          <w:szCs w:val="24"/>
          <w:lang w:eastAsia="ru-RU"/>
        </w:rPr>
        <w:t>Также возможны инъекции кортизона вокруг плечевого сустава, что является очень эффективным для снижения боли и воспаления. Однако стоит отметить, что хоть производные кортизона и являются мощными противовоспалительными препаратами, их эффект временный от нескольких недель до нескольких месяцев.</w:t>
      </w:r>
    </w:p>
    <w:p w:rsidR="0011434A" w:rsidRPr="0011434A" w:rsidRDefault="0011434A" w:rsidP="00B2236F">
      <w:pPr>
        <w:pStyle w:val="a5"/>
        <w:ind w:firstLine="709"/>
        <w:rPr>
          <w:rFonts w:ascii="Times New Roman" w:hAnsi="Times New Roman" w:cs="Times New Roman"/>
          <w:sz w:val="24"/>
          <w:szCs w:val="24"/>
          <w:lang w:eastAsia="ru-RU"/>
        </w:rPr>
      </w:pPr>
      <w:r w:rsidRPr="0011434A">
        <w:rPr>
          <w:rFonts w:ascii="Times New Roman" w:hAnsi="Times New Roman" w:cs="Times New Roman"/>
          <w:sz w:val="24"/>
          <w:szCs w:val="24"/>
          <w:lang w:eastAsia="ru-RU"/>
        </w:rPr>
        <w:lastRenderedPageBreak/>
        <w:t xml:space="preserve">Еще одним эффективным способом уменьшения болевого и отечного синдрома является </w:t>
      </w:r>
      <w:proofErr w:type="spellStart"/>
      <w:r w:rsidRPr="0011434A">
        <w:rPr>
          <w:rFonts w:ascii="Times New Roman" w:hAnsi="Times New Roman" w:cs="Times New Roman"/>
          <w:sz w:val="24"/>
          <w:szCs w:val="24"/>
          <w:lang w:eastAsia="ru-RU"/>
        </w:rPr>
        <w:t>физиолечение</w:t>
      </w:r>
      <w:proofErr w:type="spellEnd"/>
      <w:r w:rsidRPr="0011434A">
        <w:rPr>
          <w:rFonts w:ascii="Times New Roman" w:hAnsi="Times New Roman" w:cs="Times New Roman"/>
          <w:sz w:val="24"/>
          <w:szCs w:val="24"/>
          <w:lang w:eastAsia="ru-RU"/>
        </w:rPr>
        <w:t xml:space="preserve"> и лечебная физкультура. Для некоторых пациентов консервативное лечение может стать шансом избавиться от боли и вернуться к повседневной деятельности.</w:t>
      </w:r>
    </w:p>
    <w:p w:rsidR="0011434A" w:rsidRDefault="0011434A" w:rsidP="00B2236F">
      <w:pPr>
        <w:pStyle w:val="a5"/>
        <w:ind w:firstLine="709"/>
        <w:rPr>
          <w:rFonts w:ascii="Times New Roman" w:hAnsi="Times New Roman" w:cs="Times New Roman"/>
          <w:sz w:val="24"/>
          <w:szCs w:val="24"/>
          <w:lang w:eastAsia="ru-RU"/>
        </w:rPr>
      </w:pPr>
      <w:r w:rsidRPr="0011434A">
        <w:rPr>
          <w:rFonts w:ascii="Times New Roman" w:hAnsi="Times New Roman" w:cs="Times New Roman"/>
          <w:sz w:val="24"/>
          <w:szCs w:val="24"/>
          <w:lang w:eastAsia="ru-RU"/>
        </w:rPr>
        <w:t>Если течение болезни зашло слишком далеко, и боль становится непрерывной и тяжелой операция может стать вариантом выбора.</w:t>
      </w:r>
    </w:p>
    <w:p w:rsidR="0011434A" w:rsidRDefault="0011434A" w:rsidP="00B2236F">
      <w:pPr>
        <w:pStyle w:val="a5"/>
        <w:ind w:firstLine="709"/>
        <w:rPr>
          <w:rFonts w:ascii="Times New Roman" w:hAnsi="Times New Roman" w:cs="Times New Roman"/>
          <w:sz w:val="24"/>
          <w:szCs w:val="24"/>
          <w:lang w:eastAsia="ru-RU"/>
        </w:rPr>
      </w:pPr>
    </w:p>
    <w:p w:rsidR="0011434A" w:rsidRPr="00B2236F" w:rsidRDefault="0011434A" w:rsidP="00B2236F">
      <w:pPr>
        <w:spacing w:after="0"/>
        <w:ind w:firstLine="709"/>
        <w:jc w:val="center"/>
        <w:rPr>
          <w:rFonts w:ascii="Times New Roman" w:hAnsi="Times New Roman" w:cs="Times New Roman"/>
          <w:b/>
          <w:color w:val="787878"/>
          <w:sz w:val="24"/>
          <w:szCs w:val="24"/>
        </w:rPr>
      </w:pPr>
      <w:r w:rsidRPr="00B2236F">
        <w:rPr>
          <w:rFonts w:ascii="Times New Roman" w:hAnsi="Times New Roman" w:cs="Times New Roman"/>
          <w:b/>
          <w:caps/>
          <w:color w:val="010101"/>
          <w:sz w:val="24"/>
          <w:szCs w:val="24"/>
        </w:rPr>
        <w:t>ХИРУРГИЧЕСКОЕ ЛЕЧЕНИЕ РАЗРЫВОВ РОТАТОРНОЙ МАНЖЕТЫ</w:t>
      </w:r>
    </w:p>
    <w:p w:rsidR="0011434A" w:rsidRPr="0011434A" w:rsidRDefault="0011434A" w:rsidP="00B2236F">
      <w:pPr>
        <w:pStyle w:val="a5"/>
        <w:ind w:firstLine="709"/>
        <w:rPr>
          <w:rFonts w:ascii="Times New Roman" w:hAnsi="Times New Roman" w:cs="Times New Roman"/>
          <w:sz w:val="24"/>
          <w:szCs w:val="24"/>
        </w:rPr>
      </w:pPr>
      <w:r w:rsidRPr="0011434A">
        <w:rPr>
          <w:rFonts w:ascii="Times New Roman" w:hAnsi="Times New Roman" w:cs="Times New Roman"/>
          <w:sz w:val="24"/>
          <w:szCs w:val="24"/>
        </w:rPr>
        <w:t>Полный разрыв вращательной манжеты самостоятельно не зарастает. Такие повреждения обычно требуют хирургическое лечение, это позволит вернуть плечевой сустав к оптимальной функции. Исключением являются пожилые пациенты, которые имеют другие заболевания, повышающие риск от операции.</w:t>
      </w:r>
    </w:p>
    <w:p w:rsidR="0011434A" w:rsidRPr="0011434A" w:rsidRDefault="0011434A" w:rsidP="00B2236F">
      <w:pPr>
        <w:pStyle w:val="a5"/>
        <w:ind w:firstLine="709"/>
        <w:rPr>
          <w:rFonts w:ascii="Times New Roman" w:hAnsi="Times New Roman" w:cs="Times New Roman"/>
          <w:sz w:val="24"/>
          <w:szCs w:val="24"/>
        </w:rPr>
      </w:pPr>
      <w:r w:rsidRPr="0011434A">
        <w:rPr>
          <w:rFonts w:ascii="Times New Roman" w:hAnsi="Times New Roman" w:cs="Times New Roman"/>
          <w:sz w:val="24"/>
          <w:szCs w:val="24"/>
        </w:rPr>
        <w:t>Существуют данные, что операция на вращательной манжете в течение трех месяцев после травмы дают лучший функциональный исход. Некоторые виды частичных повреждений вращательной манжеты могут и не требовать хирургического вмешательства. Оценить степень повреждения может только врач, основываясь на клинических данных и данных МРТ.</w:t>
      </w:r>
    </w:p>
    <w:p w:rsidR="0011434A" w:rsidRDefault="0011434A" w:rsidP="00B2236F">
      <w:pPr>
        <w:pStyle w:val="a5"/>
        <w:ind w:firstLine="709"/>
        <w:rPr>
          <w:rFonts w:ascii="Times New Roman" w:hAnsi="Times New Roman" w:cs="Times New Roman"/>
          <w:sz w:val="24"/>
          <w:szCs w:val="24"/>
        </w:rPr>
      </w:pPr>
      <w:r w:rsidRPr="0011434A">
        <w:rPr>
          <w:rFonts w:ascii="Times New Roman" w:hAnsi="Times New Roman" w:cs="Times New Roman"/>
          <w:sz w:val="24"/>
          <w:szCs w:val="24"/>
        </w:rPr>
        <w:t xml:space="preserve">Как правило, повреждению ротаторной манжеты сопутствуют и другие проблемы в суставе. Например, </w:t>
      </w:r>
      <w:proofErr w:type="spellStart"/>
      <w:r w:rsidRPr="0011434A">
        <w:rPr>
          <w:rFonts w:ascii="Times New Roman" w:hAnsi="Times New Roman" w:cs="Times New Roman"/>
          <w:sz w:val="24"/>
          <w:szCs w:val="24"/>
        </w:rPr>
        <w:t>импиджмент</w:t>
      </w:r>
      <w:proofErr w:type="spellEnd"/>
      <w:r w:rsidRPr="0011434A">
        <w:rPr>
          <w:rFonts w:ascii="Times New Roman" w:hAnsi="Times New Roman" w:cs="Times New Roman"/>
          <w:sz w:val="24"/>
          <w:szCs w:val="24"/>
        </w:rPr>
        <w:t xml:space="preserve"> синдром или артроз ключично-акромиального сочленения.</w:t>
      </w:r>
      <w:r>
        <w:rPr>
          <w:rFonts w:ascii="Times New Roman" w:hAnsi="Times New Roman" w:cs="Times New Roman"/>
          <w:sz w:val="24"/>
          <w:szCs w:val="24"/>
        </w:rPr>
        <w:t xml:space="preserve"> </w:t>
      </w:r>
      <w:r w:rsidRPr="0011434A">
        <w:rPr>
          <w:rFonts w:ascii="Times New Roman" w:hAnsi="Times New Roman" w:cs="Times New Roman"/>
          <w:sz w:val="24"/>
          <w:szCs w:val="24"/>
        </w:rPr>
        <w:t>Хирургическая операция может также решить и эти проблемы.</w:t>
      </w:r>
    </w:p>
    <w:p w:rsidR="0011434A" w:rsidRDefault="0011434A" w:rsidP="00B2236F">
      <w:pPr>
        <w:pStyle w:val="a5"/>
        <w:ind w:firstLine="709"/>
        <w:rPr>
          <w:rFonts w:ascii="Ubuntu" w:hAnsi="Ubuntu"/>
          <w:color w:val="3C3C3C"/>
          <w:sz w:val="23"/>
          <w:szCs w:val="23"/>
        </w:rPr>
      </w:pPr>
    </w:p>
    <w:p w:rsidR="0011434A" w:rsidRPr="00B2236F" w:rsidRDefault="0011434A" w:rsidP="00B2236F">
      <w:pPr>
        <w:spacing w:after="0"/>
        <w:ind w:firstLine="709"/>
        <w:jc w:val="center"/>
        <w:rPr>
          <w:rFonts w:ascii="Times New Roman" w:hAnsi="Times New Roman" w:cs="Times New Roman"/>
          <w:b/>
          <w:sz w:val="24"/>
          <w:szCs w:val="24"/>
        </w:rPr>
      </w:pPr>
      <w:r w:rsidRPr="00B2236F">
        <w:rPr>
          <w:rFonts w:ascii="Times New Roman" w:hAnsi="Times New Roman" w:cs="Times New Roman"/>
          <w:b/>
          <w:sz w:val="24"/>
          <w:szCs w:val="24"/>
        </w:rPr>
        <w:t>АРТРОСКОПИЧЕСКАЯ РЕКОНСТРУКЦИЯ ПЛЕЧЕВОГО СУСТАВА</w:t>
      </w:r>
    </w:p>
    <w:p w:rsidR="0011434A" w:rsidRPr="0011434A" w:rsidRDefault="0011434A" w:rsidP="00B2236F">
      <w:pPr>
        <w:pStyle w:val="a5"/>
        <w:ind w:firstLine="709"/>
        <w:jc w:val="both"/>
        <w:rPr>
          <w:rFonts w:ascii="Times New Roman" w:hAnsi="Times New Roman" w:cs="Times New Roman"/>
          <w:sz w:val="24"/>
          <w:szCs w:val="24"/>
        </w:rPr>
      </w:pPr>
      <w:r w:rsidRPr="0011434A">
        <w:rPr>
          <w:rFonts w:ascii="Times New Roman" w:hAnsi="Times New Roman" w:cs="Times New Roman"/>
          <w:sz w:val="24"/>
          <w:szCs w:val="24"/>
        </w:rPr>
        <w:t xml:space="preserve">В прошлом восстановление ротаторной манжеты требовало больших открытых операций. После внедрение в практику </w:t>
      </w:r>
      <w:proofErr w:type="spellStart"/>
      <w:r w:rsidRPr="0011434A">
        <w:rPr>
          <w:rFonts w:ascii="Times New Roman" w:hAnsi="Times New Roman" w:cs="Times New Roman"/>
          <w:sz w:val="24"/>
          <w:szCs w:val="24"/>
        </w:rPr>
        <w:t>артроскопии</w:t>
      </w:r>
      <w:proofErr w:type="spellEnd"/>
      <w:r w:rsidRPr="0011434A">
        <w:rPr>
          <w:rFonts w:ascii="Times New Roman" w:hAnsi="Times New Roman" w:cs="Times New Roman"/>
          <w:sz w:val="24"/>
          <w:szCs w:val="24"/>
        </w:rPr>
        <w:t xml:space="preserve"> многое изменилось. Сегодня </w:t>
      </w:r>
      <w:proofErr w:type="spellStart"/>
      <w:r w:rsidRPr="00B2236F">
        <w:rPr>
          <w:rFonts w:ascii="Times New Roman" w:hAnsi="Times New Roman" w:cs="Times New Roman"/>
          <w:sz w:val="24"/>
          <w:szCs w:val="24"/>
        </w:rPr>
        <w:fldChar w:fldCharType="begin"/>
      </w:r>
      <w:r w:rsidRPr="00B2236F">
        <w:rPr>
          <w:rFonts w:ascii="Times New Roman" w:hAnsi="Times New Roman" w:cs="Times New Roman"/>
          <w:sz w:val="24"/>
          <w:szCs w:val="24"/>
        </w:rPr>
        <w:instrText xml:space="preserve"> HYPERLINK "https://xn----7sbahghg9bhvbcaodkwfh.xn--p1ai/%D0%BD%D0%B0%D1%88%D0%B8-%D0%BC%D0%B5%D1%82%D0%BE%D0%B4%D1%8B-%D0%BB%D0%B5%D1%87%D0%B5%D0%BD%D0%B8%D1%8F/%D0%B0%D1%80%D1%82%D1%80%D0%BE%D1%81%D0%BA%D0%BE%D0%BF%D0%B8%D1%87%D0%B5%D1%81%D0%BA%D0%B0%D1%8F-%D1%85%D0%B8%D1%80%D1%83%D1%80%D0%B3%D0%B8%D1%8F/" \o "артроскопия суставов в Москве" \t "_blank" </w:instrText>
      </w:r>
      <w:r w:rsidRPr="00B2236F">
        <w:rPr>
          <w:rFonts w:ascii="Times New Roman" w:hAnsi="Times New Roman" w:cs="Times New Roman"/>
          <w:sz w:val="24"/>
          <w:szCs w:val="24"/>
        </w:rPr>
        <w:fldChar w:fldCharType="separate"/>
      </w:r>
      <w:r w:rsidRPr="00B2236F">
        <w:rPr>
          <w:rFonts w:ascii="Times New Roman" w:hAnsi="Times New Roman" w:cs="Times New Roman"/>
          <w:sz w:val="24"/>
          <w:szCs w:val="24"/>
        </w:rPr>
        <w:t>артроскопия</w:t>
      </w:r>
      <w:proofErr w:type="spellEnd"/>
      <w:r w:rsidRPr="00B2236F">
        <w:rPr>
          <w:rFonts w:ascii="Times New Roman" w:hAnsi="Times New Roman" w:cs="Times New Roman"/>
          <w:sz w:val="24"/>
          <w:szCs w:val="24"/>
        </w:rPr>
        <w:fldChar w:fldCharType="end"/>
      </w:r>
      <w:r w:rsidRPr="0011434A">
        <w:rPr>
          <w:rFonts w:ascii="Times New Roman" w:hAnsi="Times New Roman" w:cs="Times New Roman"/>
          <w:sz w:val="24"/>
          <w:szCs w:val="24"/>
        </w:rPr>
        <w:t> является наиболее распространенным методом восстановления вращательной манжеты.</w:t>
      </w:r>
      <w:r w:rsidR="00B2236F">
        <w:rPr>
          <w:rFonts w:ascii="Times New Roman" w:hAnsi="Times New Roman" w:cs="Times New Roman"/>
          <w:sz w:val="24"/>
          <w:szCs w:val="24"/>
        </w:rPr>
        <w:t xml:space="preserve"> </w:t>
      </w:r>
      <w:proofErr w:type="spellStart"/>
      <w:r w:rsidRPr="0011434A">
        <w:rPr>
          <w:rFonts w:ascii="Times New Roman" w:hAnsi="Times New Roman" w:cs="Times New Roman"/>
          <w:sz w:val="24"/>
          <w:szCs w:val="24"/>
        </w:rPr>
        <w:t>Артроскоп</w:t>
      </w:r>
      <w:proofErr w:type="spellEnd"/>
      <w:r w:rsidRPr="0011434A">
        <w:rPr>
          <w:rFonts w:ascii="Times New Roman" w:hAnsi="Times New Roman" w:cs="Times New Roman"/>
          <w:sz w:val="24"/>
          <w:szCs w:val="24"/>
        </w:rPr>
        <w:t xml:space="preserve"> это особый оптический прибор, предназначен для осмотра внутреннего пространства суставов. </w:t>
      </w:r>
      <w:proofErr w:type="spellStart"/>
      <w:r w:rsidRPr="00B2236F">
        <w:rPr>
          <w:rFonts w:ascii="Times New Roman" w:hAnsi="Times New Roman" w:cs="Times New Roman"/>
          <w:sz w:val="24"/>
          <w:szCs w:val="24"/>
        </w:rPr>
        <w:fldChar w:fldCharType="begin"/>
      </w:r>
      <w:r w:rsidRPr="00B2236F">
        <w:rPr>
          <w:rFonts w:ascii="Times New Roman" w:hAnsi="Times New Roman" w:cs="Times New Roman"/>
          <w:sz w:val="24"/>
          <w:szCs w:val="24"/>
        </w:rPr>
        <w:instrText xml:space="preserve"> HYPERLINK "https://xn----7sbahghg9bhvbcaodkwfh.xn--p1ai/%d0%b0%d1%80%d1%82%d1%80%d0%be%d1%81%d0%ba%d0%be%d0%bf%d0%b8%d1%8f/" </w:instrText>
      </w:r>
      <w:r w:rsidRPr="00B2236F">
        <w:rPr>
          <w:rFonts w:ascii="Times New Roman" w:hAnsi="Times New Roman" w:cs="Times New Roman"/>
          <w:sz w:val="24"/>
          <w:szCs w:val="24"/>
        </w:rPr>
        <w:fldChar w:fldCharType="separate"/>
      </w:r>
      <w:r w:rsidRPr="00B2236F">
        <w:rPr>
          <w:rFonts w:ascii="Times New Roman" w:hAnsi="Times New Roman" w:cs="Times New Roman"/>
          <w:sz w:val="24"/>
          <w:szCs w:val="24"/>
        </w:rPr>
        <w:t>Артроскоп</w:t>
      </w:r>
      <w:proofErr w:type="spellEnd"/>
      <w:r w:rsidRPr="00B2236F">
        <w:rPr>
          <w:rFonts w:ascii="Times New Roman" w:hAnsi="Times New Roman" w:cs="Times New Roman"/>
          <w:sz w:val="24"/>
          <w:szCs w:val="24"/>
        </w:rPr>
        <w:fldChar w:fldCharType="end"/>
      </w:r>
      <w:r w:rsidRPr="0011434A">
        <w:rPr>
          <w:rFonts w:ascii="Times New Roman" w:hAnsi="Times New Roman" w:cs="Times New Roman"/>
          <w:sz w:val="24"/>
          <w:szCs w:val="24"/>
        </w:rPr>
        <w:t> представляет собой металлическую трубку толщиной меньше карандаша. Внутри металлической трубки находится система линз.</w:t>
      </w:r>
      <w:r w:rsidR="00B2236F">
        <w:rPr>
          <w:rFonts w:ascii="Times New Roman" w:hAnsi="Times New Roman" w:cs="Times New Roman"/>
          <w:sz w:val="24"/>
          <w:szCs w:val="24"/>
        </w:rPr>
        <w:t xml:space="preserve"> </w:t>
      </w:r>
      <w:proofErr w:type="spellStart"/>
      <w:r w:rsidRPr="0011434A">
        <w:rPr>
          <w:rFonts w:ascii="Times New Roman" w:hAnsi="Times New Roman" w:cs="Times New Roman"/>
          <w:sz w:val="24"/>
          <w:szCs w:val="24"/>
        </w:rPr>
        <w:t>Артроскоп</w:t>
      </w:r>
      <w:proofErr w:type="spellEnd"/>
      <w:r w:rsidRPr="0011434A">
        <w:rPr>
          <w:rFonts w:ascii="Times New Roman" w:hAnsi="Times New Roman" w:cs="Times New Roman"/>
          <w:sz w:val="24"/>
          <w:szCs w:val="24"/>
        </w:rPr>
        <w:t xml:space="preserve"> прикреплен к видеокамере и монитору. Хирург сморит на экран и оценивает внутренне пространство сустава, также возможно поместить в сустав специальные </w:t>
      </w:r>
      <w:proofErr w:type="spellStart"/>
      <w:r w:rsidRPr="0011434A">
        <w:rPr>
          <w:rFonts w:ascii="Times New Roman" w:hAnsi="Times New Roman" w:cs="Times New Roman"/>
          <w:sz w:val="24"/>
          <w:szCs w:val="24"/>
        </w:rPr>
        <w:t>миниинструменты</w:t>
      </w:r>
      <w:proofErr w:type="spellEnd"/>
      <w:r w:rsidRPr="0011434A">
        <w:rPr>
          <w:rFonts w:ascii="Times New Roman" w:hAnsi="Times New Roman" w:cs="Times New Roman"/>
          <w:sz w:val="24"/>
          <w:szCs w:val="24"/>
        </w:rPr>
        <w:t xml:space="preserve"> и контролировать их манипуляции. </w:t>
      </w:r>
      <w:proofErr w:type="spellStart"/>
      <w:r w:rsidRPr="0011434A">
        <w:rPr>
          <w:rFonts w:ascii="Times New Roman" w:hAnsi="Times New Roman" w:cs="Times New Roman"/>
          <w:sz w:val="24"/>
          <w:szCs w:val="24"/>
        </w:rPr>
        <w:t>Артроскоп</w:t>
      </w:r>
      <w:proofErr w:type="spellEnd"/>
      <w:r w:rsidRPr="0011434A">
        <w:rPr>
          <w:rFonts w:ascii="Times New Roman" w:hAnsi="Times New Roman" w:cs="Times New Roman"/>
          <w:sz w:val="24"/>
          <w:szCs w:val="24"/>
        </w:rPr>
        <w:t xml:space="preserve"> позволяет хирургу работать через очень маленькие разрезы. Это может привести к снижению повреждений </w:t>
      </w:r>
      <w:proofErr w:type="gramStart"/>
      <w:r w:rsidRPr="0011434A">
        <w:rPr>
          <w:rFonts w:ascii="Times New Roman" w:hAnsi="Times New Roman" w:cs="Times New Roman"/>
          <w:sz w:val="24"/>
          <w:szCs w:val="24"/>
        </w:rPr>
        <w:t>нормальных тканей</w:t>
      </w:r>
      <w:proofErr w:type="gramEnd"/>
      <w:r w:rsidRPr="0011434A">
        <w:rPr>
          <w:rFonts w:ascii="Times New Roman" w:hAnsi="Times New Roman" w:cs="Times New Roman"/>
          <w:sz w:val="24"/>
          <w:szCs w:val="24"/>
        </w:rPr>
        <w:t xml:space="preserve"> окружающих сустава, что приводит к более быстрому заживлению и восстановлению. Если операция производится с помощью </w:t>
      </w:r>
      <w:proofErr w:type="spellStart"/>
      <w:r w:rsidRPr="0011434A">
        <w:rPr>
          <w:rFonts w:ascii="Times New Roman" w:hAnsi="Times New Roman" w:cs="Times New Roman"/>
          <w:sz w:val="24"/>
          <w:szCs w:val="24"/>
        </w:rPr>
        <w:t>артроскопа</w:t>
      </w:r>
      <w:proofErr w:type="spellEnd"/>
      <w:r w:rsidRPr="0011434A">
        <w:rPr>
          <w:rFonts w:ascii="Times New Roman" w:hAnsi="Times New Roman" w:cs="Times New Roman"/>
          <w:sz w:val="24"/>
          <w:szCs w:val="24"/>
        </w:rPr>
        <w:t>, Вы сможет вернуться домой в тот же день.</w:t>
      </w:r>
    </w:p>
    <w:p w:rsidR="0011434A" w:rsidRPr="0011434A" w:rsidRDefault="0011434A" w:rsidP="00B2236F">
      <w:pPr>
        <w:pStyle w:val="a5"/>
        <w:ind w:firstLine="709"/>
        <w:jc w:val="both"/>
        <w:rPr>
          <w:rFonts w:ascii="Times New Roman" w:hAnsi="Times New Roman" w:cs="Times New Roman"/>
          <w:sz w:val="24"/>
          <w:szCs w:val="24"/>
        </w:rPr>
      </w:pPr>
      <w:r w:rsidRPr="0011434A">
        <w:rPr>
          <w:rFonts w:ascii="Times New Roman" w:hAnsi="Times New Roman" w:cs="Times New Roman"/>
          <w:sz w:val="24"/>
          <w:szCs w:val="24"/>
        </w:rPr>
        <w:t xml:space="preserve">Для восстановления ротаторной манжеты с помощью </w:t>
      </w:r>
      <w:proofErr w:type="spellStart"/>
      <w:r w:rsidRPr="0011434A">
        <w:rPr>
          <w:rFonts w:ascii="Times New Roman" w:hAnsi="Times New Roman" w:cs="Times New Roman"/>
          <w:sz w:val="24"/>
          <w:szCs w:val="24"/>
        </w:rPr>
        <w:t>артроскопии</w:t>
      </w:r>
      <w:proofErr w:type="spellEnd"/>
      <w:r w:rsidRPr="0011434A">
        <w:rPr>
          <w:rFonts w:ascii="Times New Roman" w:hAnsi="Times New Roman" w:cs="Times New Roman"/>
          <w:sz w:val="24"/>
          <w:szCs w:val="24"/>
        </w:rPr>
        <w:t xml:space="preserve"> потребуются несколько </w:t>
      </w:r>
      <w:proofErr w:type="gramStart"/>
      <w:r w:rsidRPr="0011434A">
        <w:rPr>
          <w:rFonts w:ascii="Times New Roman" w:hAnsi="Times New Roman" w:cs="Times New Roman"/>
          <w:sz w:val="24"/>
          <w:szCs w:val="24"/>
        </w:rPr>
        <w:t>микро разрезов</w:t>
      </w:r>
      <w:proofErr w:type="gramEnd"/>
      <w:r w:rsidRPr="0011434A">
        <w:rPr>
          <w:rFonts w:ascii="Times New Roman" w:hAnsi="Times New Roman" w:cs="Times New Roman"/>
          <w:sz w:val="24"/>
          <w:szCs w:val="24"/>
        </w:rPr>
        <w:t xml:space="preserve">, чтобы вставить </w:t>
      </w:r>
      <w:proofErr w:type="spellStart"/>
      <w:r w:rsidRPr="0011434A">
        <w:rPr>
          <w:rFonts w:ascii="Times New Roman" w:hAnsi="Times New Roman" w:cs="Times New Roman"/>
          <w:sz w:val="24"/>
          <w:szCs w:val="24"/>
        </w:rPr>
        <w:t>артроскоп</w:t>
      </w:r>
      <w:proofErr w:type="spellEnd"/>
      <w:r w:rsidRPr="0011434A">
        <w:rPr>
          <w:rFonts w:ascii="Times New Roman" w:hAnsi="Times New Roman" w:cs="Times New Roman"/>
          <w:sz w:val="24"/>
          <w:szCs w:val="24"/>
        </w:rPr>
        <w:t xml:space="preserve"> и необходимые специальные инструменты в полость сустава. Потребуется около 4-5 разрезов вокруг сустава для выполнения операции, это необходимо для осмотра всех отделов сустава. Операция проводится в водной среде, постоянный ток жидкости позволяет промывать сустав и удалять из него кровь и поврежденные ткани.</w:t>
      </w:r>
    </w:p>
    <w:p w:rsidR="0011434A" w:rsidRPr="0011434A" w:rsidRDefault="0011434A" w:rsidP="00B2236F">
      <w:pPr>
        <w:pStyle w:val="a5"/>
        <w:ind w:firstLine="709"/>
        <w:jc w:val="both"/>
        <w:rPr>
          <w:rFonts w:ascii="Times New Roman" w:hAnsi="Times New Roman" w:cs="Times New Roman"/>
          <w:sz w:val="24"/>
          <w:szCs w:val="24"/>
        </w:rPr>
      </w:pPr>
      <w:r w:rsidRPr="0011434A">
        <w:rPr>
          <w:rFonts w:ascii="Times New Roman" w:hAnsi="Times New Roman" w:cs="Times New Roman"/>
          <w:sz w:val="24"/>
          <w:szCs w:val="24"/>
        </w:rPr>
        <w:t>Есть много маленьких инструментов, которые были специально разработаны для выполнения операций внутри суставов. Некоторые из этих инструментов используются для удаления разорванных и дегенеративно измененных мягких тканей, другие могут удалять и шлифовать костные шпоры и разрастания.</w:t>
      </w:r>
    </w:p>
    <w:p w:rsidR="0011434A" w:rsidRPr="0011434A" w:rsidRDefault="0011434A" w:rsidP="00B2236F">
      <w:pPr>
        <w:pStyle w:val="a5"/>
        <w:ind w:firstLine="709"/>
        <w:jc w:val="both"/>
        <w:rPr>
          <w:rFonts w:ascii="Times New Roman" w:hAnsi="Times New Roman" w:cs="Times New Roman"/>
          <w:sz w:val="24"/>
          <w:szCs w:val="24"/>
        </w:rPr>
      </w:pPr>
      <w:r w:rsidRPr="0011434A">
        <w:rPr>
          <w:rFonts w:ascii="Times New Roman" w:hAnsi="Times New Roman" w:cs="Times New Roman"/>
          <w:sz w:val="24"/>
          <w:szCs w:val="24"/>
        </w:rPr>
        <w:t xml:space="preserve">После того как поврежденные ткани и костные разрастания удалены, ротаторную манжету можно </w:t>
      </w:r>
      <w:proofErr w:type="spellStart"/>
      <w:r w:rsidRPr="0011434A">
        <w:rPr>
          <w:rFonts w:ascii="Times New Roman" w:hAnsi="Times New Roman" w:cs="Times New Roman"/>
          <w:sz w:val="24"/>
          <w:szCs w:val="24"/>
        </w:rPr>
        <w:t>рефиксировать</w:t>
      </w:r>
      <w:proofErr w:type="spellEnd"/>
      <w:r w:rsidRPr="0011434A">
        <w:rPr>
          <w:rFonts w:ascii="Times New Roman" w:hAnsi="Times New Roman" w:cs="Times New Roman"/>
          <w:sz w:val="24"/>
          <w:szCs w:val="24"/>
        </w:rPr>
        <w:t xml:space="preserve"> обратно к кости. Для фиксации ротаторной манжеты к кости разработаны специальные </w:t>
      </w:r>
      <w:proofErr w:type="spellStart"/>
      <w:r w:rsidRPr="0011434A">
        <w:rPr>
          <w:rFonts w:ascii="Times New Roman" w:hAnsi="Times New Roman" w:cs="Times New Roman"/>
          <w:sz w:val="24"/>
          <w:szCs w:val="24"/>
        </w:rPr>
        <w:t>импланты</w:t>
      </w:r>
      <w:proofErr w:type="spellEnd"/>
      <w:r w:rsidRPr="0011434A">
        <w:rPr>
          <w:rFonts w:ascii="Times New Roman" w:hAnsi="Times New Roman" w:cs="Times New Roman"/>
          <w:sz w:val="24"/>
          <w:szCs w:val="24"/>
        </w:rPr>
        <w:t xml:space="preserve"> называемые шовный якорь или анкер.</w:t>
      </w:r>
      <w:r w:rsidR="00B2236F">
        <w:rPr>
          <w:rFonts w:ascii="Times New Roman" w:hAnsi="Times New Roman" w:cs="Times New Roman"/>
          <w:sz w:val="24"/>
          <w:szCs w:val="24"/>
        </w:rPr>
        <w:t xml:space="preserve"> </w:t>
      </w:r>
      <w:r w:rsidRPr="0011434A">
        <w:rPr>
          <w:rFonts w:ascii="Times New Roman" w:hAnsi="Times New Roman" w:cs="Times New Roman"/>
          <w:sz w:val="24"/>
          <w:szCs w:val="24"/>
        </w:rPr>
        <w:t xml:space="preserve">Шовный якорь позволяет достаточно быстро и надежно прикрепить мягкие ткани к кости. Шовные якоря или анкеры достаточно малы, и могут быть помещены в соответствующие места в суставе через микроразрезы при помощи </w:t>
      </w:r>
      <w:proofErr w:type="spellStart"/>
      <w:r w:rsidRPr="0011434A">
        <w:rPr>
          <w:rFonts w:ascii="Times New Roman" w:hAnsi="Times New Roman" w:cs="Times New Roman"/>
          <w:sz w:val="24"/>
          <w:szCs w:val="24"/>
        </w:rPr>
        <w:t>артроскопа</w:t>
      </w:r>
      <w:proofErr w:type="spellEnd"/>
      <w:r w:rsidRPr="0011434A">
        <w:rPr>
          <w:rFonts w:ascii="Times New Roman" w:hAnsi="Times New Roman" w:cs="Times New Roman"/>
          <w:sz w:val="24"/>
          <w:szCs w:val="24"/>
        </w:rPr>
        <w:t xml:space="preserve">. Большинство из этих </w:t>
      </w:r>
      <w:proofErr w:type="spellStart"/>
      <w:r w:rsidRPr="0011434A">
        <w:rPr>
          <w:rFonts w:ascii="Times New Roman" w:hAnsi="Times New Roman" w:cs="Times New Roman"/>
          <w:sz w:val="24"/>
          <w:szCs w:val="24"/>
        </w:rPr>
        <w:t>имплантов</w:t>
      </w:r>
      <w:proofErr w:type="spellEnd"/>
      <w:r w:rsidRPr="0011434A">
        <w:rPr>
          <w:rFonts w:ascii="Times New Roman" w:hAnsi="Times New Roman" w:cs="Times New Roman"/>
          <w:sz w:val="24"/>
          <w:szCs w:val="24"/>
        </w:rPr>
        <w:t xml:space="preserve"> </w:t>
      </w:r>
      <w:r w:rsidRPr="0011434A">
        <w:rPr>
          <w:rFonts w:ascii="Times New Roman" w:hAnsi="Times New Roman" w:cs="Times New Roman"/>
          <w:sz w:val="24"/>
          <w:szCs w:val="24"/>
        </w:rPr>
        <w:lastRenderedPageBreak/>
        <w:t>изготовлены из металла или специального материала, который растворяется в течение некоторого времени.</w:t>
      </w:r>
    </w:p>
    <w:p w:rsidR="0011434A" w:rsidRPr="0011434A" w:rsidRDefault="0011434A" w:rsidP="00B2236F">
      <w:pPr>
        <w:pStyle w:val="a5"/>
        <w:ind w:firstLine="709"/>
        <w:jc w:val="both"/>
        <w:rPr>
          <w:rFonts w:ascii="Times New Roman" w:hAnsi="Times New Roman" w:cs="Times New Roman"/>
          <w:sz w:val="24"/>
          <w:szCs w:val="24"/>
        </w:rPr>
      </w:pPr>
      <w:r w:rsidRPr="0011434A">
        <w:rPr>
          <w:rFonts w:ascii="Times New Roman" w:hAnsi="Times New Roman" w:cs="Times New Roman"/>
          <w:sz w:val="24"/>
          <w:szCs w:val="24"/>
        </w:rPr>
        <w:t>Якорь вкручивается в кость, на том участке, куда в дальнейшем необходимо прикрепить оторванный участок ротаторной манжеты.</w:t>
      </w:r>
      <w:r w:rsidR="00B2236F">
        <w:rPr>
          <w:rFonts w:ascii="Times New Roman" w:hAnsi="Times New Roman" w:cs="Times New Roman"/>
          <w:sz w:val="24"/>
          <w:szCs w:val="24"/>
        </w:rPr>
        <w:t xml:space="preserve"> </w:t>
      </w:r>
      <w:r w:rsidRPr="0011434A">
        <w:rPr>
          <w:rFonts w:ascii="Times New Roman" w:hAnsi="Times New Roman" w:cs="Times New Roman"/>
          <w:sz w:val="24"/>
          <w:szCs w:val="24"/>
        </w:rPr>
        <w:t>К якорю прикреплены нити, которые пропускаются через ротаторную манжету и с помощью узловых швов подтягиваются к кости.</w:t>
      </w:r>
      <w:r w:rsidR="00B2236F">
        <w:rPr>
          <w:rFonts w:ascii="Times New Roman" w:hAnsi="Times New Roman" w:cs="Times New Roman"/>
          <w:sz w:val="24"/>
          <w:szCs w:val="24"/>
        </w:rPr>
        <w:t xml:space="preserve"> </w:t>
      </w:r>
      <w:r w:rsidRPr="0011434A">
        <w:rPr>
          <w:rFonts w:ascii="Times New Roman" w:hAnsi="Times New Roman" w:cs="Times New Roman"/>
          <w:sz w:val="24"/>
          <w:szCs w:val="24"/>
        </w:rPr>
        <w:t>Узлы удерживают ротаторную манжету до того момента, пока не произойдет ее сращение с костью.</w:t>
      </w:r>
    </w:p>
    <w:p w:rsidR="0031152C" w:rsidRDefault="0011434A" w:rsidP="00B2236F">
      <w:pPr>
        <w:pStyle w:val="a5"/>
        <w:ind w:firstLine="709"/>
        <w:jc w:val="both"/>
        <w:rPr>
          <w:rFonts w:ascii="Times New Roman" w:hAnsi="Times New Roman" w:cs="Times New Roman"/>
          <w:sz w:val="24"/>
          <w:szCs w:val="24"/>
        </w:rPr>
      </w:pPr>
      <w:r w:rsidRPr="0011434A">
        <w:rPr>
          <w:rFonts w:ascii="Times New Roman" w:hAnsi="Times New Roman" w:cs="Times New Roman"/>
          <w:sz w:val="24"/>
          <w:szCs w:val="24"/>
        </w:rPr>
        <w:t>В некоторых случаях требуется открытая операция через небольшие разрезы. Подобные открытые вмешательства необходимы при массивных разрывах ротаторной манжеты. Если имеется дефект ротаторной манжеты, то может потребоваться трансплантация материала, восполняющая дефицит мягких тканей. Это позволит соединить оставшиеся части ротаторной манжеты и плечевую кость.</w:t>
      </w:r>
      <w:r w:rsidRPr="0011434A">
        <w:rPr>
          <w:rFonts w:ascii="Times New Roman" w:hAnsi="Times New Roman" w:cs="Times New Roman"/>
          <w:sz w:val="24"/>
          <w:szCs w:val="24"/>
        </w:rPr>
        <w:t xml:space="preserve"> </w:t>
      </w:r>
    </w:p>
    <w:p w:rsidR="00B2236F" w:rsidRDefault="00B2236F" w:rsidP="00B2236F">
      <w:pPr>
        <w:pStyle w:val="a5"/>
        <w:ind w:firstLine="709"/>
        <w:jc w:val="both"/>
        <w:rPr>
          <w:rFonts w:ascii="Times New Roman" w:hAnsi="Times New Roman" w:cs="Times New Roman"/>
          <w:sz w:val="24"/>
          <w:szCs w:val="24"/>
        </w:rPr>
      </w:pPr>
    </w:p>
    <w:p w:rsidR="00B2236F" w:rsidRPr="00B2236F" w:rsidRDefault="00B2236F" w:rsidP="00B2236F">
      <w:pPr>
        <w:spacing w:after="0" w:line="240" w:lineRule="auto"/>
        <w:ind w:firstLine="709"/>
        <w:jc w:val="center"/>
        <w:rPr>
          <w:rFonts w:ascii="Times New Roman" w:eastAsia="Times New Roman" w:hAnsi="Times New Roman" w:cs="Times New Roman"/>
          <w:b/>
          <w:color w:val="787878"/>
          <w:sz w:val="24"/>
          <w:szCs w:val="24"/>
          <w:lang w:eastAsia="ru-RU"/>
        </w:rPr>
      </w:pPr>
      <w:r w:rsidRPr="00B2236F">
        <w:rPr>
          <w:rFonts w:ascii="Times New Roman" w:eastAsia="Times New Roman" w:hAnsi="Times New Roman" w:cs="Times New Roman"/>
          <w:b/>
          <w:caps/>
          <w:color w:val="010101"/>
          <w:sz w:val="24"/>
          <w:szCs w:val="24"/>
          <w:lang w:eastAsia="ru-RU"/>
        </w:rPr>
        <w:t>РЕАБИЛИТАЦИЯ ПОСЛЕ ОПЕРАЦИИ</w:t>
      </w:r>
    </w:p>
    <w:p w:rsidR="00B2236F" w:rsidRPr="00B2236F" w:rsidRDefault="00B2236F" w:rsidP="00B2236F">
      <w:pPr>
        <w:pStyle w:val="a5"/>
        <w:ind w:firstLine="709"/>
        <w:jc w:val="both"/>
        <w:rPr>
          <w:rFonts w:ascii="Times New Roman" w:hAnsi="Times New Roman" w:cs="Times New Roman"/>
          <w:sz w:val="24"/>
          <w:szCs w:val="24"/>
          <w:lang w:eastAsia="ru-RU"/>
        </w:rPr>
      </w:pPr>
      <w:r w:rsidRPr="00B2236F">
        <w:rPr>
          <w:rFonts w:ascii="Times New Roman" w:hAnsi="Times New Roman" w:cs="Times New Roman"/>
          <w:sz w:val="24"/>
          <w:szCs w:val="24"/>
          <w:lang w:eastAsia="ru-RU"/>
        </w:rPr>
        <w:t>Реабилитация после операции может быть медленным процессом. Полное восстановление может занять от 3 до 6 месяцев.</w:t>
      </w:r>
    </w:p>
    <w:p w:rsidR="00B2236F" w:rsidRPr="00B2236F" w:rsidRDefault="00B2236F" w:rsidP="00B2236F">
      <w:pPr>
        <w:pStyle w:val="a5"/>
        <w:ind w:firstLine="709"/>
        <w:jc w:val="both"/>
        <w:rPr>
          <w:rFonts w:ascii="Times New Roman" w:hAnsi="Times New Roman" w:cs="Times New Roman"/>
          <w:sz w:val="24"/>
          <w:szCs w:val="24"/>
          <w:lang w:eastAsia="ru-RU"/>
        </w:rPr>
      </w:pPr>
      <w:r w:rsidRPr="00B2236F">
        <w:rPr>
          <w:rFonts w:ascii="Times New Roman" w:hAnsi="Times New Roman" w:cs="Times New Roman"/>
          <w:sz w:val="24"/>
          <w:szCs w:val="24"/>
          <w:lang w:eastAsia="ru-RU"/>
        </w:rPr>
        <w:t xml:space="preserve">Движения в оперированном плечевом суставе необходимо начать как можно ранее, тем не менее, нагрузка должна быть сбалансированной, чтобы не нарушить процесс сращения </w:t>
      </w:r>
      <w:proofErr w:type="spellStart"/>
      <w:r w:rsidRPr="00B2236F">
        <w:rPr>
          <w:rFonts w:ascii="Times New Roman" w:hAnsi="Times New Roman" w:cs="Times New Roman"/>
          <w:sz w:val="24"/>
          <w:szCs w:val="24"/>
          <w:lang w:eastAsia="ru-RU"/>
        </w:rPr>
        <w:t>рефиксированной</w:t>
      </w:r>
      <w:proofErr w:type="spellEnd"/>
      <w:r w:rsidRPr="00B2236F">
        <w:rPr>
          <w:rFonts w:ascii="Times New Roman" w:hAnsi="Times New Roman" w:cs="Times New Roman"/>
          <w:sz w:val="24"/>
          <w:szCs w:val="24"/>
          <w:lang w:eastAsia="ru-RU"/>
        </w:rPr>
        <w:t xml:space="preserve"> манжеты и кости.</w:t>
      </w:r>
    </w:p>
    <w:p w:rsidR="00B2236F" w:rsidRPr="00B2236F" w:rsidRDefault="00B2236F" w:rsidP="00B2236F">
      <w:pPr>
        <w:pStyle w:val="a5"/>
        <w:ind w:firstLine="709"/>
        <w:jc w:val="both"/>
        <w:rPr>
          <w:rFonts w:ascii="Times New Roman" w:hAnsi="Times New Roman" w:cs="Times New Roman"/>
          <w:sz w:val="24"/>
          <w:szCs w:val="24"/>
          <w:lang w:eastAsia="ru-RU"/>
        </w:rPr>
      </w:pPr>
      <w:r w:rsidRPr="00B2236F">
        <w:rPr>
          <w:rFonts w:ascii="Times New Roman" w:hAnsi="Times New Roman" w:cs="Times New Roman"/>
          <w:sz w:val="24"/>
          <w:szCs w:val="24"/>
          <w:lang w:eastAsia="ru-RU"/>
        </w:rPr>
        <w:t xml:space="preserve">Вам потребуется специальная повязка </w:t>
      </w:r>
      <w:proofErr w:type="spellStart"/>
      <w:r w:rsidRPr="00B2236F">
        <w:rPr>
          <w:rFonts w:ascii="Times New Roman" w:hAnsi="Times New Roman" w:cs="Times New Roman"/>
          <w:sz w:val="24"/>
          <w:szCs w:val="24"/>
          <w:lang w:eastAsia="ru-RU"/>
        </w:rPr>
        <w:t>ортез</w:t>
      </w:r>
      <w:proofErr w:type="spellEnd"/>
      <w:r w:rsidRPr="00B2236F">
        <w:rPr>
          <w:rFonts w:ascii="Times New Roman" w:hAnsi="Times New Roman" w:cs="Times New Roman"/>
          <w:sz w:val="24"/>
          <w:szCs w:val="24"/>
          <w:lang w:eastAsia="ru-RU"/>
        </w:rPr>
        <w:t xml:space="preserve">, предназначенная для поддержки и защиты плеча в течение нескольких недель после операции. Лед, электростимуляция, а также другие методы </w:t>
      </w:r>
      <w:proofErr w:type="spellStart"/>
      <w:r w:rsidRPr="00B2236F">
        <w:rPr>
          <w:rFonts w:ascii="Times New Roman" w:hAnsi="Times New Roman" w:cs="Times New Roman"/>
          <w:sz w:val="24"/>
          <w:szCs w:val="24"/>
          <w:lang w:eastAsia="ru-RU"/>
        </w:rPr>
        <w:t>физиолечения</w:t>
      </w:r>
      <w:proofErr w:type="spellEnd"/>
      <w:r w:rsidRPr="00B2236F">
        <w:rPr>
          <w:rFonts w:ascii="Times New Roman" w:hAnsi="Times New Roman" w:cs="Times New Roman"/>
          <w:sz w:val="24"/>
          <w:szCs w:val="24"/>
          <w:lang w:eastAsia="ru-RU"/>
        </w:rPr>
        <w:t xml:space="preserve"> могут быть использованы в течение первых несколько дней после операции, чтобы уменьшить боль и отечность.</w:t>
      </w:r>
    </w:p>
    <w:p w:rsidR="00B2236F" w:rsidRPr="00B2236F" w:rsidRDefault="00B2236F" w:rsidP="00B2236F">
      <w:pPr>
        <w:pStyle w:val="a5"/>
        <w:ind w:firstLine="709"/>
        <w:jc w:val="both"/>
        <w:rPr>
          <w:rFonts w:ascii="Times New Roman" w:hAnsi="Times New Roman" w:cs="Times New Roman"/>
          <w:sz w:val="24"/>
          <w:szCs w:val="24"/>
          <w:lang w:eastAsia="ru-RU"/>
        </w:rPr>
      </w:pPr>
      <w:r w:rsidRPr="00B2236F">
        <w:rPr>
          <w:rFonts w:ascii="Times New Roman" w:hAnsi="Times New Roman" w:cs="Times New Roman"/>
          <w:sz w:val="24"/>
          <w:szCs w:val="24"/>
          <w:lang w:eastAsia="ru-RU"/>
        </w:rPr>
        <w:t>Разработку движений в суставе начинают постепенно с пассивных движений. Во время пассивных упражнений, ваш плечевой сустав движется, однако мышцы остаются расслаблены. Вы можете совершать пассивные движения сами или с помощью инструктора.</w:t>
      </w:r>
    </w:p>
    <w:p w:rsidR="00B2236F" w:rsidRPr="00B2236F" w:rsidRDefault="00B2236F" w:rsidP="00B2236F">
      <w:pPr>
        <w:pStyle w:val="a5"/>
        <w:ind w:firstLine="709"/>
        <w:jc w:val="both"/>
        <w:rPr>
          <w:rFonts w:ascii="Times New Roman" w:hAnsi="Times New Roman" w:cs="Times New Roman"/>
          <w:sz w:val="24"/>
          <w:szCs w:val="24"/>
          <w:lang w:eastAsia="ru-RU"/>
        </w:rPr>
      </w:pPr>
      <w:r w:rsidRPr="00B2236F">
        <w:rPr>
          <w:rFonts w:ascii="Times New Roman" w:hAnsi="Times New Roman" w:cs="Times New Roman"/>
          <w:sz w:val="24"/>
          <w:szCs w:val="24"/>
          <w:lang w:eastAsia="ru-RU"/>
        </w:rPr>
        <w:t>Активные движения, как правило, начинаются через 6 недель после операции. Эти упражнения направлены на увеличение силы мышц.</w:t>
      </w:r>
    </w:p>
    <w:p w:rsidR="00B2236F" w:rsidRPr="00B2236F" w:rsidRDefault="00B2236F" w:rsidP="00B2236F">
      <w:pPr>
        <w:pStyle w:val="a5"/>
        <w:ind w:firstLine="709"/>
        <w:jc w:val="both"/>
        <w:rPr>
          <w:rFonts w:ascii="Times New Roman" w:hAnsi="Times New Roman" w:cs="Times New Roman"/>
          <w:sz w:val="24"/>
          <w:szCs w:val="24"/>
          <w:lang w:eastAsia="ru-RU"/>
        </w:rPr>
      </w:pPr>
      <w:r w:rsidRPr="00B2236F">
        <w:rPr>
          <w:rFonts w:ascii="Times New Roman" w:hAnsi="Times New Roman" w:cs="Times New Roman"/>
          <w:sz w:val="24"/>
          <w:szCs w:val="24"/>
          <w:lang w:eastAsia="ru-RU"/>
        </w:rPr>
        <w:t>Лечение повреждений ротаторной манжеты сложная медицинская проблема и требует совместных усилий врача и пациента.</w:t>
      </w:r>
    </w:p>
    <w:p w:rsidR="00B2236F" w:rsidRPr="00B2236F" w:rsidRDefault="00B2236F" w:rsidP="00B2236F">
      <w:pPr>
        <w:pStyle w:val="a5"/>
        <w:ind w:firstLine="709"/>
        <w:jc w:val="both"/>
        <w:rPr>
          <w:rFonts w:ascii="Times New Roman" w:hAnsi="Times New Roman" w:cs="Times New Roman"/>
          <w:sz w:val="24"/>
          <w:szCs w:val="24"/>
        </w:rPr>
      </w:pPr>
    </w:p>
    <w:sectPr w:rsidR="00B2236F" w:rsidRPr="00B22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Ubuntu">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ED"/>
    <w:rsid w:val="0011434A"/>
    <w:rsid w:val="0031152C"/>
    <w:rsid w:val="00B2236F"/>
    <w:rsid w:val="00B6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DDDB"/>
  <w15:chartTrackingRefBased/>
  <w15:docId w15:val="{208B2077-C302-4E46-8A04-88EE4DBA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645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14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45E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64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45ED"/>
    <w:rPr>
      <w:color w:val="0000FF"/>
      <w:u w:val="single"/>
    </w:rPr>
  </w:style>
  <w:style w:type="paragraph" w:styleId="a5">
    <w:name w:val="No Spacing"/>
    <w:uiPriority w:val="1"/>
    <w:qFormat/>
    <w:rsid w:val="00B645ED"/>
    <w:pPr>
      <w:spacing w:after="0" w:line="240" w:lineRule="auto"/>
    </w:pPr>
  </w:style>
  <w:style w:type="character" w:customStyle="1" w:styleId="30">
    <w:name w:val="Заголовок 3 Знак"/>
    <w:basedOn w:val="a0"/>
    <w:link w:val="3"/>
    <w:uiPriority w:val="9"/>
    <w:semiHidden/>
    <w:rsid w:val="001143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9624">
      <w:bodyDiv w:val="1"/>
      <w:marLeft w:val="0"/>
      <w:marRight w:val="0"/>
      <w:marTop w:val="0"/>
      <w:marBottom w:val="0"/>
      <w:divBdr>
        <w:top w:val="none" w:sz="0" w:space="0" w:color="auto"/>
        <w:left w:val="none" w:sz="0" w:space="0" w:color="auto"/>
        <w:bottom w:val="none" w:sz="0" w:space="0" w:color="auto"/>
        <w:right w:val="none" w:sz="0" w:space="0" w:color="auto"/>
      </w:divBdr>
      <w:divsChild>
        <w:div w:id="74866048">
          <w:marLeft w:val="0"/>
          <w:marRight w:val="0"/>
          <w:marTop w:val="0"/>
          <w:marBottom w:val="0"/>
          <w:divBdr>
            <w:top w:val="none" w:sz="0" w:space="0" w:color="auto"/>
            <w:left w:val="none" w:sz="0" w:space="0" w:color="auto"/>
            <w:bottom w:val="none" w:sz="0" w:space="0" w:color="auto"/>
            <w:right w:val="none" w:sz="0" w:space="0" w:color="auto"/>
          </w:divBdr>
          <w:divsChild>
            <w:div w:id="149566684">
              <w:marLeft w:val="0"/>
              <w:marRight w:val="0"/>
              <w:marTop w:val="0"/>
              <w:marBottom w:val="0"/>
              <w:divBdr>
                <w:top w:val="none" w:sz="0" w:space="0" w:color="auto"/>
                <w:left w:val="none" w:sz="0" w:space="0" w:color="auto"/>
                <w:bottom w:val="none" w:sz="0" w:space="0" w:color="auto"/>
                <w:right w:val="none" w:sz="0" w:space="0" w:color="auto"/>
              </w:divBdr>
            </w:div>
          </w:divsChild>
        </w:div>
        <w:div w:id="282348937">
          <w:marLeft w:val="0"/>
          <w:marRight w:val="0"/>
          <w:marTop w:val="0"/>
          <w:marBottom w:val="0"/>
          <w:divBdr>
            <w:top w:val="none" w:sz="0" w:space="0" w:color="auto"/>
            <w:left w:val="none" w:sz="0" w:space="0" w:color="auto"/>
            <w:bottom w:val="none" w:sz="0" w:space="0" w:color="auto"/>
            <w:right w:val="none" w:sz="0" w:space="0" w:color="auto"/>
          </w:divBdr>
        </w:div>
      </w:divsChild>
    </w:div>
    <w:div w:id="430976935">
      <w:bodyDiv w:val="1"/>
      <w:marLeft w:val="0"/>
      <w:marRight w:val="0"/>
      <w:marTop w:val="0"/>
      <w:marBottom w:val="0"/>
      <w:divBdr>
        <w:top w:val="none" w:sz="0" w:space="0" w:color="auto"/>
        <w:left w:val="none" w:sz="0" w:space="0" w:color="auto"/>
        <w:bottom w:val="none" w:sz="0" w:space="0" w:color="auto"/>
        <w:right w:val="none" w:sz="0" w:space="0" w:color="auto"/>
      </w:divBdr>
    </w:div>
    <w:div w:id="742289290">
      <w:bodyDiv w:val="1"/>
      <w:marLeft w:val="0"/>
      <w:marRight w:val="0"/>
      <w:marTop w:val="0"/>
      <w:marBottom w:val="0"/>
      <w:divBdr>
        <w:top w:val="none" w:sz="0" w:space="0" w:color="auto"/>
        <w:left w:val="none" w:sz="0" w:space="0" w:color="auto"/>
        <w:bottom w:val="none" w:sz="0" w:space="0" w:color="auto"/>
        <w:right w:val="none" w:sz="0" w:space="0" w:color="auto"/>
      </w:divBdr>
      <w:divsChild>
        <w:div w:id="1906332242">
          <w:marLeft w:val="0"/>
          <w:marRight w:val="0"/>
          <w:marTop w:val="0"/>
          <w:marBottom w:val="0"/>
          <w:divBdr>
            <w:top w:val="none" w:sz="0" w:space="0" w:color="auto"/>
            <w:left w:val="none" w:sz="0" w:space="0" w:color="auto"/>
            <w:bottom w:val="none" w:sz="0" w:space="0" w:color="auto"/>
            <w:right w:val="none" w:sz="0" w:space="0" w:color="auto"/>
          </w:divBdr>
          <w:divsChild>
            <w:div w:id="502476439">
              <w:marLeft w:val="0"/>
              <w:marRight w:val="0"/>
              <w:marTop w:val="0"/>
              <w:marBottom w:val="0"/>
              <w:divBdr>
                <w:top w:val="none" w:sz="0" w:space="0" w:color="auto"/>
                <w:left w:val="none" w:sz="0" w:space="0" w:color="auto"/>
                <w:bottom w:val="none" w:sz="0" w:space="0" w:color="auto"/>
                <w:right w:val="none" w:sz="0" w:space="0" w:color="auto"/>
              </w:divBdr>
            </w:div>
          </w:divsChild>
        </w:div>
        <w:div w:id="1087269700">
          <w:marLeft w:val="0"/>
          <w:marRight w:val="0"/>
          <w:marTop w:val="0"/>
          <w:marBottom w:val="0"/>
          <w:divBdr>
            <w:top w:val="none" w:sz="0" w:space="0" w:color="auto"/>
            <w:left w:val="none" w:sz="0" w:space="0" w:color="auto"/>
            <w:bottom w:val="none" w:sz="0" w:space="0" w:color="auto"/>
            <w:right w:val="none" w:sz="0" w:space="0" w:color="auto"/>
          </w:divBdr>
        </w:div>
      </w:divsChild>
    </w:div>
    <w:div w:id="878055542">
      <w:bodyDiv w:val="1"/>
      <w:marLeft w:val="0"/>
      <w:marRight w:val="0"/>
      <w:marTop w:val="0"/>
      <w:marBottom w:val="0"/>
      <w:divBdr>
        <w:top w:val="none" w:sz="0" w:space="0" w:color="auto"/>
        <w:left w:val="none" w:sz="0" w:space="0" w:color="auto"/>
        <w:bottom w:val="none" w:sz="0" w:space="0" w:color="auto"/>
        <w:right w:val="none" w:sz="0" w:space="0" w:color="auto"/>
      </w:divBdr>
      <w:divsChild>
        <w:div w:id="1966766949">
          <w:marLeft w:val="0"/>
          <w:marRight w:val="0"/>
          <w:marTop w:val="0"/>
          <w:marBottom w:val="0"/>
          <w:divBdr>
            <w:top w:val="none" w:sz="0" w:space="0" w:color="auto"/>
            <w:left w:val="none" w:sz="0" w:space="0" w:color="auto"/>
            <w:bottom w:val="none" w:sz="0" w:space="0" w:color="auto"/>
            <w:right w:val="none" w:sz="0" w:space="0" w:color="auto"/>
          </w:divBdr>
          <w:divsChild>
            <w:div w:id="782308940">
              <w:marLeft w:val="0"/>
              <w:marRight w:val="0"/>
              <w:marTop w:val="0"/>
              <w:marBottom w:val="0"/>
              <w:divBdr>
                <w:top w:val="none" w:sz="0" w:space="0" w:color="auto"/>
                <w:left w:val="none" w:sz="0" w:space="0" w:color="auto"/>
                <w:bottom w:val="none" w:sz="0" w:space="0" w:color="auto"/>
                <w:right w:val="none" w:sz="0" w:space="0" w:color="auto"/>
              </w:divBdr>
            </w:div>
          </w:divsChild>
        </w:div>
        <w:div w:id="1888754768">
          <w:marLeft w:val="0"/>
          <w:marRight w:val="0"/>
          <w:marTop w:val="0"/>
          <w:marBottom w:val="0"/>
          <w:divBdr>
            <w:top w:val="none" w:sz="0" w:space="0" w:color="auto"/>
            <w:left w:val="none" w:sz="0" w:space="0" w:color="auto"/>
            <w:bottom w:val="none" w:sz="0" w:space="0" w:color="auto"/>
            <w:right w:val="none" w:sz="0" w:space="0" w:color="auto"/>
          </w:divBdr>
        </w:div>
      </w:divsChild>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sChild>
        <w:div w:id="1429231804">
          <w:marLeft w:val="0"/>
          <w:marRight w:val="0"/>
          <w:marTop w:val="0"/>
          <w:marBottom w:val="0"/>
          <w:divBdr>
            <w:top w:val="none" w:sz="0" w:space="0" w:color="auto"/>
            <w:left w:val="none" w:sz="0" w:space="0" w:color="auto"/>
            <w:bottom w:val="none" w:sz="0" w:space="0" w:color="auto"/>
            <w:right w:val="none" w:sz="0" w:space="0" w:color="auto"/>
          </w:divBdr>
          <w:divsChild>
            <w:div w:id="1507548359">
              <w:marLeft w:val="0"/>
              <w:marRight w:val="0"/>
              <w:marTop w:val="0"/>
              <w:marBottom w:val="0"/>
              <w:divBdr>
                <w:top w:val="none" w:sz="0" w:space="0" w:color="auto"/>
                <w:left w:val="none" w:sz="0" w:space="0" w:color="auto"/>
                <w:bottom w:val="none" w:sz="0" w:space="0" w:color="auto"/>
                <w:right w:val="none" w:sz="0" w:space="0" w:color="auto"/>
              </w:divBdr>
            </w:div>
          </w:divsChild>
        </w:div>
        <w:div w:id="983119301">
          <w:marLeft w:val="0"/>
          <w:marRight w:val="0"/>
          <w:marTop w:val="0"/>
          <w:marBottom w:val="0"/>
          <w:divBdr>
            <w:top w:val="none" w:sz="0" w:space="0" w:color="auto"/>
            <w:left w:val="none" w:sz="0" w:space="0" w:color="auto"/>
            <w:bottom w:val="none" w:sz="0" w:space="0" w:color="auto"/>
            <w:right w:val="none" w:sz="0" w:space="0" w:color="auto"/>
          </w:divBdr>
        </w:div>
      </w:divsChild>
    </w:div>
    <w:div w:id="1490441411">
      <w:bodyDiv w:val="1"/>
      <w:marLeft w:val="0"/>
      <w:marRight w:val="0"/>
      <w:marTop w:val="0"/>
      <w:marBottom w:val="0"/>
      <w:divBdr>
        <w:top w:val="none" w:sz="0" w:space="0" w:color="auto"/>
        <w:left w:val="none" w:sz="0" w:space="0" w:color="auto"/>
        <w:bottom w:val="none" w:sz="0" w:space="0" w:color="auto"/>
        <w:right w:val="none" w:sz="0" w:space="0" w:color="auto"/>
      </w:divBdr>
      <w:divsChild>
        <w:div w:id="792023544">
          <w:marLeft w:val="0"/>
          <w:marRight w:val="0"/>
          <w:marTop w:val="0"/>
          <w:marBottom w:val="0"/>
          <w:divBdr>
            <w:top w:val="none" w:sz="0" w:space="0" w:color="auto"/>
            <w:left w:val="none" w:sz="0" w:space="0" w:color="auto"/>
            <w:bottom w:val="none" w:sz="0" w:space="0" w:color="auto"/>
            <w:right w:val="none" w:sz="0" w:space="0" w:color="auto"/>
          </w:divBdr>
          <w:divsChild>
            <w:div w:id="7022803">
              <w:marLeft w:val="0"/>
              <w:marRight w:val="0"/>
              <w:marTop w:val="0"/>
              <w:marBottom w:val="0"/>
              <w:divBdr>
                <w:top w:val="none" w:sz="0" w:space="0" w:color="auto"/>
                <w:left w:val="none" w:sz="0" w:space="0" w:color="auto"/>
                <w:bottom w:val="none" w:sz="0" w:space="0" w:color="auto"/>
                <w:right w:val="none" w:sz="0" w:space="0" w:color="auto"/>
              </w:divBdr>
            </w:div>
          </w:divsChild>
        </w:div>
        <w:div w:id="1221676637">
          <w:marLeft w:val="0"/>
          <w:marRight w:val="0"/>
          <w:marTop w:val="0"/>
          <w:marBottom w:val="0"/>
          <w:divBdr>
            <w:top w:val="none" w:sz="0" w:space="0" w:color="auto"/>
            <w:left w:val="none" w:sz="0" w:space="0" w:color="auto"/>
            <w:bottom w:val="none" w:sz="0" w:space="0" w:color="auto"/>
            <w:right w:val="none" w:sz="0" w:space="0" w:color="auto"/>
          </w:divBdr>
        </w:div>
      </w:divsChild>
    </w:div>
    <w:div w:id="1502701321">
      <w:bodyDiv w:val="1"/>
      <w:marLeft w:val="0"/>
      <w:marRight w:val="0"/>
      <w:marTop w:val="0"/>
      <w:marBottom w:val="0"/>
      <w:divBdr>
        <w:top w:val="none" w:sz="0" w:space="0" w:color="auto"/>
        <w:left w:val="none" w:sz="0" w:space="0" w:color="auto"/>
        <w:bottom w:val="none" w:sz="0" w:space="0" w:color="auto"/>
        <w:right w:val="none" w:sz="0" w:space="0" w:color="auto"/>
      </w:divBdr>
      <w:divsChild>
        <w:div w:id="1345588945">
          <w:marLeft w:val="0"/>
          <w:marRight w:val="0"/>
          <w:marTop w:val="0"/>
          <w:marBottom w:val="0"/>
          <w:divBdr>
            <w:top w:val="none" w:sz="0" w:space="0" w:color="auto"/>
            <w:left w:val="none" w:sz="0" w:space="0" w:color="auto"/>
            <w:bottom w:val="none" w:sz="0" w:space="0" w:color="auto"/>
            <w:right w:val="none" w:sz="0" w:space="0" w:color="auto"/>
          </w:divBdr>
          <w:divsChild>
            <w:div w:id="483279859">
              <w:marLeft w:val="0"/>
              <w:marRight w:val="0"/>
              <w:marTop w:val="0"/>
              <w:marBottom w:val="0"/>
              <w:divBdr>
                <w:top w:val="none" w:sz="0" w:space="0" w:color="auto"/>
                <w:left w:val="none" w:sz="0" w:space="0" w:color="auto"/>
                <w:bottom w:val="none" w:sz="0" w:space="0" w:color="auto"/>
                <w:right w:val="none" w:sz="0" w:space="0" w:color="auto"/>
              </w:divBdr>
            </w:div>
          </w:divsChild>
        </w:div>
        <w:div w:id="1784375712">
          <w:marLeft w:val="0"/>
          <w:marRight w:val="0"/>
          <w:marTop w:val="0"/>
          <w:marBottom w:val="0"/>
          <w:divBdr>
            <w:top w:val="none" w:sz="0" w:space="0" w:color="auto"/>
            <w:left w:val="none" w:sz="0" w:space="0" w:color="auto"/>
            <w:bottom w:val="none" w:sz="0" w:space="0" w:color="auto"/>
            <w:right w:val="none" w:sz="0" w:space="0" w:color="auto"/>
          </w:divBdr>
        </w:div>
      </w:divsChild>
    </w:div>
    <w:div w:id="1755514322">
      <w:bodyDiv w:val="1"/>
      <w:marLeft w:val="0"/>
      <w:marRight w:val="0"/>
      <w:marTop w:val="0"/>
      <w:marBottom w:val="0"/>
      <w:divBdr>
        <w:top w:val="none" w:sz="0" w:space="0" w:color="auto"/>
        <w:left w:val="none" w:sz="0" w:space="0" w:color="auto"/>
        <w:bottom w:val="none" w:sz="0" w:space="0" w:color="auto"/>
        <w:right w:val="none" w:sz="0" w:space="0" w:color="auto"/>
      </w:divBdr>
      <w:divsChild>
        <w:div w:id="585724985">
          <w:marLeft w:val="0"/>
          <w:marRight w:val="0"/>
          <w:marTop w:val="0"/>
          <w:marBottom w:val="0"/>
          <w:divBdr>
            <w:top w:val="none" w:sz="0" w:space="0" w:color="auto"/>
            <w:left w:val="none" w:sz="0" w:space="0" w:color="auto"/>
            <w:bottom w:val="none" w:sz="0" w:space="0" w:color="auto"/>
            <w:right w:val="none" w:sz="0" w:space="0" w:color="auto"/>
          </w:divBdr>
          <w:divsChild>
            <w:div w:id="1835099234">
              <w:marLeft w:val="0"/>
              <w:marRight w:val="0"/>
              <w:marTop w:val="0"/>
              <w:marBottom w:val="0"/>
              <w:divBdr>
                <w:top w:val="none" w:sz="0" w:space="0" w:color="auto"/>
                <w:left w:val="none" w:sz="0" w:space="0" w:color="auto"/>
                <w:bottom w:val="none" w:sz="0" w:space="0" w:color="auto"/>
                <w:right w:val="none" w:sz="0" w:space="0" w:color="auto"/>
              </w:divBdr>
            </w:div>
          </w:divsChild>
        </w:div>
        <w:div w:id="1465468602">
          <w:marLeft w:val="0"/>
          <w:marRight w:val="0"/>
          <w:marTop w:val="0"/>
          <w:marBottom w:val="0"/>
          <w:divBdr>
            <w:top w:val="none" w:sz="0" w:space="0" w:color="auto"/>
            <w:left w:val="none" w:sz="0" w:space="0" w:color="auto"/>
            <w:bottom w:val="none" w:sz="0" w:space="0" w:color="auto"/>
            <w:right w:val="none" w:sz="0" w:space="0" w:color="auto"/>
          </w:divBdr>
        </w:div>
      </w:divsChild>
    </w:div>
    <w:div w:id="1826819181">
      <w:bodyDiv w:val="1"/>
      <w:marLeft w:val="0"/>
      <w:marRight w:val="0"/>
      <w:marTop w:val="0"/>
      <w:marBottom w:val="0"/>
      <w:divBdr>
        <w:top w:val="none" w:sz="0" w:space="0" w:color="auto"/>
        <w:left w:val="none" w:sz="0" w:space="0" w:color="auto"/>
        <w:bottom w:val="none" w:sz="0" w:space="0" w:color="auto"/>
        <w:right w:val="none" w:sz="0" w:space="0" w:color="auto"/>
      </w:divBdr>
      <w:divsChild>
        <w:div w:id="1088230780">
          <w:marLeft w:val="0"/>
          <w:marRight w:val="0"/>
          <w:marTop w:val="0"/>
          <w:marBottom w:val="0"/>
          <w:divBdr>
            <w:top w:val="none" w:sz="0" w:space="0" w:color="auto"/>
            <w:left w:val="none" w:sz="0" w:space="0" w:color="auto"/>
            <w:bottom w:val="none" w:sz="0" w:space="0" w:color="auto"/>
            <w:right w:val="none" w:sz="0" w:space="0" w:color="auto"/>
          </w:divBdr>
        </w:div>
        <w:div w:id="117526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Джонсик</dc:creator>
  <cp:keywords/>
  <dc:description/>
  <cp:lastModifiedBy>Джонсик</cp:lastModifiedBy>
  <cp:revision>1</cp:revision>
  <dcterms:created xsi:type="dcterms:W3CDTF">2020-02-10T21:28:00Z</dcterms:created>
  <dcterms:modified xsi:type="dcterms:W3CDTF">2020-02-10T21:57:00Z</dcterms:modified>
</cp:coreProperties>
</file>