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ED" w:rsidRPr="00846E0C" w:rsidRDefault="002D3EAE" w:rsidP="007518ED">
      <w:pPr>
        <w:jc w:val="center"/>
        <w:rPr>
          <w:b/>
          <w:sz w:val="28"/>
          <w:szCs w:val="28"/>
        </w:rPr>
      </w:pPr>
      <w:r w:rsidRPr="00846E0C">
        <w:rPr>
          <w:b/>
          <w:sz w:val="28"/>
          <w:szCs w:val="28"/>
        </w:rPr>
        <w:t>Спонтанный п</w:t>
      </w:r>
      <w:r w:rsidR="007518ED" w:rsidRPr="00846E0C">
        <w:rPr>
          <w:b/>
          <w:sz w:val="28"/>
          <w:szCs w:val="28"/>
        </w:rPr>
        <w:t>невмоторакс</w:t>
      </w:r>
    </w:p>
    <w:p w:rsidR="00934CDB" w:rsidRPr="00846E0C" w:rsidRDefault="002D3EAE" w:rsidP="00846E0C">
      <w:pPr>
        <w:jc w:val="both"/>
        <w:rPr>
          <w:rFonts w:ascii="Times New Roman" w:hAnsi="Times New Roman" w:cs="Times New Roman"/>
          <w:sz w:val="24"/>
          <w:szCs w:val="24"/>
        </w:rPr>
      </w:pPr>
      <w:r w:rsidRPr="00846E0C">
        <w:rPr>
          <w:rFonts w:ascii="Times New Roman" w:hAnsi="Times New Roman" w:cs="Times New Roman"/>
          <w:sz w:val="24"/>
          <w:szCs w:val="24"/>
        </w:rPr>
        <w:t>Спонтанный пневмоторакс</w:t>
      </w:r>
      <w:r w:rsidRPr="00846E0C">
        <w:rPr>
          <w:rFonts w:ascii="Times New Roman" w:hAnsi="Times New Roman" w:cs="Times New Roman"/>
          <w:bCs/>
          <w:sz w:val="24"/>
          <w:szCs w:val="24"/>
        </w:rPr>
        <w:t xml:space="preserve"> — состояние, которое характеризуется скоплением воздуха в плевральной полости при возникновении ее патологического сообщения с воздухоносными путями и не связано с травмой или лечебными воздействиями</w:t>
      </w:r>
      <w:r w:rsidR="007518ED" w:rsidRPr="00846E0C">
        <w:rPr>
          <w:rFonts w:ascii="Times New Roman" w:hAnsi="Times New Roman" w:cs="Times New Roman"/>
          <w:b/>
          <w:bCs/>
          <w:sz w:val="24"/>
          <w:szCs w:val="24"/>
        </w:rPr>
        <w:t>.</w:t>
      </w:r>
    </w:p>
    <w:p w:rsidR="00725189" w:rsidRPr="00846E0C" w:rsidRDefault="007518ED" w:rsidP="00846E0C">
      <w:pPr>
        <w:jc w:val="both"/>
        <w:rPr>
          <w:rFonts w:ascii="Times New Roman" w:hAnsi="Times New Roman" w:cs="Times New Roman"/>
          <w:bCs/>
          <w:sz w:val="24"/>
          <w:szCs w:val="24"/>
        </w:rPr>
      </w:pPr>
      <w:r w:rsidRPr="00846E0C">
        <w:rPr>
          <w:rFonts w:ascii="Times New Roman" w:hAnsi="Times New Roman" w:cs="Times New Roman"/>
          <w:sz w:val="24"/>
          <w:szCs w:val="24"/>
        </w:rPr>
        <w:t>В 1767 году Hewson впервые описал клинический симптомокомплекс, связанный с проникновением воздуха в плевральную полость при патологическом процессе в легких. Термин «пневмоторакс» предложил в 1803 году французский ученый J. Jtard и определил его как состояние, при котором в плевральную полость, из-за нарушения ее герметичности, попадает воздух.</w:t>
      </w:r>
    </w:p>
    <w:p w:rsidR="00934CDB" w:rsidRPr="00846E0C" w:rsidRDefault="00934CDB" w:rsidP="00846E0C">
      <w:pPr>
        <w:jc w:val="both"/>
        <w:rPr>
          <w:rFonts w:ascii="Times New Roman" w:hAnsi="Times New Roman" w:cs="Times New Roman"/>
          <w:sz w:val="24"/>
          <w:szCs w:val="24"/>
        </w:rPr>
      </w:pPr>
      <w:r w:rsidRPr="00846E0C">
        <w:rPr>
          <w:rFonts w:ascii="Times New Roman" w:hAnsi="Times New Roman" w:cs="Times New Roman"/>
          <w:bCs/>
          <w:sz w:val="24"/>
          <w:szCs w:val="24"/>
        </w:rPr>
        <w:t>Спонтанный пневмоторакс, развивается без клинически выраженного предшествующего заб</w:t>
      </w:r>
      <w:r w:rsidR="008B701C" w:rsidRPr="00846E0C">
        <w:rPr>
          <w:rFonts w:ascii="Times New Roman" w:hAnsi="Times New Roman" w:cs="Times New Roman"/>
          <w:bCs/>
          <w:sz w:val="24"/>
          <w:szCs w:val="24"/>
        </w:rPr>
        <w:t xml:space="preserve">олевания, в том числеу </w:t>
      </w:r>
      <w:r w:rsidRPr="00846E0C">
        <w:rPr>
          <w:rFonts w:ascii="Times New Roman" w:hAnsi="Times New Roman" w:cs="Times New Roman"/>
          <w:bCs/>
          <w:sz w:val="24"/>
          <w:szCs w:val="24"/>
        </w:rPr>
        <w:t xml:space="preserve">лиц,  считавшихся  практически  здоровыми. </w:t>
      </w:r>
      <w:r w:rsidRPr="00846E0C">
        <w:rPr>
          <w:rFonts w:ascii="Times New Roman" w:hAnsi="Times New Roman" w:cs="Times New Roman"/>
          <w:sz w:val="24"/>
          <w:szCs w:val="24"/>
        </w:rPr>
        <w:t>Спонтанный пневмоторакс</w:t>
      </w:r>
      <w:r w:rsidR="007518ED" w:rsidRPr="00846E0C">
        <w:rPr>
          <w:rFonts w:ascii="Times New Roman" w:hAnsi="Times New Roman" w:cs="Times New Roman"/>
          <w:sz w:val="24"/>
          <w:szCs w:val="24"/>
        </w:rPr>
        <w:t xml:space="preserve"> чаще всего встречается у высоких худых мальчиков и мужчин до 30 лет и редко – у людей старше 40 лет.</w:t>
      </w:r>
      <w:r w:rsidR="008B701C" w:rsidRPr="00846E0C">
        <w:rPr>
          <w:rFonts w:ascii="Times New Roman" w:hAnsi="Times New Roman" w:cs="Times New Roman"/>
          <w:sz w:val="24"/>
          <w:szCs w:val="24"/>
        </w:rPr>
        <w:t>В 80% случаев заболевание начинается остро. В типичных случаях внезапно  появляется  острая  колющая  пронизывающая  боль  в соответствующей половине грудной клетки с иррадиацией в шею, руку,  иногда  в  эпигастральную  область.  Довольно  часто  боль сопровождается чувством страха смерти. Боль может возникать после интенсивной  физической  нагрузки,  при  кашле,  нередко  боль появляется во сне. Часто причина, способствующая появлению боли, остается неизвестной. Второй  характерный  признак  заболевания — внезапно появляющаяся  одышка.  Степень  выраженности  одышки  разная, дыхание  у  больных  учащенное,  поверхностное,  но  чрезвычайно выраженной дыхательной недостаточности обычно не бывает или она встречается очень редко. У некоторых больных появляется сухой кашель.</w:t>
      </w:r>
      <w:r w:rsidRPr="00846E0C">
        <w:rPr>
          <w:rFonts w:ascii="Times New Roman" w:hAnsi="Times New Roman" w:cs="Times New Roman"/>
          <w:sz w:val="24"/>
          <w:szCs w:val="24"/>
        </w:rPr>
        <w:t>Иногда спонтанный пневмоторакс возникает при глубоком погружении в воду, нырянии, во время полета в самолете на большой высоте, вероятно, в силу перепадов давления, которое неравномерно передается на различные отделы легких. Основные причины симптоматичес</w:t>
      </w:r>
      <w:r w:rsidR="008B701C" w:rsidRPr="00846E0C">
        <w:rPr>
          <w:rFonts w:ascii="Times New Roman" w:hAnsi="Times New Roman" w:cs="Times New Roman"/>
          <w:sz w:val="24"/>
          <w:szCs w:val="24"/>
        </w:rPr>
        <w:t>кого пневмоторакса-</w:t>
      </w:r>
      <w:r w:rsidRPr="00846E0C">
        <w:rPr>
          <w:rFonts w:ascii="Times New Roman" w:hAnsi="Times New Roman" w:cs="Times New Roman"/>
          <w:sz w:val="24"/>
          <w:szCs w:val="24"/>
        </w:rPr>
        <w:t xml:space="preserve"> туберкулез легких.</w:t>
      </w:r>
    </w:p>
    <w:p w:rsidR="008B701C" w:rsidRPr="00846E0C" w:rsidRDefault="002D3EAE" w:rsidP="00846E0C">
      <w:pPr>
        <w:jc w:val="both"/>
        <w:rPr>
          <w:rFonts w:ascii="Times New Roman" w:hAnsi="Times New Roman" w:cs="Times New Roman"/>
          <w:sz w:val="24"/>
          <w:szCs w:val="24"/>
        </w:rPr>
      </w:pPr>
      <w:r w:rsidRPr="00846E0C">
        <w:rPr>
          <w:rFonts w:ascii="Times New Roman" w:hAnsi="Times New Roman" w:cs="Times New Roman"/>
          <w:sz w:val="24"/>
          <w:szCs w:val="24"/>
        </w:rPr>
        <w:t>С</w:t>
      </w:r>
      <w:r w:rsidR="007518ED" w:rsidRPr="00846E0C">
        <w:rPr>
          <w:rFonts w:ascii="Times New Roman" w:hAnsi="Times New Roman" w:cs="Times New Roman"/>
          <w:sz w:val="24"/>
          <w:szCs w:val="24"/>
        </w:rPr>
        <w:t>понтанные пневмотораксы делятся на первичные – возникшие у человека без фоновой легочной патологии, и вторичные – возникшие на фоне заболеваний легких.</w:t>
      </w:r>
      <w:r w:rsidRPr="00846E0C">
        <w:rPr>
          <w:rFonts w:ascii="Times New Roman" w:hAnsi="Times New Roman" w:cs="Times New Roman"/>
          <w:sz w:val="24"/>
          <w:szCs w:val="24"/>
        </w:rPr>
        <w:t xml:space="preserve"> По локализации: левосторонний, правосторонний. Одновременно с двух сторон СП возникает редко. По механизму образования спонтанный пневмоторакс различается в зависимости от особенностей функционирования образовавшегося дефекта листков плевры: закрытый пневмоторакс, при котором дефект в плевре закрывается в результате коллапса легкого, воспаления и образования фибринозной пленки; открытый, при котором полость плевры сообщается с легким</w:t>
      </w:r>
      <w:r w:rsidR="00934CDB" w:rsidRPr="00846E0C">
        <w:rPr>
          <w:rFonts w:ascii="Times New Roman" w:hAnsi="Times New Roman" w:cs="Times New Roman"/>
          <w:sz w:val="24"/>
          <w:szCs w:val="24"/>
        </w:rPr>
        <w:t>; к</w:t>
      </w:r>
      <w:r w:rsidRPr="00846E0C">
        <w:rPr>
          <w:rFonts w:ascii="Times New Roman" w:hAnsi="Times New Roman" w:cs="Times New Roman"/>
          <w:sz w:val="24"/>
          <w:szCs w:val="24"/>
        </w:rPr>
        <w:t>лапанный пневмоторакс развивается в результате образования клапанного дефекта в легком, создающего одностороннее движение воздуха из воздухоносных путей в плевральную полость. Клапанный механизм в области дефекта может быть полным и неполным. При наличии полного клапанного механизма обратное поступление воздуха из плевральной полости в бронхиальное дерево невозможно.</w:t>
      </w:r>
    </w:p>
    <w:p w:rsidR="008B701C" w:rsidRPr="00846E0C" w:rsidRDefault="00511976" w:rsidP="00846E0C">
      <w:pPr>
        <w:jc w:val="both"/>
        <w:rPr>
          <w:rFonts w:ascii="Times New Roman" w:hAnsi="Times New Roman" w:cs="Times New Roman"/>
          <w:sz w:val="24"/>
          <w:szCs w:val="24"/>
        </w:rPr>
      </w:pPr>
      <w:r w:rsidRPr="00846E0C">
        <w:rPr>
          <w:rFonts w:ascii="Times New Roman" w:hAnsi="Times New Roman" w:cs="Times New Roman"/>
          <w:sz w:val="24"/>
          <w:szCs w:val="24"/>
        </w:rPr>
        <w:t xml:space="preserve">Диагностика спонтанного пневмоторакса заключается в рентгенологическим исследовании. При этом определяется участок  просветления, лишенный легочного рисунка, расположен по периферии легочного поля и отделен от спавшегося легкого  четкой  границей,  соответствующей  изображению  висцеральной  плевры,  смещение  органов  средостения  в  здоровую  сторону  и  купола диафрагмы книзу. Небольшой по объему пневмоторакс  выявляется  в латеропозиции  –  на  стороне пневмоторакса  отмечается  углубление  реберно-диафрагмального синуса, уплощение контуров латеральной поверхности диафрагмы. </w:t>
      </w:r>
      <w:r w:rsidR="00E12DF1" w:rsidRPr="00846E0C">
        <w:rPr>
          <w:rFonts w:ascii="Times New Roman" w:hAnsi="Times New Roman" w:cs="Times New Roman"/>
          <w:sz w:val="24"/>
          <w:szCs w:val="24"/>
        </w:rPr>
        <w:t xml:space="preserve">При аускультации легких определяется отсутствие </w:t>
      </w:r>
      <w:r w:rsidR="00E12DF1" w:rsidRPr="00846E0C">
        <w:rPr>
          <w:rFonts w:ascii="Times New Roman" w:hAnsi="Times New Roman" w:cs="Times New Roman"/>
          <w:sz w:val="24"/>
          <w:szCs w:val="24"/>
        </w:rPr>
        <w:lastRenderedPageBreak/>
        <w:t xml:space="preserve">прослушивания дыхания на стороне поражения, но отсутствие дыхания </w:t>
      </w:r>
      <w:r w:rsidR="00E12DF1">
        <w:rPr>
          <w:rFonts w:ascii="Times New Roman" w:hAnsi="Times New Roman" w:cs="Times New Roman"/>
          <w:sz w:val="24"/>
          <w:szCs w:val="24"/>
        </w:rPr>
        <w:t>определяется только при</w:t>
      </w:r>
      <w:r w:rsidR="00E12DF1" w:rsidRPr="00846E0C">
        <w:rPr>
          <w:rFonts w:ascii="Times New Roman" w:hAnsi="Times New Roman" w:cs="Times New Roman"/>
          <w:sz w:val="24"/>
          <w:szCs w:val="24"/>
        </w:rPr>
        <w:t xml:space="preserve"> спадание легкого на 40% и более. </w:t>
      </w:r>
      <w:r w:rsidR="00846E0C" w:rsidRPr="00846E0C">
        <w:rPr>
          <w:rFonts w:ascii="Times New Roman" w:hAnsi="Times New Roman" w:cs="Times New Roman"/>
          <w:sz w:val="24"/>
          <w:szCs w:val="24"/>
        </w:rPr>
        <w:t>ЭКГ:  возможно  отклонение  электрической оси  сердца  вправо,  увеличение  амплитуды  зубца Р в отведениях II, III, снижение амплитуды зубца Т в тех же отведениях.</w:t>
      </w:r>
    </w:p>
    <w:p w:rsidR="007518ED" w:rsidRDefault="008B701C" w:rsidP="00846E0C">
      <w:pPr>
        <w:jc w:val="both"/>
        <w:rPr>
          <w:rFonts w:ascii="Times New Roman" w:hAnsi="Times New Roman" w:cs="Times New Roman"/>
          <w:sz w:val="24"/>
          <w:szCs w:val="24"/>
        </w:rPr>
      </w:pPr>
      <w:bookmarkStart w:id="0" w:name="_GoBack"/>
      <w:bookmarkEnd w:id="0"/>
      <w:r w:rsidRPr="00846E0C">
        <w:rPr>
          <w:rFonts w:ascii="Times New Roman" w:hAnsi="Times New Roman" w:cs="Times New Roman"/>
          <w:sz w:val="24"/>
          <w:szCs w:val="24"/>
        </w:rPr>
        <w:t xml:space="preserve">Течение неосложненного спонтанного пневмоторакса обычно благоприятное — воздух перестает поступать в плевральную полость из спавшегося легкого, дефект в висцеральной плевре закрывается фибрином, в дальнейшем воздух постепенно рассасывается, на что уходит около 1-3 мес. </w:t>
      </w:r>
      <w:r w:rsidR="007518ED" w:rsidRPr="00846E0C">
        <w:rPr>
          <w:rFonts w:ascii="Times New Roman" w:hAnsi="Times New Roman" w:cs="Times New Roman"/>
          <w:sz w:val="24"/>
          <w:szCs w:val="24"/>
        </w:rPr>
        <w:t xml:space="preserve">У ВИЧ-инфицированных больных внутригоспитальная летальность составляет 25%, а средняя выживаемость после пневмоторакса – 3 месяца. </w:t>
      </w:r>
      <w:proofErr w:type="gramStart"/>
      <w:r w:rsidR="007518ED" w:rsidRPr="00846E0C">
        <w:rPr>
          <w:rFonts w:ascii="Times New Roman" w:hAnsi="Times New Roman" w:cs="Times New Roman"/>
          <w:sz w:val="24"/>
          <w:szCs w:val="24"/>
        </w:rPr>
        <w:t>Летальность у больных с муковисцидозом при одностороннем пневмотораксе – 4%, при двустороннем – 25%. У больных ХОБЛ при развитии пневмоторакса риск летального исхода повышается в 3,5 раза и составляет в среднем 5%</w:t>
      </w:r>
      <w:r w:rsidR="00846E0C">
        <w:rPr>
          <w:rFonts w:ascii="Times New Roman" w:hAnsi="Times New Roman" w:cs="Times New Roman"/>
          <w:sz w:val="24"/>
          <w:szCs w:val="24"/>
        </w:rPr>
        <w:t>.</w:t>
      </w:r>
      <w:proofErr w:type="gramEnd"/>
    </w:p>
    <w:p w:rsidR="00E704D5" w:rsidRDefault="00E704D5" w:rsidP="00846E0C">
      <w:pPr>
        <w:jc w:val="both"/>
        <w:rPr>
          <w:rFonts w:ascii="Times New Roman" w:hAnsi="Times New Roman" w:cs="Times New Roman"/>
          <w:sz w:val="24"/>
          <w:szCs w:val="24"/>
        </w:rPr>
      </w:pPr>
    </w:p>
    <w:p w:rsidR="00E704D5" w:rsidRPr="00846E0C" w:rsidRDefault="00E704D5" w:rsidP="00846E0C">
      <w:pPr>
        <w:jc w:val="both"/>
        <w:rPr>
          <w:rFonts w:ascii="Times New Roman" w:hAnsi="Times New Roman" w:cs="Times New Roman"/>
          <w:sz w:val="24"/>
          <w:szCs w:val="24"/>
        </w:rPr>
      </w:pPr>
      <w:r>
        <w:rPr>
          <w:rFonts w:ascii="Times New Roman" w:hAnsi="Times New Roman" w:cs="Times New Roman"/>
          <w:sz w:val="24"/>
          <w:szCs w:val="24"/>
        </w:rPr>
        <w:t xml:space="preserve">                                                                           Врач ОСМП    Магомедов Р.М.</w:t>
      </w:r>
    </w:p>
    <w:sectPr w:rsidR="00E704D5" w:rsidRPr="00846E0C" w:rsidSect="00223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87E"/>
    <w:multiLevelType w:val="multilevel"/>
    <w:tmpl w:val="246A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171E9"/>
    <w:multiLevelType w:val="multilevel"/>
    <w:tmpl w:val="85E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60855"/>
    <w:multiLevelType w:val="multilevel"/>
    <w:tmpl w:val="B80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92E0F"/>
    <w:multiLevelType w:val="multilevel"/>
    <w:tmpl w:val="5AEA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8C2707"/>
    <w:multiLevelType w:val="multilevel"/>
    <w:tmpl w:val="E56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D6EC0"/>
    <w:multiLevelType w:val="multilevel"/>
    <w:tmpl w:val="31C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D7B9B"/>
    <w:multiLevelType w:val="multilevel"/>
    <w:tmpl w:val="8870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14AB7"/>
    <w:multiLevelType w:val="hybridMultilevel"/>
    <w:tmpl w:val="0B6A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0EA"/>
    <w:rsid w:val="0022391E"/>
    <w:rsid w:val="002D3EAE"/>
    <w:rsid w:val="002E60EA"/>
    <w:rsid w:val="003650BE"/>
    <w:rsid w:val="003A3693"/>
    <w:rsid w:val="00511976"/>
    <w:rsid w:val="00725189"/>
    <w:rsid w:val="007518ED"/>
    <w:rsid w:val="00846E0C"/>
    <w:rsid w:val="008B701C"/>
    <w:rsid w:val="00934CDB"/>
    <w:rsid w:val="00974327"/>
    <w:rsid w:val="00C23647"/>
    <w:rsid w:val="00E12DF1"/>
    <w:rsid w:val="00E70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693"/>
    <w:pPr>
      <w:ind w:left="720"/>
      <w:contextualSpacing/>
    </w:pPr>
  </w:style>
</w:styles>
</file>

<file path=word/webSettings.xml><?xml version="1.0" encoding="utf-8"?>
<w:webSettings xmlns:r="http://schemas.openxmlformats.org/officeDocument/2006/relationships" xmlns:w="http://schemas.openxmlformats.org/wordprocessingml/2006/main">
  <w:divs>
    <w:div w:id="1822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18</cp:lastModifiedBy>
  <cp:revision>6</cp:revision>
  <dcterms:created xsi:type="dcterms:W3CDTF">2019-08-02T11:38:00Z</dcterms:created>
  <dcterms:modified xsi:type="dcterms:W3CDTF">2019-08-13T08:40:00Z</dcterms:modified>
</cp:coreProperties>
</file>