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4E" w:rsidRDefault="00A918E6" w:rsidP="00580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A4456" w:rsidRPr="00580A2D">
        <w:rPr>
          <w:rFonts w:ascii="Times New Roman" w:hAnsi="Times New Roman" w:cs="Times New Roman"/>
          <w:b/>
          <w:sz w:val="32"/>
          <w:szCs w:val="32"/>
        </w:rPr>
        <w:t>Синдром  «Красного глаза»</w:t>
      </w:r>
    </w:p>
    <w:p w:rsidR="00A918E6" w:rsidRPr="00580A2D" w:rsidRDefault="00A918E6" w:rsidP="00580A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4456" w:rsidRPr="00A918E6" w:rsidRDefault="00A918E6" w:rsidP="00580A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8E6">
        <w:rPr>
          <w:rFonts w:ascii="Times New Roman" w:hAnsi="Times New Roman" w:cs="Times New Roman"/>
          <w:b/>
          <w:bCs/>
          <w:sz w:val="24"/>
          <w:szCs w:val="24"/>
        </w:rPr>
        <w:t xml:space="preserve">Детское поликлиническое отделение №12 </w:t>
      </w:r>
      <w:r w:rsidR="007A4456" w:rsidRPr="00A918E6">
        <w:rPr>
          <w:rFonts w:ascii="Times New Roman" w:hAnsi="Times New Roman" w:cs="Times New Roman"/>
          <w:b/>
          <w:bCs/>
          <w:sz w:val="24"/>
          <w:szCs w:val="24"/>
        </w:rPr>
        <w:t>СПб ГБУЗ Г</w:t>
      </w:r>
      <w:r w:rsidRPr="00A918E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A4456" w:rsidRPr="00A918E6">
        <w:rPr>
          <w:rFonts w:ascii="Times New Roman" w:hAnsi="Times New Roman" w:cs="Times New Roman"/>
          <w:b/>
          <w:bCs/>
          <w:sz w:val="24"/>
          <w:szCs w:val="24"/>
        </w:rPr>
        <w:t xml:space="preserve"> №37</w:t>
      </w:r>
    </w:p>
    <w:p w:rsidR="00A918E6" w:rsidRDefault="00A918E6" w:rsidP="00580A2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18E6" w:rsidRPr="00A918E6" w:rsidRDefault="00A918E6" w:rsidP="00A918E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918E6">
        <w:rPr>
          <w:rFonts w:ascii="Times New Roman" w:hAnsi="Times New Roman" w:cs="Times New Roman"/>
          <w:bCs/>
          <w:sz w:val="28"/>
          <w:szCs w:val="28"/>
        </w:rPr>
        <w:t>Воспалительные заболевания глаза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8E6">
        <w:rPr>
          <w:rFonts w:ascii="Times New Roman" w:hAnsi="Times New Roman" w:cs="Times New Roman"/>
          <w:bCs/>
          <w:sz w:val="28"/>
          <w:szCs w:val="28"/>
        </w:rPr>
        <w:t>- довольно часто встречается у детей.</w:t>
      </w:r>
    </w:p>
    <w:p w:rsidR="007A4456" w:rsidRPr="00A918E6" w:rsidRDefault="007A4456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При воспалении глазного яблока веки остаются неизменёнными. Покраснение локализуется непосредственно на поверхности глазного яблока. Оно возникает в трёх основных случаях:</w:t>
      </w:r>
    </w:p>
    <w:p w:rsidR="007A4456" w:rsidRPr="00A918E6" w:rsidRDefault="007A4456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- при воспалении конъюнктивы (конъюнктивит);</w:t>
      </w:r>
    </w:p>
    <w:p w:rsidR="007A4456" w:rsidRPr="00A918E6" w:rsidRDefault="007A4456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- при воспалении роговицы (кератит)</w:t>
      </w:r>
    </w:p>
    <w:p w:rsidR="007A4456" w:rsidRPr="00A918E6" w:rsidRDefault="008C5C0C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 xml:space="preserve">- при воспалении радужки </w:t>
      </w:r>
      <w:r w:rsidR="007A4456" w:rsidRPr="00A918E6">
        <w:rPr>
          <w:rFonts w:ascii="Times New Roman" w:hAnsi="Times New Roman" w:cs="Times New Roman"/>
          <w:sz w:val="28"/>
          <w:szCs w:val="28"/>
        </w:rPr>
        <w:t>(иридоциклит)</w:t>
      </w:r>
    </w:p>
    <w:p w:rsidR="007A4456" w:rsidRPr="00A918E6" w:rsidRDefault="007A4456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 xml:space="preserve">Пациенты с кератитом и иридоциклитом должны быть госпитализированы, а пациенты с конъюнктивитом могут лечиться под наблюдением </w:t>
      </w:r>
      <w:r w:rsidR="00580A2D" w:rsidRPr="00A918E6">
        <w:rPr>
          <w:rFonts w:ascii="Times New Roman" w:hAnsi="Times New Roman" w:cs="Times New Roman"/>
          <w:sz w:val="28"/>
          <w:szCs w:val="28"/>
        </w:rPr>
        <w:t>врача-офтальмолога поликлиники</w:t>
      </w:r>
      <w:r w:rsidRPr="00A918E6">
        <w:rPr>
          <w:rFonts w:ascii="Times New Roman" w:hAnsi="Times New Roman" w:cs="Times New Roman"/>
          <w:sz w:val="28"/>
          <w:szCs w:val="28"/>
        </w:rPr>
        <w:t>.</w:t>
      </w:r>
    </w:p>
    <w:p w:rsidR="007A4456" w:rsidRPr="00A918E6" w:rsidRDefault="007A4456" w:rsidP="0051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Конъюнктивит – это воспаление конъюнктивы, нежной тонкой ткани, покрывающей поверхность глаза, там, где большинство говор</w:t>
      </w:r>
      <w:r w:rsidR="00A31C05" w:rsidRPr="00A918E6">
        <w:rPr>
          <w:rFonts w:ascii="Times New Roman" w:hAnsi="Times New Roman" w:cs="Times New Roman"/>
          <w:sz w:val="28"/>
          <w:szCs w:val="28"/>
        </w:rPr>
        <w:t>ит «белок». С</w:t>
      </w:r>
      <w:r w:rsidR="003D2891" w:rsidRPr="00A918E6">
        <w:rPr>
          <w:rFonts w:ascii="Times New Roman" w:hAnsi="Times New Roman" w:cs="Times New Roman"/>
          <w:sz w:val="28"/>
          <w:szCs w:val="28"/>
        </w:rPr>
        <w:t>редняя толщина конъюнктивы 0,3мм.</w:t>
      </w:r>
    </w:p>
    <w:p w:rsidR="006405F0" w:rsidRPr="00A918E6" w:rsidRDefault="007A4456" w:rsidP="0064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При конъюнктивитах</w:t>
      </w:r>
      <w:r w:rsidR="00580A2D" w:rsidRPr="00A918E6">
        <w:rPr>
          <w:rFonts w:ascii="Times New Roman" w:hAnsi="Times New Roman" w:cs="Times New Roman"/>
          <w:sz w:val="28"/>
          <w:szCs w:val="28"/>
        </w:rPr>
        <w:t xml:space="preserve"> сосуды расширяются. Е</w:t>
      </w:r>
      <w:r w:rsidRPr="00A918E6">
        <w:rPr>
          <w:rFonts w:ascii="Times New Roman" w:hAnsi="Times New Roman" w:cs="Times New Roman"/>
          <w:sz w:val="28"/>
          <w:szCs w:val="28"/>
        </w:rPr>
        <w:t>сли р</w:t>
      </w:r>
      <w:r w:rsidR="00580A2D" w:rsidRPr="00A918E6">
        <w:rPr>
          <w:rFonts w:ascii="Times New Roman" w:hAnsi="Times New Roman" w:cs="Times New Roman"/>
          <w:sz w:val="28"/>
          <w:szCs w:val="28"/>
        </w:rPr>
        <w:t>анее они были</w:t>
      </w:r>
      <w:r w:rsidRPr="00A918E6">
        <w:rPr>
          <w:rFonts w:ascii="Times New Roman" w:hAnsi="Times New Roman" w:cs="Times New Roman"/>
          <w:sz w:val="28"/>
          <w:szCs w:val="28"/>
        </w:rPr>
        <w:t xml:space="preserve"> незаметны на </w:t>
      </w:r>
      <w:r w:rsidR="00580A2D" w:rsidRPr="00A918E6">
        <w:rPr>
          <w:rFonts w:ascii="Times New Roman" w:hAnsi="Times New Roman" w:cs="Times New Roman"/>
          <w:sz w:val="28"/>
          <w:szCs w:val="28"/>
        </w:rPr>
        <w:t>фоне белой склеры, т</w:t>
      </w:r>
      <w:r w:rsidR="004F43CF" w:rsidRPr="00A918E6">
        <w:rPr>
          <w:rFonts w:ascii="Times New Roman" w:hAnsi="Times New Roman" w:cs="Times New Roman"/>
          <w:sz w:val="28"/>
          <w:szCs w:val="28"/>
        </w:rPr>
        <w:t xml:space="preserve">о </w:t>
      </w:r>
      <w:r w:rsidR="00580A2D" w:rsidRPr="00A918E6">
        <w:rPr>
          <w:rFonts w:ascii="Times New Roman" w:hAnsi="Times New Roman" w:cs="Times New Roman"/>
          <w:sz w:val="28"/>
          <w:szCs w:val="28"/>
        </w:rPr>
        <w:t>в разгаре воспаления</w:t>
      </w:r>
      <w:r w:rsidR="004F43CF" w:rsidRPr="00A918E6">
        <w:rPr>
          <w:rFonts w:ascii="Times New Roman" w:hAnsi="Times New Roman" w:cs="Times New Roman"/>
          <w:sz w:val="28"/>
          <w:szCs w:val="28"/>
        </w:rPr>
        <w:t xml:space="preserve"> </w:t>
      </w:r>
      <w:r w:rsidR="00580A2D" w:rsidRPr="00A918E6">
        <w:rPr>
          <w:rFonts w:ascii="Times New Roman" w:hAnsi="Times New Roman" w:cs="Times New Roman"/>
          <w:sz w:val="28"/>
          <w:szCs w:val="28"/>
        </w:rPr>
        <w:t xml:space="preserve">красные «нити» </w:t>
      </w:r>
      <w:r w:rsidRPr="00A918E6">
        <w:rPr>
          <w:rFonts w:ascii="Times New Roman" w:hAnsi="Times New Roman" w:cs="Times New Roman"/>
          <w:sz w:val="28"/>
          <w:szCs w:val="28"/>
        </w:rPr>
        <w:t>при рассмотрении с 2х и более метров выглядят</w:t>
      </w:r>
      <w:r w:rsidR="00580A2D" w:rsidRPr="00A918E6">
        <w:rPr>
          <w:rFonts w:ascii="Times New Roman" w:hAnsi="Times New Roman" w:cs="Times New Roman"/>
          <w:sz w:val="28"/>
          <w:szCs w:val="28"/>
        </w:rPr>
        <w:t xml:space="preserve"> как равномерно «красный глаз».</w:t>
      </w:r>
      <w:r w:rsidR="006405F0" w:rsidRPr="00A918E6">
        <w:rPr>
          <w:rFonts w:ascii="Times New Roman" w:hAnsi="Times New Roman" w:cs="Times New Roman"/>
          <w:sz w:val="28"/>
          <w:szCs w:val="28"/>
        </w:rPr>
        <w:t xml:space="preserve"> Наблюдаются и другие характерные симптомы: повышенная светочувствительность, резь и боль в глазах, слезотечение. </w:t>
      </w:r>
    </w:p>
    <w:p w:rsidR="007A4456" w:rsidRPr="00A918E6" w:rsidRDefault="007A4456" w:rsidP="0064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Некоторые формы воспаления конъюнктивы могут быть заразными.</w:t>
      </w:r>
      <w:r w:rsidR="00580A2D" w:rsidRPr="00A918E6">
        <w:rPr>
          <w:rFonts w:ascii="Times New Roman" w:hAnsi="Times New Roman" w:cs="Times New Roman"/>
          <w:sz w:val="28"/>
          <w:szCs w:val="28"/>
        </w:rPr>
        <w:t xml:space="preserve"> </w:t>
      </w:r>
      <w:r w:rsidRPr="00A918E6">
        <w:rPr>
          <w:rFonts w:ascii="Times New Roman" w:hAnsi="Times New Roman" w:cs="Times New Roman"/>
          <w:sz w:val="28"/>
          <w:szCs w:val="28"/>
        </w:rPr>
        <w:t xml:space="preserve">Чаще всего причиной этих состояний является вирусы, бактерии, аллергия. </w:t>
      </w:r>
      <w:r w:rsidR="006405F0" w:rsidRPr="00A918E6">
        <w:rPr>
          <w:rFonts w:ascii="Times New Roman" w:hAnsi="Times New Roman" w:cs="Times New Roman"/>
          <w:sz w:val="28"/>
          <w:szCs w:val="28"/>
        </w:rPr>
        <w:t>В</w:t>
      </w:r>
      <w:r w:rsidR="004F43CF" w:rsidRPr="00A918E6">
        <w:rPr>
          <w:rFonts w:ascii="Times New Roman" w:hAnsi="Times New Roman" w:cs="Times New Roman"/>
          <w:sz w:val="28"/>
          <w:szCs w:val="28"/>
        </w:rPr>
        <w:t xml:space="preserve">ирусный конъюнктивит возникает при гриппе, аденовирусной инфекции, герпесе. </w:t>
      </w:r>
      <w:r w:rsidR="00580A2D" w:rsidRPr="00A918E6">
        <w:rPr>
          <w:rFonts w:ascii="Times New Roman" w:hAnsi="Times New Roman" w:cs="Times New Roman"/>
          <w:sz w:val="28"/>
          <w:szCs w:val="28"/>
        </w:rPr>
        <w:t>Н</w:t>
      </w:r>
      <w:r w:rsidRPr="00A918E6">
        <w:rPr>
          <w:rFonts w:ascii="Times New Roman" w:hAnsi="Times New Roman" w:cs="Times New Roman"/>
          <w:sz w:val="28"/>
          <w:szCs w:val="28"/>
        </w:rPr>
        <w:t xml:space="preserve">е редки и травмы инородными телами, будь то песок, пыль, стружки и окалины. </w:t>
      </w:r>
    </w:p>
    <w:p w:rsidR="003D2891" w:rsidRPr="00A918E6" w:rsidRDefault="003D2891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Аллергические конъюнктивиты могут быть связаны с сезонным цветением растений, ношением контактных линз, использованием косметики, аллергией на шерсть животных, пыль и т.д.</w:t>
      </w:r>
    </w:p>
    <w:p w:rsidR="003D2891" w:rsidRPr="00A918E6" w:rsidRDefault="003D2891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Предрасполагающими факторами, способствующими развитию конъюнктивитов, являются: длительная работа за компьютером, ношение контактных линз, работа в помещениях с сухим и горячим воздухом, привычка тереть глаза, гиповитаминоз, хроническая усталость и дефицит сна.</w:t>
      </w:r>
    </w:p>
    <w:p w:rsidR="00CF6C59" w:rsidRPr="00A918E6" w:rsidRDefault="004F43CF" w:rsidP="00CF6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Всё лечение должно назначаться врачом. Самолечение недопустимо и может нанести непоправимый вред здоровью.</w:t>
      </w:r>
      <w:r w:rsidR="0045015D" w:rsidRPr="00A918E6">
        <w:rPr>
          <w:rFonts w:ascii="Times New Roman" w:hAnsi="Times New Roman" w:cs="Times New Roman"/>
          <w:sz w:val="28"/>
          <w:szCs w:val="28"/>
        </w:rPr>
        <w:t xml:space="preserve"> При бактериальном воспалении назначаются антибактериальные капли и мази. При вирусном воспалении – промывание дезинфицирующими растворами</w:t>
      </w:r>
      <w:r w:rsidR="00AA67DB" w:rsidRPr="00A918E6">
        <w:rPr>
          <w:rFonts w:ascii="Times New Roman" w:hAnsi="Times New Roman" w:cs="Times New Roman"/>
          <w:sz w:val="28"/>
          <w:szCs w:val="28"/>
        </w:rPr>
        <w:t xml:space="preserve"> и противовирусные средства</w:t>
      </w:r>
      <w:r w:rsidR="0045015D" w:rsidRPr="00A918E6">
        <w:rPr>
          <w:rFonts w:ascii="Times New Roman" w:hAnsi="Times New Roman" w:cs="Times New Roman"/>
          <w:sz w:val="28"/>
          <w:szCs w:val="28"/>
        </w:rPr>
        <w:t>, при необходимости могут назначаться антибактериальные капли. При сухом конъюнктивите – капли с увлажняющим эффектом и витамины. При аллергическом конъюнктивите первый шаг - удаление раздражителя или исключение дальнейшего контакта с таковым, если это возможно. При более тяжелом течении могут быть назначены антигистаминные препараты.</w:t>
      </w:r>
      <w:r w:rsidR="00CF6C59" w:rsidRPr="00A918E6">
        <w:rPr>
          <w:rFonts w:ascii="Times New Roman" w:hAnsi="Times New Roman" w:cs="Times New Roman"/>
          <w:sz w:val="28"/>
          <w:szCs w:val="28"/>
        </w:rPr>
        <w:t xml:space="preserve"> Инородное тело конъюнктивы необходимо удалить чистым влажным ватным </w:t>
      </w:r>
      <w:r w:rsidR="00CF6C59" w:rsidRPr="00A918E6">
        <w:rPr>
          <w:rFonts w:ascii="Times New Roman" w:hAnsi="Times New Roman" w:cs="Times New Roman"/>
          <w:sz w:val="28"/>
          <w:szCs w:val="28"/>
        </w:rPr>
        <w:lastRenderedPageBreak/>
        <w:t xml:space="preserve">тампоном. Иногда требуется перед удалением закапать анестетик. После удаления инородного тела назначают дезинфицирующие капли. </w:t>
      </w:r>
    </w:p>
    <w:p w:rsidR="00967B73" w:rsidRPr="00A918E6" w:rsidRDefault="007B7ADE" w:rsidP="0051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Кератиты составляют около 0,5% в структуре глазной патологии. Однако из-за выраженных остаточных явлений часто приводят к снижению зрения. Почти в 20% случаев возникает слепота и слабовидение.</w:t>
      </w:r>
    </w:p>
    <w:p w:rsidR="007B7ADE" w:rsidRPr="00A918E6" w:rsidRDefault="007B7ADE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 xml:space="preserve">Кератит можно заподозрить при выраженной светобоязни, обильном слезотечении, плотном сжимании век ребёнком. </w:t>
      </w:r>
      <w:r w:rsidR="00967B73" w:rsidRPr="00A918E6">
        <w:rPr>
          <w:rFonts w:ascii="Times New Roman" w:hAnsi="Times New Roman" w:cs="Times New Roman"/>
          <w:sz w:val="28"/>
          <w:szCs w:val="28"/>
        </w:rPr>
        <w:t>К симптомам кератита относится ощущение инородного тела в глазу. Не пытайтесь лечиться сами</w:t>
      </w:r>
      <w:r w:rsidR="0045015D" w:rsidRPr="00A918E6">
        <w:rPr>
          <w:rFonts w:ascii="Times New Roman" w:hAnsi="Times New Roman" w:cs="Times New Roman"/>
          <w:sz w:val="28"/>
          <w:szCs w:val="28"/>
        </w:rPr>
        <w:t>,</w:t>
      </w:r>
      <w:r w:rsidRPr="00A918E6">
        <w:rPr>
          <w:rFonts w:ascii="Times New Roman" w:hAnsi="Times New Roman" w:cs="Times New Roman"/>
          <w:sz w:val="28"/>
          <w:szCs w:val="28"/>
        </w:rPr>
        <w:t xml:space="preserve"> диагноз может поставить только врач-офтальмолог.</w:t>
      </w:r>
    </w:p>
    <w:p w:rsidR="00103A72" w:rsidRPr="00A918E6" w:rsidRDefault="00967B73" w:rsidP="00511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>Иридоциклит – воспаление сосудистой оболочки глаза. Имеет малозаметное н</w:t>
      </w:r>
      <w:r w:rsidR="0029718E" w:rsidRPr="00A918E6">
        <w:rPr>
          <w:rFonts w:ascii="Times New Roman" w:hAnsi="Times New Roman" w:cs="Times New Roman"/>
          <w:sz w:val="28"/>
          <w:szCs w:val="28"/>
        </w:rPr>
        <w:t>ачало, хроническое течение, частые рецидивы. Характерно снижение остроты зрения.</w:t>
      </w:r>
      <w:r w:rsidR="00103A72" w:rsidRPr="00A918E6">
        <w:rPr>
          <w:rFonts w:ascii="Times New Roman" w:hAnsi="Times New Roman" w:cs="Times New Roman"/>
          <w:sz w:val="28"/>
          <w:szCs w:val="28"/>
        </w:rPr>
        <w:t xml:space="preserve"> Опасно развитием таких осложнений как катаракта, глаукома</w:t>
      </w:r>
      <w:r w:rsidR="003D2891" w:rsidRPr="00A918E6">
        <w:rPr>
          <w:rFonts w:ascii="Times New Roman" w:hAnsi="Times New Roman" w:cs="Times New Roman"/>
          <w:sz w:val="28"/>
          <w:szCs w:val="28"/>
        </w:rPr>
        <w:t>.</w:t>
      </w:r>
    </w:p>
    <w:p w:rsidR="00967B73" w:rsidRDefault="00103A72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E6">
        <w:rPr>
          <w:rFonts w:ascii="Times New Roman" w:hAnsi="Times New Roman" w:cs="Times New Roman"/>
          <w:sz w:val="28"/>
          <w:szCs w:val="28"/>
        </w:rPr>
        <w:t xml:space="preserve">Всех детей, у которых </w:t>
      </w:r>
      <w:proofErr w:type="gramStart"/>
      <w:r w:rsidRPr="00A918E6">
        <w:rPr>
          <w:rFonts w:ascii="Times New Roman" w:hAnsi="Times New Roman" w:cs="Times New Roman"/>
          <w:sz w:val="28"/>
          <w:szCs w:val="28"/>
        </w:rPr>
        <w:t>заподозрен</w:t>
      </w:r>
      <w:proofErr w:type="gramEnd"/>
      <w:r w:rsidRPr="00A91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8E6">
        <w:rPr>
          <w:rFonts w:ascii="Times New Roman" w:hAnsi="Times New Roman" w:cs="Times New Roman"/>
          <w:sz w:val="28"/>
          <w:szCs w:val="28"/>
        </w:rPr>
        <w:t>увеит</w:t>
      </w:r>
      <w:proofErr w:type="spellEnd"/>
      <w:r w:rsidRPr="00A918E6">
        <w:rPr>
          <w:rFonts w:ascii="Times New Roman" w:hAnsi="Times New Roman" w:cs="Times New Roman"/>
          <w:sz w:val="28"/>
          <w:szCs w:val="28"/>
        </w:rPr>
        <w:t>, необходимо</w:t>
      </w:r>
      <w:r w:rsidR="00A918E6">
        <w:rPr>
          <w:rFonts w:ascii="Times New Roman" w:hAnsi="Times New Roman" w:cs="Times New Roman"/>
          <w:sz w:val="28"/>
          <w:szCs w:val="28"/>
        </w:rPr>
        <w:t xml:space="preserve">  о</w:t>
      </w:r>
      <w:r w:rsidRPr="00A918E6">
        <w:rPr>
          <w:rFonts w:ascii="Times New Roman" w:hAnsi="Times New Roman" w:cs="Times New Roman"/>
          <w:sz w:val="28"/>
          <w:szCs w:val="28"/>
        </w:rPr>
        <w:t>бследовать в условиях стационара.</w:t>
      </w:r>
    </w:p>
    <w:p w:rsidR="00A918E6" w:rsidRDefault="00A918E6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E6" w:rsidRPr="00A918E6" w:rsidRDefault="00A918E6" w:rsidP="007A4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свое здоровье. Проходите профилактические медицинские осмотры.</w:t>
      </w:r>
    </w:p>
    <w:p w:rsidR="00A918E6" w:rsidRDefault="00A918E6" w:rsidP="00A918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8E6" w:rsidRDefault="00A918E6" w:rsidP="00A918E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18E6" w:rsidRPr="00A918E6" w:rsidRDefault="004F43CF" w:rsidP="00A918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8E6">
        <w:rPr>
          <w:rFonts w:ascii="Times New Roman" w:hAnsi="Times New Roman" w:cs="Times New Roman"/>
          <w:sz w:val="24"/>
          <w:szCs w:val="24"/>
        </w:rPr>
        <w:t>Врач-офтальмолог</w:t>
      </w:r>
    </w:p>
    <w:p w:rsidR="00A918E6" w:rsidRPr="00A918E6" w:rsidRDefault="00A918E6" w:rsidP="00A918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8E6">
        <w:rPr>
          <w:rFonts w:ascii="Times New Roman" w:hAnsi="Times New Roman" w:cs="Times New Roman"/>
          <w:sz w:val="24"/>
          <w:szCs w:val="24"/>
        </w:rPr>
        <w:t>ДПО№12</w:t>
      </w:r>
    </w:p>
    <w:p w:rsidR="004F43CF" w:rsidRDefault="004F43CF" w:rsidP="00A918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18E6">
        <w:rPr>
          <w:rFonts w:ascii="Times New Roman" w:hAnsi="Times New Roman" w:cs="Times New Roman"/>
          <w:sz w:val="24"/>
          <w:szCs w:val="24"/>
        </w:rPr>
        <w:t xml:space="preserve"> Киреева В.А.</w:t>
      </w:r>
    </w:p>
    <w:p w:rsidR="00A918E6" w:rsidRPr="00A918E6" w:rsidRDefault="00A918E6" w:rsidP="00A918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2019г</w:t>
      </w:r>
    </w:p>
    <w:sectPr w:rsidR="00A918E6" w:rsidRPr="00A918E6" w:rsidSect="00C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456"/>
    <w:rsid w:val="00103A72"/>
    <w:rsid w:val="0017692C"/>
    <w:rsid w:val="0029718E"/>
    <w:rsid w:val="003D2891"/>
    <w:rsid w:val="0045015D"/>
    <w:rsid w:val="004F43CF"/>
    <w:rsid w:val="005110DB"/>
    <w:rsid w:val="00580A2D"/>
    <w:rsid w:val="006405F0"/>
    <w:rsid w:val="00696B5D"/>
    <w:rsid w:val="006C2BB8"/>
    <w:rsid w:val="007A4456"/>
    <w:rsid w:val="007B7ADE"/>
    <w:rsid w:val="008C5C0C"/>
    <w:rsid w:val="00967B73"/>
    <w:rsid w:val="00A31C05"/>
    <w:rsid w:val="00A918E6"/>
    <w:rsid w:val="00AA67DB"/>
    <w:rsid w:val="00C3624E"/>
    <w:rsid w:val="00CF6C59"/>
    <w:rsid w:val="00D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E"/>
  </w:style>
  <w:style w:type="paragraph" w:styleId="1">
    <w:name w:val="heading 1"/>
    <w:basedOn w:val="a"/>
    <w:next w:val="a"/>
    <w:link w:val="10"/>
    <w:uiPriority w:val="9"/>
    <w:qFormat/>
    <w:rsid w:val="007A4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a"/>
    <w:rsid w:val="007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7B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F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dcterms:created xsi:type="dcterms:W3CDTF">2019-10-16T06:00:00Z</dcterms:created>
  <dcterms:modified xsi:type="dcterms:W3CDTF">2019-11-11T07:13:00Z</dcterms:modified>
</cp:coreProperties>
</file>