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95" w:rsidRDefault="009B1695" w:rsidP="00421A69">
      <w:pPr>
        <w:jc w:val="center"/>
        <w:rPr>
          <w:b/>
          <w:sz w:val="28"/>
          <w:szCs w:val="28"/>
        </w:rPr>
      </w:pPr>
      <w:r w:rsidRPr="00421A69">
        <w:rPr>
          <w:b/>
          <w:sz w:val="28"/>
          <w:szCs w:val="28"/>
        </w:rPr>
        <w:t>Внимание, СНЮС!</w:t>
      </w:r>
    </w:p>
    <w:p w:rsidR="009B1695" w:rsidRDefault="009B1695" w:rsidP="00421A69">
      <w:pPr>
        <w:pStyle w:val="NoSpacing"/>
        <w:jc w:val="center"/>
        <w:rPr>
          <w:b/>
        </w:rPr>
      </w:pPr>
      <w:r w:rsidRPr="006D0F13">
        <w:rPr>
          <w:b/>
        </w:rPr>
        <w:t>Детское поликлиническое отделение №12 СПб ГБУЗ ГП37</w:t>
      </w:r>
    </w:p>
    <w:p w:rsidR="009B1695" w:rsidRDefault="009B1695" w:rsidP="00421A6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4.05pt;margin-top:60.3pt;width:153pt;height:78.75pt;z-index:251657216;visibility:visible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9B1695" w:rsidRPr="00872B66" w:rsidRDefault="009B1695" w:rsidP="00421A69">
      <w:pPr>
        <w:pStyle w:val="NormalWeb"/>
        <w:spacing w:before="0" w:beforeAutospacing="0" w:after="300" w:afterAutospacing="0"/>
        <w:jc w:val="both"/>
        <w:textAlignment w:val="baseline"/>
      </w:pPr>
      <w:r>
        <w:t>В последнее время возникает множество вопросов о снюсах - табаке бездымного употребления, а также о никпэках - никотиновых конфетах без табака. Сегодня мы попытаемся разобраться, какое воздействие на организм оказывают эти «изделия».</w:t>
      </w:r>
    </w:p>
    <w:p w:rsidR="009B1695" w:rsidRDefault="009B1695" w:rsidP="00B31E7A">
      <w:pPr>
        <w:pStyle w:val="NormalWeb"/>
        <w:spacing w:before="0" w:beforeAutospacing="0" w:after="0" w:afterAutospacing="0"/>
        <w:jc w:val="both"/>
      </w:pPr>
      <w:r w:rsidRPr="00432C77">
        <w:t xml:space="preserve">Загубный табак (по-шведски </w:t>
      </w:r>
      <w:r w:rsidRPr="00B31E7A">
        <w:rPr>
          <w:b/>
        </w:rPr>
        <w:t>снюс</w:t>
      </w:r>
      <w:r w:rsidRPr="00432C77">
        <w:t xml:space="preserve">) – это увлажненный паром порошковый табак. Это либо влажный порошок, который сминают пальцами и закладывают под губу, либо уже расфасованный в маленькие, схожие с чайными пакетики. </w:t>
      </w:r>
    </w:p>
    <w:p w:rsidR="009B1695" w:rsidRPr="00B31E7A" w:rsidRDefault="009B1695" w:rsidP="00B31E7A">
      <w:pPr>
        <w:pStyle w:val="NormalWeb"/>
        <w:spacing w:before="0" w:beforeAutospacing="0" w:after="0" w:afterAutospacing="0"/>
        <w:jc w:val="both"/>
        <w:rPr>
          <w:shd w:val="clear" w:color="auto" w:fill="FFFFFF"/>
        </w:rPr>
      </w:pPr>
      <w:r w:rsidRPr="00B31E7A">
        <w:rPr>
          <w:shd w:val="clear" w:color="auto" w:fill="FFFFFF"/>
        </w:rPr>
        <w:t xml:space="preserve">Как и большинство курительного табака, бездымные табачные изделия содержат </w:t>
      </w:r>
      <w:r w:rsidRPr="00B31E7A">
        <w:rPr>
          <w:b/>
          <w:shd w:val="clear" w:color="auto" w:fill="FFFFFF"/>
        </w:rPr>
        <w:t>нейротоксин никотин</w:t>
      </w:r>
      <w:r w:rsidRPr="00B31E7A">
        <w:rPr>
          <w:color w:val="404040"/>
          <w:shd w:val="clear" w:color="auto" w:fill="FFFFFF"/>
        </w:rPr>
        <w:t xml:space="preserve">, </w:t>
      </w:r>
      <w:r w:rsidRPr="00B31E7A">
        <w:rPr>
          <w:shd w:val="clear" w:color="auto" w:fill="FFFFFF"/>
        </w:rPr>
        <w:t>легко вызывающий как физическую и поведенческую (привычка, рутина) зависимость, так и социальную. От этих зависимостей крайне сложно избавиться. Бездымные табачные изделия классифицированы как канцерогены, то есть, вызывающие рак продукты, в них содержится 28 различных веществ, вызывающих рак. Комбинированное одновременное употребление бездымных табачных изделий и обычных сигарет увеличивает </w:t>
      </w:r>
      <w:hyperlink r:id="rId6" w:history="1">
        <w:r w:rsidRPr="00B31E7A">
          <w:rPr>
            <w:rStyle w:val="Hyperlink"/>
            <w:color w:val="auto"/>
            <w:u w:val="none"/>
            <w:shd w:val="clear" w:color="auto" w:fill="FFFFFF"/>
          </w:rPr>
          <w:t>никотиновую зависимость</w:t>
        </w:r>
      </w:hyperlink>
      <w:r w:rsidRPr="00B31E7A">
        <w:rPr>
          <w:shd w:val="clear" w:color="auto" w:fill="FFFFFF"/>
        </w:rPr>
        <w:t>.</w:t>
      </w:r>
    </w:p>
    <w:p w:rsidR="009B1695" w:rsidRPr="00432C77" w:rsidRDefault="009B1695" w:rsidP="00B31E7A">
      <w:pPr>
        <w:pStyle w:val="NormalWeb"/>
        <w:shd w:val="clear" w:color="auto" w:fill="FFFFFF"/>
        <w:spacing w:before="0" w:beforeAutospacing="0" w:after="0" w:afterAutospacing="0"/>
        <w:jc w:val="both"/>
      </w:pPr>
      <w:r w:rsidRPr="00432C77">
        <w:t>Загубный табак – это бездымное табачное изделие, </w:t>
      </w:r>
      <w:r w:rsidRPr="00432C77">
        <w:rPr>
          <w:rStyle w:val="Strong"/>
          <w:bCs/>
        </w:rPr>
        <w:t>содержащее нейротоксин никотин, около 2000 химических соединений и более 20 канцерогенов.</w:t>
      </w:r>
    </w:p>
    <w:p w:rsidR="009B1695" w:rsidRPr="00872B66" w:rsidRDefault="009B1695" w:rsidP="00421A69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872B66">
        <w:rPr>
          <w:rStyle w:val="Strong"/>
          <w:bCs/>
          <w:color w:val="000000"/>
        </w:rPr>
        <w:t>Никотин -</w:t>
      </w:r>
      <w:r w:rsidRPr="00872B66">
        <w:rPr>
          <w:rStyle w:val="apple-converted-space"/>
          <w:color w:val="000000"/>
        </w:rPr>
        <w:t> </w:t>
      </w:r>
      <w:r w:rsidRPr="00872B66">
        <w:rPr>
          <w:color w:val="000000"/>
        </w:rPr>
        <w:t>одно из самых ядовитых веществ, вызывающее наиболее сильное пристрастие. Он быстро всасывается в кровь из слизистой ротовой полости и желудка при использовании бездымного табака. В течение 7 секунд он разносится по всему телу, проникая во все органы, включая мозг, а при беременности — во все органы плода. Никотин является мощным стимулятором, который влияет на головной и спинной мозг, на нервную систему в целом, на сердце и многие другие органы. Никотин прямо стимулирует нейрональные рецепторы, которые чувствительны к нейромедиатору ацетилхолину — веществу, играющему важную роль в передаче нервных импульсов в синапсах (область соприкосновения нервных клеток друг с другом). У людей с развившимся пристрастием прекращение потребления никотина может привести к синдрому отмены, характеризующемуся беспокойством, тревогой, раздражительностью, депрессией, головной болью, болью в желудке, бессонницей и головокружением.</w:t>
      </w:r>
    </w:p>
    <w:p w:rsidR="009B1695" w:rsidRPr="00B31E7A" w:rsidRDefault="009B1695" w:rsidP="00B31E7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/>
        </w:rPr>
      </w:pPr>
      <w:bookmarkStart w:id="0" w:name="a2"/>
      <w:bookmarkEnd w:id="0"/>
      <w:r w:rsidRPr="00760694">
        <w:t>Так как загубный табак находится в болeе продолжительном контакте со слизистой, то никотин задерживается в организме на более долгое время и  его уровень ровнее, чем при употреблении обычных сигарет. К тому же вероятно, что таким путем в организм поступит больше никотина. Это является причиной, почему у потребителей </w:t>
      </w:r>
      <w:r w:rsidRPr="00B31E7A">
        <w:rPr>
          <w:rStyle w:val="Strong"/>
          <w:b w:val="0"/>
          <w:bCs/>
        </w:rPr>
        <w:t>загубного табака опасность попасть в зависимость от никотина больше, чем у людей, которые курят обычные сигареты.</w:t>
      </w:r>
    </w:p>
    <w:p w:rsidR="009B1695" w:rsidRDefault="009B1695" w:rsidP="00B31E7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Cs/>
        </w:rPr>
      </w:pPr>
    </w:p>
    <w:p w:rsidR="009B1695" w:rsidRPr="00B31E7A" w:rsidRDefault="009B1695" w:rsidP="00B31E7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31E7A">
        <w:rPr>
          <w:b/>
          <w:bCs/>
          <w:sz w:val="28"/>
          <w:szCs w:val="28"/>
        </w:rPr>
        <w:t>Влияние загубного табака на здоровье</w:t>
      </w:r>
    </w:p>
    <w:p w:rsidR="009B1695" w:rsidRPr="00760694" w:rsidRDefault="009B1695" w:rsidP="00421A69">
      <w:pPr>
        <w:numPr>
          <w:ilvl w:val="0"/>
          <w:numId w:val="1"/>
        </w:numPr>
        <w:shd w:val="clear" w:color="auto" w:fill="FFFFFF"/>
        <w:spacing w:before="100" w:beforeAutospacing="1" w:after="192" w:line="240" w:lineRule="auto"/>
      </w:pPr>
      <w:r>
        <w:rPr>
          <w:noProof/>
          <w:lang w:eastAsia="ru-RU"/>
        </w:rPr>
        <w:pict>
          <v:shape id="Рисунок 1" o:spid="_x0000_s1027" type="#_x0000_t75" style="position:absolute;left:0;text-align:left;margin-left:301.2pt;margin-top:610.8pt;width:176.35pt;height:90.75pt;z-index:251656192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 w:rsidRPr="00760694">
        <w:t>У трех из четырех потребителей загубного табака возникают </w:t>
      </w:r>
      <w:r w:rsidRPr="00760694">
        <w:rPr>
          <w:rStyle w:val="Strong"/>
          <w:bCs/>
        </w:rPr>
        <w:t>повреждения полости рта</w:t>
      </w:r>
      <w:r w:rsidRPr="00760694">
        <w:t>. Загубный табак заболевания и воспаления дёсен, разрушение зубов, гибнут ткани крепления зубов, что может привести к ран нему выпадению зубов. У постоянных потребителей загубного табака зубы желтовато-коричневые или даже черные и покрыты налётом. Дыхание приобретает неприятный запах.</w:t>
      </w:r>
    </w:p>
    <w:p w:rsidR="009B1695" w:rsidRPr="00760694" w:rsidRDefault="009B1695" w:rsidP="00EB70A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</w:pPr>
      <w:r w:rsidRPr="00760694">
        <w:t>Загубный табак может вызвать </w:t>
      </w:r>
      <w:r w:rsidRPr="00760694">
        <w:rPr>
          <w:rStyle w:val="Strong"/>
          <w:bCs/>
        </w:rPr>
        <w:t>раковые опухоли</w:t>
      </w:r>
      <w:r w:rsidRPr="00760694">
        <w:t>. Загубный табак не загрязняет окружающую среду табачным дымом, однако поражает практически все органы. Продолжительный контакт с табачной химией в ротовой полости создает серьезную опасность возникновения рака губ, языка, щек, гортани и глотки. При проглатывании табачного сока опасности подвергаются пищевод и поджелудочная железа.</w:t>
      </w:r>
    </w:p>
    <w:p w:rsidR="009B1695" w:rsidRPr="00760694" w:rsidRDefault="009B1695" w:rsidP="00EB70A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</w:pPr>
      <w:r w:rsidRPr="00760694">
        <w:t>Потребление загубного табака повышает риск </w:t>
      </w:r>
      <w:r w:rsidRPr="00760694">
        <w:rPr>
          <w:rStyle w:val="Strong"/>
          <w:bCs/>
        </w:rPr>
        <w:t>инфаркта</w:t>
      </w:r>
      <w:r w:rsidRPr="00760694">
        <w:t> и </w:t>
      </w:r>
      <w:r w:rsidRPr="00760694">
        <w:rPr>
          <w:rStyle w:val="Strong"/>
          <w:bCs/>
        </w:rPr>
        <w:t>инсульта</w:t>
      </w:r>
      <w:r w:rsidRPr="00760694">
        <w:t>. При потреблении загубного табака повышается риск атеросклероза, то есть, закупорки артерий. Закрепившиеся на внутренней стенке артерии атеросклеротические бляшки сужают проходимость артерий и препятствуют кровообращению. Сужение или полное закрытие артерий может привести к сердечному приступу или инсульту.</w:t>
      </w:r>
    </w:p>
    <w:p w:rsidR="009B1695" w:rsidRPr="00760694" w:rsidRDefault="009B1695" w:rsidP="00EB70A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</w:pPr>
      <w:r w:rsidRPr="00760694">
        <w:t>Употребление загубного табака также наносит вред </w:t>
      </w:r>
      <w:r w:rsidRPr="00760694">
        <w:rPr>
          <w:rStyle w:val="Strong"/>
          <w:bCs/>
        </w:rPr>
        <w:t>центральной нервной системе</w:t>
      </w:r>
      <w:r w:rsidRPr="00760694">
        <w:t>, вызывая наркотическое действие и состояние тревоги, затруднения с концентрацией внимания и сосредоточением.</w:t>
      </w:r>
    </w:p>
    <w:p w:rsidR="009B1695" w:rsidRPr="00760694" w:rsidRDefault="009B1695" w:rsidP="00EB70A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</w:pPr>
      <w:r w:rsidRPr="00760694">
        <w:t>Загубный табак повышает риск </w:t>
      </w:r>
      <w:r w:rsidRPr="00760694">
        <w:rPr>
          <w:rStyle w:val="Strong"/>
          <w:bCs/>
        </w:rPr>
        <w:t>диабета II типа</w:t>
      </w:r>
      <w:r w:rsidRPr="00760694">
        <w:t>.</w:t>
      </w:r>
    </w:p>
    <w:p w:rsidR="009B1695" w:rsidRDefault="009B1695" w:rsidP="00421A69">
      <w:pPr>
        <w:numPr>
          <w:ilvl w:val="0"/>
          <w:numId w:val="1"/>
        </w:numPr>
        <w:shd w:val="clear" w:color="auto" w:fill="FFFFFF"/>
        <w:spacing w:before="100" w:beforeAutospacing="1" w:after="192" w:line="240" w:lineRule="auto"/>
      </w:pPr>
      <w:r w:rsidRPr="00760694">
        <w:t>Потребление загубного табака во время беременности повышает риск </w:t>
      </w:r>
      <w:r w:rsidRPr="00760694">
        <w:rPr>
          <w:rStyle w:val="Strong"/>
          <w:bCs/>
        </w:rPr>
        <w:t>осложнений и преждевременных родов</w:t>
      </w:r>
      <w:r w:rsidRPr="00760694">
        <w:t>.</w:t>
      </w:r>
    </w:p>
    <w:p w:rsidR="009B1695" w:rsidRPr="00760694" w:rsidRDefault="009B1695" w:rsidP="00421A69">
      <w:pPr>
        <w:pStyle w:val="NormalWeb"/>
        <w:shd w:val="clear" w:color="auto" w:fill="FFFFFF"/>
        <w:spacing w:before="0" w:beforeAutospacing="0" w:after="0" w:afterAutospacing="0"/>
        <w:jc w:val="both"/>
      </w:pPr>
      <w:r w:rsidRPr="00760694">
        <w:t>Последствия употребления снюса в подростковом возрасте крайне опасны:</w:t>
      </w:r>
    </w:p>
    <w:p w:rsidR="009B1695" w:rsidRPr="00760694" w:rsidRDefault="009B1695" w:rsidP="00421A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60694">
        <w:t>остановка роста;</w:t>
      </w:r>
    </w:p>
    <w:p w:rsidR="009B1695" w:rsidRPr="00760694" w:rsidRDefault="009B1695" w:rsidP="00421A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60694">
        <w:t>повышенная агрессивность и возбудимость;</w:t>
      </w:r>
    </w:p>
    <w:p w:rsidR="009B1695" w:rsidRPr="00760694" w:rsidRDefault="009B1695" w:rsidP="00421A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60694">
        <w:t>ухудшение когнитивных процессов;</w:t>
      </w:r>
    </w:p>
    <w:p w:rsidR="009B1695" w:rsidRPr="00760694" w:rsidRDefault="009B1695" w:rsidP="00421A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60694">
        <w:t>нарушение памяти и концентрации внимания;</w:t>
      </w:r>
    </w:p>
    <w:p w:rsidR="009B1695" w:rsidRPr="00760694" w:rsidRDefault="009B1695" w:rsidP="00421A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60694">
        <w:t>высокий риск развития онкологических заболеваний, прежде всего желудка, печени, полости рта;</w:t>
      </w:r>
    </w:p>
    <w:p w:rsidR="009B1695" w:rsidRPr="00760694" w:rsidRDefault="009B1695" w:rsidP="00421A6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60694">
        <w:t>ослабление устойчивости к инфекционным заболеваниям.</w:t>
      </w:r>
    </w:p>
    <w:p w:rsidR="009B1695" w:rsidRPr="000B1BA1" w:rsidRDefault="009B1695" w:rsidP="000A01FE">
      <w:pPr>
        <w:pStyle w:val="Heading2"/>
        <w:spacing w:after="0" w:afterAutospacing="0"/>
        <w:jc w:val="both"/>
        <w:rPr>
          <w:b w:val="0"/>
          <w:sz w:val="24"/>
          <w:szCs w:val="24"/>
          <w:shd w:val="clear" w:color="auto" w:fill="FFFFFF"/>
        </w:rPr>
      </w:pPr>
      <w:r>
        <w:rPr>
          <w:noProof/>
        </w:rPr>
        <w:pict>
          <v:shape id="Рисунок 3" o:spid="_x0000_s1028" type="#_x0000_t75" style="position:absolute;left:0;text-align:left;margin-left:344.7pt;margin-top:369.3pt;width:128.35pt;height:84pt;z-index:251658240;visibility:visible;mso-position-horizontal-relative:margin;mso-position-vertical-relative:margin">
            <v:imagedata r:id="rId8" o:title=""/>
            <w10:wrap type="square" anchorx="margin" anchory="margin"/>
          </v:shape>
        </w:pict>
      </w:r>
      <w:r>
        <w:rPr>
          <w:sz w:val="24"/>
          <w:szCs w:val="24"/>
          <w:shd w:val="clear" w:color="auto" w:fill="FFFFFF"/>
        </w:rPr>
        <w:t xml:space="preserve">НЕ менее опасны </w:t>
      </w:r>
      <w:r w:rsidRPr="000B1BA1">
        <w:rPr>
          <w:b w:val="0"/>
          <w:sz w:val="24"/>
          <w:szCs w:val="24"/>
          <w:shd w:val="clear" w:color="auto" w:fill="FFFFFF"/>
        </w:rPr>
        <w:t xml:space="preserve">для употребления и никотиновые конфеты – никпэки. В </w:t>
      </w:r>
      <w:r>
        <w:rPr>
          <w:b w:val="0"/>
          <w:sz w:val="24"/>
          <w:szCs w:val="24"/>
          <w:shd w:val="clear" w:color="auto" w:fill="FFFFFF"/>
        </w:rPr>
        <w:t xml:space="preserve">стандартных никпэках содержится 45 мг, а в сильных 240 мг никотина. При этом 300мг никотина – смертельная доза для человека, который весит </w:t>
      </w:r>
      <w:smartTag w:uri="urn:schemas-microsoft-com:office:smarttags" w:element="metricconverter">
        <w:smartTagPr>
          <w:attr w:name="ProductID" w:val="60 кг"/>
        </w:smartTagPr>
        <w:r>
          <w:rPr>
            <w:b w:val="0"/>
            <w:sz w:val="24"/>
            <w:szCs w:val="24"/>
            <w:shd w:val="clear" w:color="auto" w:fill="FFFFFF"/>
          </w:rPr>
          <w:t>60 кг</w:t>
        </w:r>
      </w:smartTag>
      <w:r>
        <w:rPr>
          <w:b w:val="0"/>
          <w:sz w:val="24"/>
          <w:szCs w:val="24"/>
          <w:shd w:val="clear" w:color="auto" w:fill="FFFFFF"/>
        </w:rPr>
        <w:t>.</w:t>
      </w:r>
    </w:p>
    <w:p w:rsidR="009B1695" w:rsidRDefault="009B1695" w:rsidP="000A01FE">
      <w:pPr>
        <w:spacing w:after="0"/>
      </w:pPr>
      <w:r w:rsidRPr="00EB70AA">
        <w:t>Проблема потребления</w:t>
      </w:r>
      <w:r>
        <w:t xml:space="preserve"> снюса среди детей и подростков является значимой и представляет серьезную опасность для здоровья подрастающего поколения. Возраст первого приобщения к этому наркотику стремительно уменьшается, вплоть до младшего школьного возраста.</w:t>
      </w:r>
    </w:p>
    <w:p w:rsidR="009B1695" w:rsidRDefault="009B1695" w:rsidP="00421A69">
      <w:r>
        <w:rPr>
          <w:noProof/>
          <w:lang w:eastAsia="ru-RU"/>
        </w:rPr>
        <w:pict>
          <v:shape id="Рисунок 4" o:spid="_x0000_s1029" type="#_x0000_t75" style="position:absolute;left:0;text-align:left;margin-left:-4.8pt;margin-top:590.55pt;width:129pt;height:92.25pt;z-index:251659264;visibility:visible;mso-position-horizontal-relative:margin;mso-position-vertical-relative:margin">
            <v:imagedata r:id="rId9" o:title=""/>
            <w10:wrap type="square" anchorx="margin" anchory="margin"/>
          </v:shape>
        </w:pict>
      </w:r>
      <w:r>
        <w:t xml:space="preserve">Снюс не оставляет специфического запаха изо рта или от одежды, и выявить зависимость от него можно только по косвенным признакам: частые движения лицевых мышц, характерные для жевания или рассасывания; легкое нервное возбуждение, перепады настроения; нетипичная раздражительность и тревожность; рассеянность и снижение учебных показателей. Из физических изменений обращает на себя внимание землистый цвет лица, резкая потеря веса, темные круги под глазами, частые жалобы на головную и сердечную боль, частые проблемы с зубами. </w:t>
      </w:r>
    </w:p>
    <w:p w:rsidR="009B1695" w:rsidRDefault="009B1695" w:rsidP="00EB70AA">
      <w:pPr>
        <w:jc w:val="center"/>
      </w:pPr>
      <w:r>
        <w:t>Будьте внимательны к своим детям!</w:t>
      </w:r>
    </w:p>
    <w:p w:rsidR="009B1695" w:rsidRDefault="009B1695" w:rsidP="007C3EE4">
      <w:pPr>
        <w:jc w:val="center"/>
        <w:rPr>
          <w:sz w:val="28"/>
          <w:szCs w:val="28"/>
        </w:rPr>
      </w:pPr>
      <w:r>
        <w:t>Остановим вместе распространение этих новых наркотических веществ!</w:t>
      </w:r>
    </w:p>
    <w:p w:rsidR="009B1695" w:rsidRPr="00421A69" w:rsidRDefault="009B1695" w:rsidP="000A01F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B1695" w:rsidRPr="00421A69" w:rsidSect="00E1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B2A5D"/>
    <w:multiLevelType w:val="multilevel"/>
    <w:tmpl w:val="36B0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A69"/>
    <w:rsid w:val="000A01FE"/>
    <w:rsid w:val="000B1BA1"/>
    <w:rsid w:val="002A4658"/>
    <w:rsid w:val="003557F9"/>
    <w:rsid w:val="00421A69"/>
    <w:rsid w:val="00432C77"/>
    <w:rsid w:val="00493A93"/>
    <w:rsid w:val="00613BC2"/>
    <w:rsid w:val="006D0F13"/>
    <w:rsid w:val="006F7D34"/>
    <w:rsid w:val="00760694"/>
    <w:rsid w:val="00784F04"/>
    <w:rsid w:val="007949FE"/>
    <w:rsid w:val="007C3EE4"/>
    <w:rsid w:val="00872B66"/>
    <w:rsid w:val="008D70DC"/>
    <w:rsid w:val="009B1695"/>
    <w:rsid w:val="00A62093"/>
    <w:rsid w:val="00AA10B5"/>
    <w:rsid w:val="00B05D49"/>
    <w:rsid w:val="00B31E7A"/>
    <w:rsid w:val="00C35E81"/>
    <w:rsid w:val="00C67D73"/>
    <w:rsid w:val="00E109B7"/>
    <w:rsid w:val="00EB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B7"/>
    <w:pPr>
      <w:spacing w:after="160" w:line="259" w:lineRule="auto"/>
      <w:ind w:firstLine="284"/>
      <w:jc w:val="both"/>
    </w:pPr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21A69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21A69"/>
    <w:rPr>
      <w:rFonts w:eastAsia="Times New Roman"/>
      <w:b/>
      <w:sz w:val="36"/>
      <w:lang w:val="x-none" w:eastAsia="ru-RU"/>
    </w:rPr>
  </w:style>
  <w:style w:type="paragraph" w:styleId="NoSpacing">
    <w:name w:val="No Spacing"/>
    <w:uiPriority w:val="99"/>
    <w:qFormat/>
    <w:rsid w:val="00421A69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rsid w:val="00421A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styleId="Strong">
    <w:name w:val="Strong"/>
    <w:basedOn w:val="DefaultParagraphFont"/>
    <w:uiPriority w:val="99"/>
    <w:qFormat/>
    <w:rsid w:val="00421A69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421A69"/>
    <w:rPr>
      <w:rFonts w:cs="Times New Roman"/>
    </w:rPr>
  </w:style>
  <w:style w:type="character" w:styleId="Hyperlink">
    <w:name w:val="Hyperlink"/>
    <w:basedOn w:val="DefaultParagraphFont"/>
    <w:uiPriority w:val="99"/>
    <w:rsid w:val="00421A6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3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1E7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bakainfo.ee/ru/chto-v-sigarete/vozniknovenije-zavisimosti-ot-kurenij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2</Pages>
  <Words>832</Words>
  <Characters>4747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3</cp:revision>
  <dcterms:created xsi:type="dcterms:W3CDTF">2020-01-27T07:27:00Z</dcterms:created>
  <dcterms:modified xsi:type="dcterms:W3CDTF">2020-02-03T10:00:00Z</dcterms:modified>
</cp:coreProperties>
</file>