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60" w:rsidRDefault="00E51160" w:rsidP="00E51160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rFonts w:asciiTheme="majorHAnsi" w:hAnsiTheme="majorHAnsi"/>
          <w:b/>
          <w:bCs/>
          <w:caps/>
          <w:sz w:val="20"/>
          <w:szCs w:val="20"/>
        </w:rPr>
      </w:pPr>
      <w:r w:rsidRPr="008D0317">
        <w:rPr>
          <w:rStyle w:val="s10"/>
          <w:rFonts w:asciiTheme="majorHAnsi" w:hAnsiTheme="majorHAnsi"/>
          <w:b/>
          <w:bCs/>
          <w:caps/>
          <w:sz w:val="20"/>
          <w:szCs w:val="20"/>
        </w:rPr>
        <w:t>Кодекс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center"/>
        <w:rPr>
          <w:rStyle w:val="s10"/>
          <w:rFonts w:asciiTheme="majorHAnsi" w:hAnsiTheme="majorHAnsi"/>
          <w:b/>
          <w:bCs/>
          <w:sz w:val="20"/>
          <w:szCs w:val="20"/>
        </w:rPr>
      </w:pPr>
      <w:r w:rsidRPr="008D0317">
        <w:rPr>
          <w:rStyle w:val="s10"/>
          <w:rFonts w:asciiTheme="majorHAnsi" w:hAnsiTheme="majorHAnsi"/>
          <w:b/>
          <w:bCs/>
          <w:sz w:val="20"/>
          <w:szCs w:val="20"/>
        </w:rPr>
        <w:t>наставника в сфере здравоохранения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1) Постоянно работайте над повышением своего профессионального уровня через непрерывное медицинское образование, изучение новых клинических рекомендаций и медицинских технологий.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2) Будьте примером для подражания. Все, что вы требуете от наставляемого, вы должны знать и уметь сами, демонстрируя высокий уровень клинических навыков и этическое поведение.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3) Помните, что вы руководите процессом профессиональной адаптации, а не являетесь прямым руководителем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наставляемого</w:t>
      </w:r>
      <w:proofErr w:type="gramEnd"/>
      <w:r w:rsidRPr="008D0317">
        <w:rPr>
          <w:rFonts w:asciiTheme="majorHAnsi" w:hAnsiTheme="majorHAnsi"/>
          <w:sz w:val="20"/>
          <w:szCs w:val="20"/>
        </w:rPr>
        <w:t xml:space="preserve"> в организационной структуре.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4) Ведите диалог с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наставляемым</w:t>
      </w:r>
      <w:proofErr w:type="gramEnd"/>
      <w:r w:rsidRPr="008D0317">
        <w:rPr>
          <w:rFonts w:asciiTheme="majorHAnsi" w:hAnsiTheme="majorHAnsi"/>
          <w:sz w:val="20"/>
          <w:szCs w:val="20"/>
        </w:rPr>
        <w:t xml:space="preserve"> на равных, проявляйте дипломатичность при обсуждении сложных клинических ситуаций и этических дилемм.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5) Не критикуйте организацию и ее руководство в присутствии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наставляемого</w:t>
      </w:r>
      <w:proofErr w:type="gramEnd"/>
      <w:r w:rsidRPr="008D0317">
        <w:rPr>
          <w:rFonts w:asciiTheme="majorHAnsi" w:hAnsiTheme="majorHAnsi"/>
          <w:sz w:val="20"/>
          <w:szCs w:val="20"/>
        </w:rPr>
        <w:t>. Демонстрируйте лояльность к системе здравоохранения и профессиональным стандартам.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6) Не обсуждайте с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наставляемым</w:t>
      </w:r>
      <w:proofErr w:type="gramEnd"/>
      <w:r w:rsidRPr="008D0317">
        <w:rPr>
          <w:rFonts w:asciiTheme="majorHAnsi" w:hAnsiTheme="majorHAnsi"/>
          <w:sz w:val="20"/>
          <w:szCs w:val="20"/>
        </w:rPr>
        <w:t xml:space="preserve"> личные качества и профессиональные недостатки ваших коллег и руководителей. Сохраняйте профессиональную этику и уважение к коллективу.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7) Не обсуждайте с коллегами личные качества и слабые стороны ваших подопечных. Конфиденциальность процесса наставничества - залог доверительных отношений.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8) Четко и понятно формулируйте клинические задачи и учебные цели, объясняя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наставляемому</w:t>
      </w:r>
      <w:proofErr w:type="gramEnd"/>
      <w:r w:rsidRPr="008D0317">
        <w:rPr>
          <w:rFonts w:asciiTheme="majorHAnsi" w:hAnsiTheme="majorHAnsi"/>
          <w:sz w:val="20"/>
          <w:szCs w:val="20"/>
        </w:rPr>
        <w:t xml:space="preserve"> ожидаемые результаты и критерии их оценки.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9) Правильно распределяйте время между вашими основными обязанностями и наставнической деятельностью, обеспечивая регулярность и систематичность обучения.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10) </w:t>
      </w:r>
      <w:r w:rsidRPr="008D0317">
        <w:rPr>
          <w:rStyle w:val="s10"/>
          <w:rFonts w:asciiTheme="majorHAnsi" w:hAnsiTheme="majorHAnsi"/>
          <w:b/>
          <w:bCs/>
          <w:sz w:val="20"/>
          <w:szCs w:val="20"/>
        </w:rPr>
        <w:t>Комбинируйте различные методы</w:t>
      </w:r>
      <w:r w:rsidRPr="008D0317">
        <w:rPr>
          <w:rFonts w:asciiTheme="majorHAnsi" w:hAnsiTheme="majorHAnsi"/>
          <w:sz w:val="20"/>
          <w:szCs w:val="20"/>
        </w:rPr>
        <w:t xml:space="preserve"> передачи знаний: разбор клинических случаев, совместные обходы, </w:t>
      </w:r>
      <w:proofErr w:type="spellStart"/>
      <w:r w:rsidRPr="008D0317">
        <w:rPr>
          <w:rFonts w:asciiTheme="majorHAnsi" w:hAnsiTheme="majorHAnsi"/>
          <w:sz w:val="20"/>
          <w:szCs w:val="20"/>
        </w:rPr>
        <w:t>симуляционные</w:t>
      </w:r>
      <w:proofErr w:type="spellEnd"/>
      <w:r w:rsidRPr="008D0317">
        <w:rPr>
          <w:rFonts w:asciiTheme="majorHAnsi" w:hAnsiTheme="majorHAnsi"/>
          <w:sz w:val="20"/>
          <w:szCs w:val="20"/>
        </w:rPr>
        <w:t xml:space="preserve"> тренинги, наставничество в реальных ситуациях. Практический опыт должен преобладать над теоретическими знаниями.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11) Творчески подходите к наставничеству, адаптируя методы к индивидуальным особенностям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наставляемого</w:t>
      </w:r>
      <w:proofErr w:type="gramEnd"/>
      <w:r w:rsidRPr="008D0317">
        <w:rPr>
          <w:rFonts w:asciiTheme="majorHAnsi" w:hAnsiTheme="majorHAnsi"/>
          <w:sz w:val="20"/>
          <w:szCs w:val="20"/>
        </w:rPr>
        <w:t xml:space="preserve"> и специфике медицинских ситуаций.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12) Всегда предоставляйте конструктивную обратную связь после каждого этапа наставничества, отмечая как успехи, так и области для улучшения.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13) Оценивайте не личность наставляемого, а качество его профессиональной деятельности и клинических решений.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14) Искренне хвалите наставляемого за правильно поставленные диагнозы, грамотное ведение пациентов и проявление гуманизма в общении с больными, если его работа заслуживает одобрения.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proofErr w:type="gramStart"/>
      <w:r w:rsidRPr="008D0317">
        <w:rPr>
          <w:rFonts w:asciiTheme="majorHAnsi" w:hAnsiTheme="majorHAnsi"/>
          <w:sz w:val="20"/>
          <w:szCs w:val="20"/>
        </w:rPr>
        <w:t>15) Уважайте профессиональное мнение наставляемого, даже если оно отличается от вашего, учите его аргументировать свою позицию на основе доказательной медицины.</w:t>
      </w:r>
      <w:proofErr w:type="gramEnd"/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16) Не бойтесь признавать свои ошибки и неуверенность в сложных клинических ситуациях - это демонстрирует профессиональную честность и учит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наставляемого</w:t>
      </w:r>
      <w:proofErr w:type="gramEnd"/>
      <w:r w:rsidRPr="008D0317">
        <w:rPr>
          <w:rFonts w:asciiTheme="majorHAnsi" w:hAnsiTheme="majorHAnsi"/>
          <w:sz w:val="20"/>
          <w:szCs w:val="20"/>
        </w:rPr>
        <w:t xml:space="preserve"> грамотному управлению рисками.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17) Активно помогайте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наставляемому</w:t>
      </w:r>
      <w:proofErr w:type="gramEnd"/>
      <w:r w:rsidRPr="008D0317">
        <w:rPr>
          <w:rFonts w:asciiTheme="majorHAnsi" w:hAnsiTheme="majorHAnsi"/>
          <w:sz w:val="20"/>
          <w:szCs w:val="20"/>
        </w:rPr>
        <w:t xml:space="preserve"> преодолевать профессиональные трудности: сложное общение с пациентами, стрессовые ситуации, этические дилеммы и недостаток клинических навыков.</w:t>
      </w: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12"/>
          <w:szCs w:val="12"/>
        </w:rPr>
      </w:pPr>
    </w:p>
    <w:p w:rsidR="00E51160" w:rsidRPr="008D0317" w:rsidRDefault="00E51160" w:rsidP="00E51160">
      <w:pPr>
        <w:pStyle w:val="s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 xml:space="preserve">18) Не допускайте, чтобы ваше эмоциональное состояние или усталость негативно влияли на качество наставничества и отношение к </w:t>
      </w:r>
      <w:proofErr w:type="gramStart"/>
      <w:r w:rsidRPr="008D0317">
        <w:rPr>
          <w:rFonts w:asciiTheme="majorHAnsi" w:hAnsiTheme="majorHAnsi"/>
          <w:sz w:val="20"/>
          <w:szCs w:val="20"/>
        </w:rPr>
        <w:t>наставляемому</w:t>
      </w:r>
      <w:proofErr w:type="gramEnd"/>
      <w:r w:rsidRPr="008D0317">
        <w:rPr>
          <w:rFonts w:asciiTheme="majorHAnsi" w:hAnsiTheme="majorHAnsi"/>
          <w:sz w:val="20"/>
          <w:szCs w:val="20"/>
        </w:rPr>
        <w:t>.</w:t>
      </w:r>
    </w:p>
    <w:p w:rsidR="00E51160" w:rsidRPr="008D0317" w:rsidRDefault="00E51160" w:rsidP="00E51160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sz w:val="20"/>
          <w:szCs w:val="20"/>
        </w:rPr>
      </w:pPr>
      <w:r w:rsidRPr="008D0317">
        <w:rPr>
          <w:rFonts w:asciiTheme="majorHAnsi" w:hAnsiTheme="majorHAnsi"/>
          <w:sz w:val="20"/>
          <w:szCs w:val="20"/>
        </w:rPr>
        <w:t> </w:t>
      </w:r>
    </w:p>
    <w:p w:rsidR="00E51160" w:rsidRPr="008D0317" w:rsidRDefault="00E51160" w:rsidP="00E51160">
      <w:pPr>
        <w:pStyle w:val="s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FF0000"/>
          <w:sz w:val="20"/>
          <w:szCs w:val="20"/>
        </w:rPr>
      </w:pPr>
      <w:proofErr w:type="gramStart"/>
      <w:r w:rsidRPr="008D0317">
        <w:rPr>
          <w:rFonts w:asciiTheme="majorHAnsi" w:hAnsiTheme="majorHAnsi"/>
          <w:b/>
          <w:bCs/>
          <w:color w:val="FF0000"/>
          <w:sz w:val="20"/>
          <w:szCs w:val="20"/>
        </w:rPr>
        <w:t>Помните, что именно Вам поручена ответственная и непростая задача по профессиональной адаптации наставляемого, и именно от Вас зависит, насколько успешно он вольется в коллектив.</w:t>
      </w:r>
      <w:proofErr w:type="gramEnd"/>
    </w:p>
    <w:p w:rsidR="00E51160" w:rsidRPr="008D0317" w:rsidRDefault="00E51160" w:rsidP="00E51160">
      <w:pPr>
        <w:pStyle w:val="empty"/>
        <w:shd w:val="clear" w:color="auto" w:fill="FFFFFF"/>
        <w:spacing w:before="0" w:beforeAutospacing="0" w:after="0" w:afterAutospacing="0"/>
        <w:rPr>
          <w:rFonts w:asciiTheme="majorHAnsi" w:hAnsiTheme="majorHAnsi"/>
          <w:color w:val="FF0000"/>
          <w:sz w:val="20"/>
          <w:szCs w:val="20"/>
        </w:rPr>
      </w:pPr>
      <w:r w:rsidRPr="008D0317">
        <w:rPr>
          <w:rFonts w:asciiTheme="majorHAnsi" w:hAnsiTheme="majorHAnsi"/>
          <w:color w:val="FF0000"/>
          <w:sz w:val="20"/>
          <w:szCs w:val="20"/>
        </w:rPr>
        <w:t> </w:t>
      </w:r>
    </w:p>
    <w:p w:rsidR="00E51160" w:rsidRPr="008D0317" w:rsidRDefault="00E51160" w:rsidP="00E51160">
      <w:pPr>
        <w:pStyle w:val="s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FF0000"/>
          <w:sz w:val="20"/>
          <w:szCs w:val="20"/>
        </w:rPr>
      </w:pPr>
      <w:r w:rsidRPr="008D0317">
        <w:rPr>
          <w:rFonts w:asciiTheme="majorHAnsi" w:hAnsiTheme="majorHAnsi"/>
          <w:b/>
          <w:bCs/>
          <w:color w:val="FF0000"/>
          <w:sz w:val="20"/>
          <w:szCs w:val="20"/>
        </w:rPr>
        <w:t>Ваше наставничество - это вклад в будущее отечественного здравоохранения и в сохранение здоровья граждан!</w:t>
      </w:r>
    </w:p>
    <w:p w:rsidR="00670032" w:rsidRDefault="00670032"/>
    <w:sectPr w:rsidR="00670032" w:rsidSect="0067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1160"/>
    <w:rsid w:val="00670032"/>
    <w:rsid w:val="00E51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51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51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51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51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2738</Characters>
  <Application>Microsoft Office Word</Application>
  <DocSecurity>0</DocSecurity>
  <Lines>22</Lines>
  <Paragraphs>6</Paragraphs>
  <ScaleCrop>false</ScaleCrop>
  <Company>Grizli777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2026-08-27T12:58:00Z</dcterms:created>
  <dcterms:modified xsi:type="dcterms:W3CDTF">2026-08-27T12:58:00Z</dcterms:modified>
</cp:coreProperties>
</file>